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7788" w14:textId="6DCD7A4C" w:rsidR="00097E1C" w:rsidRPr="003A4741" w:rsidRDefault="008D6696" w:rsidP="003A4741">
      <w:pPr>
        <w:pStyle w:val="Heading1"/>
        <w:numPr>
          <w:ilvl w:val="0"/>
          <w:numId w:val="0"/>
        </w:numPr>
        <w:pBdr>
          <w:top w:val="none" w:sz="0" w:space="0" w:color="auto"/>
          <w:left w:val="none" w:sz="0" w:space="0" w:color="auto"/>
          <w:bottom w:val="none" w:sz="0" w:space="0" w:color="auto"/>
          <w:right w:val="none" w:sz="0" w:space="0" w:color="auto"/>
        </w:pBdr>
        <w:shd w:val="clear" w:color="auto" w:fill="auto"/>
        <w:spacing w:after="240"/>
        <w:rPr>
          <w:color w:val="auto"/>
        </w:rPr>
      </w:pPr>
      <w:r w:rsidRPr="003A4741">
        <w:rPr>
          <w:color w:val="auto"/>
        </w:rPr>
        <w:t>PREFACE</w:t>
      </w:r>
      <w:r w:rsidR="002D157D" w:rsidRPr="003A4741">
        <w:rPr>
          <w:color w:val="auto"/>
        </w:rPr>
        <w:t xml:space="preserve"> TO THIS </w:t>
      </w:r>
      <w:r w:rsidR="00C66A0B" w:rsidRPr="003A4741">
        <w:rPr>
          <w:color w:val="auto"/>
        </w:rPr>
        <w:t xml:space="preserve">PROTOCOL </w:t>
      </w:r>
      <w:r w:rsidR="002D157D" w:rsidRPr="003A4741">
        <w:rPr>
          <w:color w:val="auto"/>
        </w:rPr>
        <w:t>TEMPLATE</w:t>
      </w:r>
      <w:r w:rsidRPr="003A4741">
        <w:rPr>
          <w:color w:val="auto"/>
        </w:rPr>
        <w:t xml:space="preserve"> </w:t>
      </w:r>
    </w:p>
    <w:p w14:paraId="243C3625" w14:textId="722DFAE5" w:rsidR="008D6696" w:rsidRPr="007A7A72" w:rsidRDefault="002D157D" w:rsidP="003A4741">
      <w:pPr>
        <w:rPr>
          <w:b/>
        </w:rPr>
      </w:pPr>
      <w:r w:rsidRPr="00515A5C">
        <w:t>This preface contains</w:t>
      </w:r>
      <w:r w:rsidR="00C66A0B" w:rsidRPr="00515A5C">
        <w:t xml:space="preserve"> clarification about the protocol template and </w:t>
      </w:r>
      <w:r w:rsidR="00854A26">
        <w:t xml:space="preserve">its </w:t>
      </w:r>
      <w:r w:rsidR="00C66A0B" w:rsidRPr="00515A5C">
        <w:t xml:space="preserve">supporting materials.  </w:t>
      </w:r>
      <w:r w:rsidR="008D6696" w:rsidRPr="00515A5C">
        <w:rPr>
          <w:b/>
        </w:rPr>
        <w:t xml:space="preserve">Remove </w:t>
      </w:r>
      <w:r w:rsidR="008D6696" w:rsidRPr="007A7A72">
        <w:rPr>
          <w:b/>
        </w:rPr>
        <w:t>this Preface</w:t>
      </w:r>
      <w:r w:rsidR="008D6696" w:rsidRPr="00515A5C">
        <w:t xml:space="preserve"> before finalizing and distributing the clinical trial protocol. </w:t>
      </w:r>
    </w:p>
    <w:p w14:paraId="32E4BCCD" w14:textId="3320D432" w:rsidR="00903CF2" w:rsidRDefault="00BB47EB" w:rsidP="003A4741">
      <w:r>
        <w:t>Most Institutes and Centers (ICs) at the National Institutes of Health</w:t>
      </w:r>
      <w:r w:rsidR="007438A8">
        <w:t xml:space="preserve"> (NIH)</w:t>
      </w:r>
      <w:r>
        <w:t xml:space="preserve"> fund behavioral and social clinical trials, although ICs vary in the specific planning activities and supporting documentation required to conduct such studies. </w:t>
      </w:r>
      <w:r w:rsidR="00903CF2">
        <w:t>T</w:t>
      </w:r>
      <w:r>
        <w:t>he following</w:t>
      </w:r>
      <w:r w:rsidR="008D6696" w:rsidRPr="00105F3B">
        <w:t xml:space="preserve"> </w:t>
      </w:r>
      <w:r w:rsidR="008D6696">
        <w:t>t</w:t>
      </w:r>
      <w:r w:rsidR="008D6696" w:rsidRPr="00105F3B">
        <w:t xml:space="preserve">emplate is a suggested </w:t>
      </w:r>
      <w:r w:rsidR="00331608">
        <w:t xml:space="preserve">general </w:t>
      </w:r>
      <w:r w:rsidR="008D6696" w:rsidRPr="00105F3B">
        <w:t>format for clinical trial</w:t>
      </w:r>
      <w:r w:rsidR="00331608">
        <w:t xml:space="preserve"> protocols</w:t>
      </w:r>
      <w:r w:rsidR="008D6696" w:rsidRPr="00105F3B">
        <w:t xml:space="preserve"> </w:t>
      </w:r>
      <w:r w:rsidR="00EF6BA4" w:rsidRPr="00105F3B">
        <w:t xml:space="preserve">that are </w:t>
      </w:r>
      <w:r w:rsidR="00EF6BA4">
        <w:t>testing a behavioral or social intervention</w:t>
      </w:r>
      <w:r w:rsidR="00331608">
        <w:t>. Use of the template is optional.</w:t>
      </w:r>
      <w:r w:rsidR="00903CF2">
        <w:t xml:space="preserve"> This clinical protocol template was created to guide investigators through the systematic development of a comprehensive clinical protocol, especially for investigators less familiar with the information and level of detail expected in a clinical protocol. Finally, </w:t>
      </w:r>
      <w:r w:rsidR="00EB1C77">
        <w:t>this protocol template may be a useful tool for anticipating decision-points and potential challenges before a study launches, so that comprehensive planning ensures smooth and systematic study operations.</w:t>
      </w:r>
    </w:p>
    <w:p w14:paraId="27A755BB" w14:textId="0C616F31" w:rsidR="009E3A2C" w:rsidRDefault="000908AB" w:rsidP="003A4741">
      <w:r>
        <w:t xml:space="preserve">It is important to note that the clinical protocol is just one piece of information that may be required by NIH </w:t>
      </w:r>
      <w:r w:rsidR="007438A8">
        <w:t>ICs</w:t>
      </w:r>
      <w:r w:rsidRPr="00337F35">
        <w:t xml:space="preserve">. </w:t>
      </w:r>
      <w:r w:rsidRPr="00221DFE">
        <w:t xml:space="preserve">Please consult your </w:t>
      </w:r>
      <w:r w:rsidR="007438A8">
        <w:t xml:space="preserve">IC </w:t>
      </w:r>
      <w:r w:rsidRPr="00221DFE">
        <w:t xml:space="preserve">contact for guidance about other required documents for NIH-funded behavioral or social intervention clinical trials. </w:t>
      </w:r>
    </w:p>
    <w:p w14:paraId="34F5E250" w14:textId="2FD9D3ED" w:rsidR="00E235AE" w:rsidRPr="004054C5" w:rsidRDefault="00B37DB2" w:rsidP="003A4741">
      <w:pPr>
        <w:rPr>
          <w:rFonts w:ascii="Times New Roman" w:hAnsi="Times New Roman"/>
          <w:sz w:val="24"/>
          <w:szCs w:val="24"/>
        </w:rPr>
      </w:pPr>
      <w:r>
        <w:t xml:space="preserve">This </w:t>
      </w:r>
      <w:r w:rsidR="00664334">
        <w:t xml:space="preserve">template </w:t>
      </w:r>
      <w:r>
        <w:t xml:space="preserve">is based </w:t>
      </w:r>
      <w:r w:rsidR="00473BCF">
        <w:t xml:space="preserve">on </w:t>
      </w:r>
      <w:r>
        <w:t xml:space="preserve">a </w:t>
      </w:r>
      <w:r w:rsidR="009E3A2C">
        <w:t xml:space="preserve">previous one </w:t>
      </w:r>
      <w:r>
        <w:t xml:space="preserve">that </w:t>
      </w:r>
      <w:r w:rsidR="00473BCF">
        <w:t>resulted from collaboration</w:t>
      </w:r>
      <w:r>
        <w:t xml:space="preserve"> between the NIH and the F</w:t>
      </w:r>
      <w:r w:rsidR="00652FE9">
        <w:t xml:space="preserve">ood and </w:t>
      </w:r>
      <w:r>
        <w:t>D</w:t>
      </w:r>
      <w:r w:rsidR="00652FE9">
        <w:t xml:space="preserve">rug </w:t>
      </w:r>
      <w:r>
        <w:t>A</w:t>
      </w:r>
      <w:r w:rsidR="00652FE9">
        <w:t>dministration (FDA)</w:t>
      </w:r>
      <w:r>
        <w:t xml:space="preserve"> and </w:t>
      </w:r>
      <w:r w:rsidR="00473BCF">
        <w:t xml:space="preserve">that </w:t>
      </w:r>
      <w:r>
        <w:t xml:space="preserve">was specifically designed for </w:t>
      </w:r>
      <w:r w:rsidR="00EB1C77">
        <w:t xml:space="preserve">Phase 2/3 </w:t>
      </w:r>
      <w:r>
        <w:t>drug and device studies</w:t>
      </w:r>
      <w:r w:rsidR="00473BCF">
        <w:t>.  This template maintains much of the content and structure of the earlier template but has been tailored to behavioral and social research.</w:t>
      </w:r>
      <w:r w:rsidR="00EB1C77">
        <w:t xml:space="preserve"> The instructional text and examples tend to focus on traditional notions of clinical trials in which behavioral and social interventions are tested for prevention or treatment of a disease or condition. That said, this template is meant to be applicable to studies </w:t>
      </w:r>
      <w:r w:rsidR="000908AB">
        <w:t>including basic behavioral and social science research (</w:t>
      </w:r>
      <w:proofErr w:type="spellStart"/>
      <w:r w:rsidR="000908AB">
        <w:t>bBSSR</w:t>
      </w:r>
      <w:proofErr w:type="spellEnd"/>
      <w:r w:rsidR="000908AB">
        <w:t>) in which one or more independent variable(s) are manipulated for the purpose of understanding some health-related aspect of functioning</w:t>
      </w:r>
      <w:r w:rsidR="00EB1C77">
        <w:t>. Efforts were made to include language befitting</w:t>
      </w:r>
      <w:r w:rsidR="000908AB">
        <w:t xml:space="preserve"> such </w:t>
      </w:r>
      <w:proofErr w:type="spellStart"/>
      <w:r w:rsidR="000908AB">
        <w:t>bBSSR</w:t>
      </w:r>
      <w:proofErr w:type="spellEnd"/>
      <w:r w:rsidR="000908AB">
        <w:t xml:space="preserve"> studies, e.g., the section header “</w:t>
      </w:r>
      <w:r w:rsidR="0007388D">
        <w:t>Study Intervention(s)/</w:t>
      </w:r>
      <w:r w:rsidR="000908AB">
        <w:t>Experimental Manipulation</w:t>
      </w:r>
      <w:r w:rsidR="0007388D">
        <w:t>(s)</w:t>
      </w:r>
      <w:r w:rsidR="000908AB">
        <w:t>”, but additional translation of language or concepts may be necessary.</w:t>
      </w:r>
    </w:p>
    <w:p w14:paraId="5D1B4883" w14:textId="0D00A5C6" w:rsidR="008D6696" w:rsidRDefault="008D6696" w:rsidP="003A4741">
      <w:r w:rsidRPr="00105F3B">
        <w:t>Th</w:t>
      </w:r>
      <w:r>
        <w:t>e goal of th</w:t>
      </w:r>
      <w:r w:rsidRPr="00105F3B">
        <w:t xml:space="preserve">is template is </w:t>
      </w:r>
      <w:r>
        <w:t xml:space="preserve">to assist </w:t>
      </w:r>
      <w:r w:rsidRPr="00105F3B">
        <w:t>investigator</w:t>
      </w:r>
      <w:r>
        <w:t>s</w:t>
      </w:r>
      <w:r w:rsidRPr="00105F3B">
        <w:t xml:space="preserve"> </w:t>
      </w:r>
      <w:r>
        <w:t xml:space="preserve">in writing </w:t>
      </w:r>
      <w:r w:rsidRPr="00105F3B">
        <w:t>a comprehensive clinical trial protocol that meets</w:t>
      </w:r>
      <w:r>
        <w:t xml:space="preserve"> the standard</w:t>
      </w:r>
      <w:r w:rsidR="00E235AE">
        <w:t>s</w:t>
      </w:r>
      <w:r>
        <w:t xml:space="preserve"> outlined in the</w:t>
      </w:r>
      <w:r w:rsidRPr="00105F3B">
        <w:t xml:space="preserve"> </w:t>
      </w:r>
      <w:hyperlink r:id="rId11" w:history="1">
        <w:r w:rsidRPr="00CC4BF1">
          <w:rPr>
            <w:rStyle w:val="Hyperlink"/>
            <w:rFonts w:asciiTheme="minorHAnsi" w:hAnsiTheme="minorHAnsi"/>
            <w:sz w:val="22"/>
          </w:rPr>
          <w:t xml:space="preserve">International </w:t>
        </w:r>
        <w:r w:rsidR="00DC5C86" w:rsidRPr="00CC4BF1">
          <w:rPr>
            <w:rStyle w:val="Hyperlink"/>
            <w:rFonts w:asciiTheme="minorHAnsi" w:hAnsiTheme="minorHAnsi"/>
            <w:sz w:val="22"/>
          </w:rPr>
          <w:t xml:space="preserve">Council </w:t>
        </w:r>
        <w:r w:rsidRPr="00CC4BF1">
          <w:rPr>
            <w:rStyle w:val="Hyperlink"/>
            <w:rFonts w:asciiTheme="minorHAnsi" w:hAnsiTheme="minorHAnsi"/>
            <w:sz w:val="22"/>
          </w:rPr>
          <w:t xml:space="preserve">on </w:t>
        </w:r>
        <w:proofErr w:type="spellStart"/>
        <w:r w:rsidRPr="00CC4BF1">
          <w:rPr>
            <w:rStyle w:val="Hyperlink"/>
            <w:rFonts w:asciiTheme="minorHAnsi" w:hAnsiTheme="minorHAnsi"/>
            <w:sz w:val="22"/>
          </w:rPr>
          <w:t>Harmoni</w:t>
        </w:r>
        <w:r w:rsidR="002E7BF3" w:rsidRPr="00CC4BF1">
          <w:rPr>
            <w:rStyle w:val="Hyperlink"/>
            <w:rFonts w:asciiTheme="minorHAnsi" w:hAnsiTheme="minorHAnsi"/>
            <w:sz w:val="22"/>
          </w:rPr>
          <w:t>s</w:t>
        </w:r>
        <w:r w:rsidRPr="00CC4BF1">
          <w:rPr>
            <w:rStyle w:val="Hyperlink"/>
            <w:rFonts w:asciiTheme="minorHAnsi" w:hAnsiTheme="minorHAnsi"/>
            <w:sz w:val="22"/>
          </w:rPr>
          <w:t>ation</w:t>
        </w:r>
        <w:proofErr w:type="spellEnd"/>
        <w:r w:rsidRPr="00CC4BF1">
          <w:rPr>
            <w:rStyle w:val="Hyperlink"/>
            <w:rFonts w:asciiTheme="minorHAnsi" w:hAnsiTheme="minorHAnsi"/>
            <w:sz w:val="22"/>
          </w:rPr>
          <w:t xml:space="preserve"> (ICH) Guidance for Industry, E6 Good Clinical Practice: Consolidated Guidance (ICH-E6)</w:t>
        </w:r>
      </w:hyperlink>
      <w:r w:rsidRPr="00105F3B">
        <w:t xml:space="preserve">. </w:t>
      </w:r>
      <w:r>
        <w:t>These are international standards of good clinical practice that apply to all clinical trials</w:t>
      </w:r>
      <w:r w:rsidR="0061700B">
        <w:t>,</w:t>
      </w:r>
      <w:r>
        <w:t xml:space="preserve"> </w:t>
      </w:r>
      <w:r w:rsidR="0061700B">
        <w:t xml:space="preserve">and </w:t>
      </w:r>
      <w:r>
        <w:t>the</w:t>
      </w:r>
      <w:r w:rsidR="0061700B">
        <w:t>ir</w:t>
      </w:r>
      <w:r>
        <w:t xml:space="preserve"> goal</w:t>
      </w:r>
      <w:r w:rsidR="001C74E2">
        <w:t>s</w:t>
      </w:r>
      <w:r>
        <w:t xml:space="preserve"> </w:t>
      </w:r>
      <w:r w:rsidR="0061700B">
        <w:t xml:space="preserve">are to ensure </w:t>
      </w:r>
      <w:r>
        <w:t xml:space="preserve">research integrity and protect human subjects. For more detailed information about how these standards apply to social and behavioral clinical trials, </w:t>
      </w:r>
      <w:r w:rsidR="001C74E2">
        <w:t>readers are encouraged</w:t>
      </w:r>
      <w:r>
        <w:t xml:space="preserve"> to access the recent NIH-sponsored Best Practices Training for Social and Behavioral Research</w:t>
      </w:r>
      <w:r w:rsidR="0061700B">
        <w:t>,</w:t>
      </w:r>
      <w:r>
        <w:t xml:space="preserve"> which has tailored Good Clinical Practice to social and behavioral clinical trials </w:t>
      </w:r>
      <w:r w:rsidR="00337F35">
        <w:t>(</w:t>
      </w:r>
      <w:hyperlink r:id="rId12" w:history="1">
        <w:r w:rsidR="00CC4BF1">
          <w:rPr>
            <w:rStyle w:val="Hyperlink"/>
            <w:rFonts w:asciiTheme="minorHAnsi" w:hAnsiTheme="minorHAnsi"/>
            <w:sz w:val="22"/>
          </w:rPr>
          <w:t>Good Clinical Practice for Social and Behavioral Research</w:t>
        </w:r>
      </w:hyperlink>
      <w:r w:rsidR="00337F35">
        <w:t>)</w:t>
      </w:r>
      <w:r>
        <w:t xml:space="preserve">. </w:t>
      </w:r>
    </w:p>
    <w:p w14:paraId="410CCA1F" w14:textId="0F7465DE" w:rsidR="008D6696" w:rsidRPr="003A4741" w:rsidRDefault="008D6696" w:rsidP="003A4741">
      <w:pPr>
        <w:pStyle w:val="Heading2"/>
        <w:numPr>
          <w:ilvl w:val="0"/>
          <w:numId w:val="0"/>
        </w:numPr>
        <w:pBdr>
          <w:top w:val="none" w:sz="0" w:space="0" w:color="auto"/>
          <w:left w:val="none" w:sz="0" w:space="0" w:color="auto"/>
          <w:bottom w:val="none" w:sz="0" w:space="0" w:color="auto"/>
          <w:right w:val="none" w:sz="0" w:space="0" w:color="auto"/>
        </w:pBdr>
        <w:shd w:val="clear" w:color="auto" w:fill="auto"/>
        <w:spacing w:before="240"/>
        <w:rPr>
          <w:b/>
          <w:bCs/>
          <w:caps w:val="0"/>
        </w:rPr>
      </w:pPr>
      <w:r w:rsidRPr="003A4741">
        <w:rPr>
          <w:b/>
          <w:bCs/>
          <w:caps w:val="0"/>
        </w:rPr>
        <w:t xml:space="preserve">How To Use This </w:t>
      </w:r>
      <w:proofErr w:type="gramStart"/>
      <w:r w:rsidRPr="003A4741">
        <w:rPr>
          <w:b/>
          <w:bCs/>
          <w:caps w:val="0"/>
        </w:rPr>
        <w:t>Template</w:t>
      </w:r>
      <w:proofErr w:type="gramEnd"/>
    </w:p>
    <w:p w14:paraId="22B2DFE7" w14:textId="1C481A74" w:rsidR="008D6696" w:rsidRDefault="008D6696" w:rsidP="009E3A2C">
      <w:pPr>
        <w:spacing w:after="0"/>
      </w:pPr>
      <w:r>
        <w:t xml:space="preserve">It is important to incorporate all </w:t>
      </w:r>
      <w:r w:rsidRPr="00105F3B">
        <w:t xml:space="preserve">sections </w:t>
      </w:r>
      <w:r>
        <w:t xml:space="preserve">of the template into your protocol and to do so </w:t>
      </w:r>
      <w:r w:rsidRPr="00105F3B">
        <w:t xml:space="preserve">in the </w:t>
      </w:r>
      <w:r>
        <w:t xml:space="preserve">same </w:t>
      </w:r>
      <w:r w:rsidRPr="00105F3B">
        <w:t>order</w:t>
      </w:r>
      <w:r>
        <w:t xml:space="preserve">. If a particular section is not applicable to your trial, </w:t>
      </w:r>
      <w:r w:rsidR="000C4E87">
        <w:t xml:space="preserve">please retain </w:t>
      </w:r>
      <w:r>
        <w:t>it, but indicate that it is not applicable by writing “N/A” under the section heading</w:t>
      </w:r>
      <w:r w:rsidRPr="002F2EBA">
        <w:t xml:space="preserve">. </w:t>
      </w:r>
      <w:r w:rsidR="00985CE6" w:rsidRPr="002F2EBA">
        <w:t>Where appropriate,</w:t>
      </w:r>
      <w:r w:rsidR="00985CE6" w:rsidRPr="002F2EBA">
        <w:rPr>
          <w:rFonts w:ascii="Calibri" w:eastAsia="Times New Roman" w:hAnsi="Calibri" w:cs="Times New Roman"/>
          <w:iCs/>
          <w:szCs w:val="24"/>
        </w:rPr>
        <w:t xml:space="preserve"> use cross-references, rather than duplicating text.</w:t>
      </w:r>
      <w:r w:rsidR="00985CE6" w:rsidRPr="002F2EBA">
        <w:rPr>
          <w:rFonts w:ascii="Calibri" w:eastAsia="Times New Roman" w:hAnsi="Calibri" w:cs="Times New Roman"/>
          <w:i/>
          <w:iCs/>
          <w:szCs w:val="24"/>
        </w:rPr>
        <w:t xml:space="preserve"> </w:t>
      </w:r>
      <w:r w:rsidR="000C4E87" w:rsidRPr="002F2EBA">
        <w:t>I</w:t>
      </w:r>
      <w:r w:rsidR="000C4E87">
        <w:t>f it is necessary to add additional subheadings at the third or lower level, please use the available heading styles</w:t>
      </w:r>
      <w:r w:rsidR="00A8138B">
        <w:t xml:space="preserve"> so that they will be included when the table of contents is update</w:t>
      </w:r>
      <w:r w:rsidR="00666F55">
        <w:t>d</w:t>
      </w:r>
      <w:r w:rsidR="00A8138B">
        <w:t>.</w:t>
      </w:r>
      <w:r w:rsidR="000C4E87">
        <w:t xml:space="preserve"> </w:t>
      </w:r>
    </w:p>
    <w:p w14:paraId="2EF5C790" w14:textId="77777777" w:rsidR="00914F2D" w:rsidRDefault="008D6696" w:rsidP="009E3A2C">
      <w:pPr>
        <w:spacing w:after="0"/>
        <w:jc w:val="both"/>
      </w:pPr>
      <w:r>
        <w:t xml:space="preserve">This template contains two types of text:  instruction/explanatory </w:t>
      </w:r>
      <w:r w:rsidR="00666F55">
        <w:t xml:space="preserve">text </w:t>
      </w:r>
      <w:r>
        <w:t>and example</w:t>
      </w:r>
      <w:r w:rsidR="00666F55">
        <w:t xml:space="preserve"> text</w:t>
      </w:r>
      <w:r w:rsidR="003B040D">
        <w:t>.</w:t>
      </w:r>
    </w:p>
    <w:p w14:paraId="3476DE0A" w14:textId="0AA1DA05" w:rsidR="008D6696" w:rsidRDefault="008D6696" w:rsidP="007A7110">
      <w:pPr>
        <w:ind w:left="720"/>
      </w:pPr>
      <w:r w:rsidRPr="00206160">
        <w:rPr>
          <w:b/>
        </w:rPr>
        <w:lastRenderedPageBreak/>
        <w:t>Instruction</w:t>
      </w:r>
      <w:r>
        <w:rPr>
          <w:b/>
        </w:rPr>
        <w:t>/</w:t>
      </w:r>
      <w:r w:rsidRPr="00206160">
        <w:rPr>
          <w:b/>
        </w:rPr>
        <w:t>explanatory text</w:t>
      </w:r>
      <w:r w:rsidRPr="004874F2">
        <w:t xml:space="preserve"> </w:t>
      </w:r>
      <w:r>
        <w:t>is</w:t>
      </w:r>
      <w:r w:rsidRPr="004874F2">
        <w:t xml:space="preserve"> indicated by </w:t>
      </w:r>
      <w:r w:rsidRPr="004874F2">
        <w:rPr>
          <w:i/>
        </w:rPr>
        <w:t>italics</w:t>
      </w:r>
      <w:r w:rsidRPr="004874F2">
        <w:t xml:space="preserve"> and should </w:t>
      </w:r>
      <w:r>
        <w:t xml:space="preserve">be </w:t>
      </w:r>
      <w:r w:rsidRPr="004874F2">
        <w:t>deleted</w:t>
      </w:r>
      <w:r w:rsidR="00112D7D">
        <w:t xml:space="preserve"> prior to finalizing the protocol</w:t>
      </w:r>
      <w:r w:rsidRPr="004874F2">
        <w:t xml:space="preserve">. </w:t>
      </w:r>
      <w:r>
        <w:t>This text provides information on the content that should be included</w:t>
      </w:r>
      <w:r w:rsidR="00112D7D">
        <w:t xml:space="preserve"> in the protocol</w:t>
      </w:r>
      <w:r>
        <w:t>. It also notes if a section should be left blank. For example, many headings include the instruction, “</w:t>
      </w:r>
      <w:r w:rsidRPr="00991F88">
        <w:rPr>
          <w:i/>
        </w:rPr>
        <w:t>No text is to be entered in this section; rather it should be included under the relevant subheadings below.</w:t>
      </w:r>
      <w:r w:rsidR="003B040D">
        <w:t xml:space="preserve">” </w:t>
      </w:r>
    </w:p>
    <w:p w14:paraId="4F30EDDD" w14:textId="2E7B9928" w:rsidR="008D6696" w:rsidRDefault="008D6696" w:rsidP="007A7110">
      <w:pPr>
        <w:ind w:left="720"/>
      </w:pPr>
      <w:r>
        <w:rPr>
          <w:b/>
        </w:rPr>
        <w:t>Example</w:t>
      </w:r>
      <w:r w:rsidRPr="00206160">
        <w:rPr>
          <w:b/>
        </w:rPr>
        <w:t xml:space="preserve"> text</w:t>
      </w:r>
      <w:r w:rsidRPr="004874F2">
        <w:t xml:space="preserve"> is included to further aid in protocol writing and should </w:t>
      </w:r>
      <w:r w:rsidR="00D468F5">
        <w:t xml:space="preserve">be </w:t>
      </w:r>
      <w:r w:rsidRPr="004874F2">
        <w:t xml:space="preserve">modified to suit the </w:t>
      </w:r>
      <w:r>
        <w:t>intervention, behavioral or social manipulation study,</w:t>
      </w:r>
      <w:r w:rsidRPr="004874F2">
        <w:t xml:space="preserve"> design</w:t>
      </w:r>
      <w:r>
        <w:t>,</w:t>
      </w:r>
      <w:r w:rsidRPr="004874F2">
        <w:t xml:space="preserve"> and conduct of the planned clinical trial</w:t>
      </w:r>
      <w:r w:rsidR="00112D7D">
        <w:t>, or it may be deleted if it is not relevant</w:t>
      </w:r>
      <w:r w:rsidRPr="004874F2">
        <w:t xml:space="preserve">. </w:t>
      </w:r>
      <w:r>
        <w:t>Example</w:t>
      </w:r>
      <w:r w:rsidRPr="004874F2">
        <w:t xml:space="preserve"> text is indicated in [regular font].  Within </w:t>
      </w:r>
      <w:r>
        <w:t>example</w:t>
      </w:r>
      <w:r w:rsidRPr="004874F2">
        <w:t xml:space="preserve"> text, a need for insertion of specific information i</w:t>
      </w:r>
      <w:r w:rsidR="003B040D">
        <w:t xml:space="preserve">s notated by &lt;angle brackets&gt;. </w:t>
      </w:r>
    </w:p>
    <w:p w14:paraId="6B3CBF3A" w14:textId="2054A618" w:rsidR="00697589" w:rsidRPr="00813218" w:rsidRDefault="00697589" w:rsidP="007A7110">
      <w:pPr>
        <w:ind w:left="720"/>
      </w:pPr>
      <w:r>
        <w:rPr>
          <w:b/>
        </w:rPr>
        <w:t>Headers and footers:</w:t>
      </w:r>
      <w:r w:rsidRPr="00813218">
        <w:t xml:space="preserve">  The header of this template should be updated with the specific information requested in the &lt;angled brackets</w:t>
      </w:r>
      <w:r w:rsidR="00556B50">
        <w:t>,</w:t>
      </w:r>
      <w:r w:rsidRPr="00813218">
        <w:t>&gt;</w:t>
      </w:r>
      <w:r w:rsidR="00556B50">
        <w:t xml:space="preserve"> including the shortened protocol title.</w:t>
      </w:r>
      <w:r w:rsidRPr="00813218">
        <w:t xml:space="preserve">  You</w:t>
      </w:r>
      <w:r w:rsidR="006D45A0">
        <w:t xml:space="preserve"> can</w:t>
      </w:r>
      <w:r w:rsidRPr="00813218">
        <w:t xml:space="preserve"> </w:t>
      </w:r>
      <w:r w:rsidR="00556B50">
        <w:t>remove the reference to the protocol template from the footer.  If you choose</w:t>
      </w:r>
      <w:r w:rsidRPr="00813218">
        <w:t xml:space="preserve"> to leave the </w:t>
      </w:r>
      <w:r w:rsidR="00556B50">
        <w:t xml:space="preserve">template </w:t>
      </w:r>
      <w:r w:rsidRPr="00813218">
        <w:t>reference</w:t>
      </w:r>
      <w:r w:rsidR="00556B50">
        <w:t xml:space="preserve"> in the footer, consider</w:t>
      </w:r>
      <w:r w:rsidRPr="00813218">
        <w:t xml:space="preserve"> adding “Based on</w:t>
      </w:r>
      <w:r w:rsidR="00813218">
        <w:t xml:space="preserve"> the</w:t>
      </w:r>
      <w:r w:rsidR="00813218" w:rsidRPr="00813218">
        <w:t xml:space="preserve">” before </w:t>
      </w:r>
      <w:r w:rsidR="00813218">
        <w:t>“NIH Behavioral and Social Intervention Clinical Trial Protocol Template…”</w:t>
      </w:r>
      <w:r w:rsidR="00556B50">
        <w:t xml:space="preserve"> </w:t>
      </w:r>
    </w:p>
    <w:p w14:paraId="4E85923B" w14:textId="0814C8A6" w:rsidR="009E3A2C" w:rsidRDefault="008D6696" w:rsidP="007A7110">
      <w:pPr>
        <w:spacing w:after="0"/>
        <w:jc w:val="both"/>
      </w:pPr>
      <w:r w:rsidRPr="00105F3B">
        <w:t xml:space="preserve">Version control is important to track </w:t>
      </w:r>
      <w:r>
        <w:t>protocol</w:t>
      </w:r>
      <w:r w:rsidRPr="00105F3B">
        <w:t xml:space="preserve"> development</w:t>
      </w:r>
      <w:r>
        <w:t>, revisions,</w:t>
      </w:r>
      <w:r w:rsidRPr="00105F3B">
        <w:t xml:space="preserve"> and amendments</w:t>
      </w:r>
      <w:r w:rsidR="003B040D">
        <w:t xml:space="preserve">. </w:t>
      </w:r>
      <w:r>
        <w:t>It is also necessary to ensure that the most recently updated and IRB approved version of a protocol is used by all staff conducting the study</w:t>
      </w:r>
      <w:r w:rsidRPr="00105F3B">
        <w:t xml:space="preserve">. </w:t>
      </w:r>
      <w:r w:rsidRPr="009A3BC5">
        <w:rPr>
          <w:b/>
        </w:rPr>
        <w:t xml:space="preserve">With each revision, the version </w:t>
      </w:r>
      <w:r w:rsidR="00A11B2C">
        <w:rPr>
          <w:b/>
        </w:rPr>
        <w:t>number and date located in the heade</w:t>
      </w:r>
      <w:r w:rsidRPr="009A3BC5">
        <w:rPr>
          <w:b/>
        </w:rPr>
        <w:t>r of each page should be updated</w:t>
      </w:r>
      <w:r w:rsidRPr="00105F3B">
        <w:t xml:space="preserve">. When making changes to an approved and “final” protocol, </w:t>
      </w:r>
      <w:r>
        <w:t>the</w:t>
      </w:r>
      <w:r w:rsidRPr="00105F3B">
        <w:t xml:space="preserve"> </w:t>
      </w:r>
      <w:r>
        <w:t xml:space="preserve">protocol amendment history should be maintained (see </w:t>
      </w:r>
      <w:r w:rsidRPr="00D70E2D">
        <w:rPr>
          <w:b/>
        </w:rPr>
        <w:t xml:space="preserve">Section </w:t>
      </w:r>
      <w:r w:rsidR="00825C7A" w:rsidRPr="00D70E2D">
        <w:rPr>
          <w:b/>
        </w:rPr>
        <w:fldChar w:fldCharType="begin"/>
      </w:r>
      <w:r w:rsidR="00825C7A" w:rsidRPr="00D70E2D">
        <w:rPr>
          <w:b/>
        </w:rPr>
        <w:instrText xml:space="preserve"> REF _Ref497291386 \r \h </w:instrText>
      </w:r>
      <w:r w:rsidR="00340BA0" w:rsidRPr="00D70E2D">
        <w:rPr>
          <w:b/>
        </w:rPr>
        <w:instrText xml:space="preserve"> \* MERGEFORMAT </w:instrText>
      </w:r>
      <w:r w:rsidR="00825C7A" w:rsidRPr="00D70E2D">
        <w:rPr>
          <w:b/>
        </w:rPr>
      </w:r>
      <w:r w:rsidR="00825C7A" w:rsidRPr="00D70E2D">
        <w:rPr>
          <w:b/>
        </w:rPr>
        <w:fldChar w:fldCharType="separate"/>
      </w:r>
      <w:r w:rsidR="00CE0952">
        <w:rPr>
          <w:b/>
        </w:rPr>
        <w:t>10.4</w:t>
      </w:r>
      <w:r w:rsidR="00825C7A" w:rsidRPr="00D70E2D">
        <w:rPr>
          <w:b/>
        </w:rPr>
        <w:fldChar w:fldCharType="end"/>
      </w:r>
      <w:r w:rsidR="00D70E2D" w:rsidRPr="00D70E2D">
        <w:rPr>
          <w:b/>
        </w:rPr>
        <w:t>, Protocol Amendment History</w:t>
      </w:r>
      <w:r>
        <w:t>)</w:t>
      </w:r>
      <w:r w:rsidRPr="00105F3B">
        <w:t xml:space="preserve">. </w:t>
      </w:r>
    </w:p>
    <w:p w14:paraId="20622AC6" w14:textId="710FB6AF" w:rsidR="007A7110" w:rsidRDefault="007A7110">
      <w:pPr>
        <w:spacing w:before="200" w:after="200" w:line="276" w:lineRule="auto"/>
      </w:pPr>
      <w:r>
        <w:br w:type="page"/>
      </w:r>
    </w:p>
    <w:p w14:paraId="49DCF200" w14:textId="28757CF1" w:rsidR="00105F3B" w:rsidRPr="007109EF" w:rsidRDefault="00105F3B" w:rsidP="007A7110">
      <w:pPr>
        <w:pStyle w:val="Title"/>
        <w:spacing w:before="480"/>
        <w:jc w:val="center"/>
        <w:rPr>
          <w:b/>
          <w:bCs/>
          <w:caps w:val="0"/>
          <w:color w:val="auto"/>
          <w:spacing w:val="0"/>
          <w:kern w:val="0"/>
          <w:sz w:val="40"/>
          <w:szCs w:val="40"/>
        </w:rPr>
      </w:pPr>
      <w:r w:rsidRPr="007109EF">
        <w:rPr>
          <w:b/>
          <w:bCs/>
          <w:caps w:val="0"/>
          <w:color w:val="auto"/>
          <w:spacing w:val="0"/>
          <w:kern w:val="0"/>
          <w:sz w:val="40"/>
          <w:szCs w:val="40"/>
        </w:rPr>
        <w:lastRenderedPageBreak/>
        <w:t>&lt;Title</w:t>
      </w:r>
      <w:r w:rsidR="003968C0" w:rsidRPr="000F3C79">
        <w:rPr>
          <w:b/>
          <w:bCs/>
          <w:caps w:val="0"/>
          <w:color w:val="auto"/>
          <w:spacing w:val="0"/>
          <w:kern w:val="0"/>
          <w:sz w:val="40"/>
          <w:szCs w:val="40"/>
          <w:vertAlign w:val="superscript"/>
        </w:rPr>
        <w:t>*</w:t>
      </w:r>
      <w:r w:rsidRPr="007109EF">
        <w:rPr>
          <w:b/>
          <w:bCs/>
          <w:caps w:val="0"/>
          <w:color w:val="auto"/>
          <w:spacing w:val="0"/>
          <w:kern w:val="0"/>
          <w:sz w:val="40"/>
          <w:szCs w:val="40"/>
        </w:rPr>
        <w:t>&gt;</w:t>
      </w:r>
    </w:p>
    <w:p w14:paraId="33F8C654" w14:textId="4AFDEEB6" w:rsidR="000A4C33" w:rsidRDefault="0089135D" w:rsidP="007A7110">
      <w:pPr>
        <w:jc w:val="center"/>
        <w:rPr>
          <w:bCs/>
          <w:i/>
        </w:rPr>
      </w:pPr>
      <w:r>
        <w:rPr>
          <w:bCs/>
          <w:i/>
        </w:rPr>
        <w:t xml:space="preserve"> This title should include, where possible, information on the participants, condition being evaluated, and intervention(s) studied.</w:t>
      </w:r>
    </w:p>
    <w:p w14:paraId="033A54E2" w14:textId="16082DD9" w:rsidR="00AE608F" w:rsidRDefault="00E235AE" w:rsidP="007A7110">
      <w:pPr>
        <w:jc w:val="center"/>
        <w:rPr>
          <w:b/>
          <w:bCs/>
          <w:sz w:val="28"/>
          <w:szCs w:val="28"/>
        </w:rPr>
      </w:pPr>
      <w:r>
        <w:rPr>
          <w:b/>
          <w:bCs/>
          <w:sz w:val="28"/>
          <w:szCs w:val="28"/>
        </w:rPr>
        <w:t>Protocol Number</w:t>
      </w:r>
      <w:r w:rsidR="008D7DFB" w:rsidRPr="000F3C79">
        <w:rPr>
          <w:b/>
          <w:bCs/>
          <w:sz w:val="40"/>
          <w:szCs w:val="40"/>
          <w:vertAlign w:val="superscript"/>
        </w:rPr>
        <w:t>*</w:t>
      </w:r>
      <w:r>
        <w:rPr>
          <w:b/>
          <w:bCs/>
          <w:sz w:val="28"/>
          <w:szCs w:val="28"/>
        </w:rPr>
        <w:t>: &lt;</w:t>
      </w:r>
      <w:r w:rsidR="00F569B6">
        <w:rPr>
          <w:b/>
          <w:bCs/>
          <w:sz w:val="28"/>
          <w:szCs w:val="28"/>
        </w:rPr>
        <w:t>N</w:t>
      </w:r>
      <w:r w:rsidR="00105F3B" w:rsidRPr="00865985">
        <w:rPr>
          <w:b/>
          <w:bCs/>
          <w:sz w:val="28"/>
          <w:szCs w:val="28"/>
        </w:rPr>
        <w:t>umber&gt;</w:t>
      </w:r>
    </w:p>
    <w:p w14:paraId="70554757" w14:textId="18C997CF" w:rsidR="002A2CB6" w:rsidRPr="00AE608F" w:rsidRDefault="008B3784" w:rsidP="007A7110">
      <w:pPr>
        <w:jc w:val="center"/>
        <w:rPr>
          <w:b/>
          <w:bCs/>
          <w:sz w:val="28"/>
          <w:szCs w:val="28"/>
        </w:rPr>
      </w:pPr>
      <w:r>
        <w:rPr>
          <w:b/>
          <w:bCs/>
          <w:sz w:val="28"/>
          <w:szCs w:val="28"/>
        </w:rPr>
        <w:t>National Clinical Trial (NCT) Identified Number:  &lt;Number</w:t>
      </w:r>
      <w:r w:rsidR="00665BB8">
        <w:rPr>
          <w:b/>
          <w:bCs/>
          <w:sz w:val="28"/>
          <w:szCs w:val="28"/>
        </w:rPr>
        <w:t xml:space="preserve">, </w:t>
      </w:r>
      <w:r w:rsidR="00166A21">
        <w:rPr>
          <w:b/>
          <w:bCs/>
          <w:sz w:val="28"/>
          <w:szCs w:val="28"/>
        </w:rPr>
        <w:t>once assigned by CT.gov</w:t>
      </w:r>
      <w:r>
        <w:rPr>
          <w:b/>
          <w:bCs/>
          <w:sz w:val="28"/>
          <w:szCs w:val="28"/>
        </w:rPr>
        <w:t>&gt;</w:t>
      </w:r>
    </w:p>
    <w:p w14:paraId="29FED975" w14:textId="0697DD89" w:rsidR="00105F3B" w:rsidRDefault="008D7DFB" w:rsidP="007A7110">
      <w:pPr>
        <w:jc w:val="center"/>
        <w:rPr>
          <w:b/>
          <w:bCs/>
          <w:sz w:val="28"/>
          <w:szCs w:val="28"/>
        </w:rPr>
      </w:pPr>
      <w:r>
        <w:rPr>
          <w:b/>
          <w:bCs/>
          <w:sz w:val="28"/>
          <w:szCs w:val="28"/>
        </w:rPr>
        <w:t>Principal Investigator</w:t>
      </w:r>
      <w:r w:rsidR="003968C0">
        <w:rPr>
          <w:b/>
          <w:bCs/>
          <w:sz w:val="28"/>
          <w:szCs w:val="28"/>
        </w:rPr>
        <w:t>*</w:t>
      </w:r>
      <w:r w:rsidR="00105F3B" w:rsidRPr="00865985">
        <w:rPr>
          <w:b/>
          <w:bCs/>
          <w:sz w:val="28"/>
          <w:szCs w:val="28"/>
        </w:rPr>
        <w:t>:</w:t>
      </w:r>
      <w:r w:rsidR="00105F3B" w:rsidRPr="00865985">
        <w:t xml:space="preserve"> </w:t>
      </w:r>
      <w:r w:rsidR="00E235AE">
        <w:rPr>
          <w:b/>
          <w:bCs/>
          <w:sz w:val="28"/>
          <w:szCs w:val="28"/>
        </w:rPr>
        <w:t>&lt;</w:t>
      </w:r>
      <w:r w:rsidR="00F569B6">
        <w:rPr>
          <w:b/>
          <w:bCs/>
          <w:sz w:val="28"/>
          <w:szCs w:val="28"/>
        </w:rPr>
        <w:t>P</w:t>
      </w:r>
      <w:r w:rsidR="00105F3B" w:rsidRPr="00865985">
        <w:rPr>
          <w:b/>
          <w:bCs/>
          <w:sz w:val="28"/>
          <w:szCs w:val="28"/>
        </w:rPr>
        <w:t>rincipal investigator&gt;</w:t>
      </w:r>
    </w:p>
    <w:p w14:paraId="30E92F40" w14:textId="57082A10" w:rsidR="003B69C2" w:rsidRDefault="00105F3B" w:rsidP="007A7110">
      <w:pPr>
        <w:jc w:val="center"/>
        <w:rPr>
          <w:b/>
          <w:bCs/>
          <w:sz w:val="28"/>
          <w:szCs w:val="28"/>
        </w:rPr>
      </w:pPr>
      <w:r w:rsidRPr="00865985">
        <w:rPr>
          <w:b/>
          <w:bCs/>
          <w:sz w:val="28"/>
          <w:szCs w:val="28"/>
        </w:rPr>
        <w:t>Sponsor: &lt;</w:t>
      </w:r>
      <w:r w:rsidR="00F569B6">
        <w:rPr>
          <w:b/>
          <w:bCs/>
          <w:sz w:val="28"/>
          <w:szCs w:val="28"/>
        </w:rPr>
        <w:t>S</w:t>
      </w:r>
      <w:r w:rsidRPr="00865985">
        <w:rPr>
          <w:b/>
          <w:bCs/>
          <w:sz w:val="28"/>
          <w:szCs w:val="28"/>
        </w:rPr>
        <w:t>ponsor name, if applicable</w:t>
      </w:r>
      <w:r w:rsidR="005D11F9">
        <w:rPr>
          <w:b/>
          <w:bCs/>
          <w:sz w:val="28"/>
          <w:szCs w:val="28"/>
        </w:rPr>
        <w:t>&gt;</w:t>
      </w:r>
    </w:p>
    <w:p w14:paraId="7CC68A9B" w14:textId="697A1D42" w:rsidR="00105F3B" w:rsidRPr="005363BD" w:rsidRDefault="0089135D" w:rsidP="007A7110">
      <w:pPr>
        <w:jc w:val="center"/>
        <w:rPr>
          <w:bCs/>
          <w:i/>
        </w:rPr>
      </w:pPr>
      <w:r>
        <w:rPr>
          <w:bCs/>
          <w:i/>
        </w:rPr>
        <w:t>“</w:t>
      </w:r>
      <w:r w:rsidR="00105F3B" w:rsidRPr="005363BD">
        <w:rPr>
          <w:bCs/>
          <w:i/>
        </w:rPr>
        <w:t>Sponsor</w:t>
      </w:r>
      <w:r>
        <w:rPr>
          <w:bCs/>
          <w:i/>
        </w:rPr>
        <w:t>”</w:t>
      </w:r>
      <w:r w:rsidR="00105F3B" w:rsidRPr="005363BD">
        <w:rPr>
          <w:bCs/>
          <w:i/>
        </w:rPr>
        <w:t xml:space="preserve"> </w:t>
      </w:r>
      <w:r>
        <w:rPr>
          <w:bCs/>
          <w:i/>
        </w:rPr>
        <w:t>indicates</w:t>
      </w:r>
      <w:r w:rsidR="00105F3B" w:rsidRPr="005363BD">
        <w:rPr>
          <w:bCs/>
          <w:i/>
        </w:rPr>
        <w:t xml:space="preserve"> a</w:t>
      </w:r>
      <w:r w:rsidR="00E75E25">
        <w:rPr>
          <w:bCs/>
          <w:i/>
        </w:rPr>
        <w:t>n</w:t>
      </w:r>
      <w:r w:rsidR="00105F3B" w:rsidRPr="005363BD">
        <w:rPr>
          <w:bCs/>
          <w:i/>
        </w:rPr>
        <w:t xml:space="preserve"> </w:t>
      </w:r>
      <w:r w:rsidR="00EA304F">
        <w:rPr>
          <w:bCs/>
          <w:i/>
        </w:rPr>
        <w:t xml:space="preserve">institution, foundation, or individual </w:t>
      </w:r>
      <w:r w:rsidR="00105F3B" w:rsidRPr="005363BD">
        <w:rPr>
          <w:bCs/>
          <w:i/>
        </w:rPr>
        <w:t>who takes responsibility for and initiates a clinical investigation</w:t>
      </w:r>
      <w:r w:rsidR="00EA304F">
        <w:rPr>
          <w:bCs/>
          <w:i/>
        </w:rPr>
        <w:t xml:space="preserve">; </w:t>
      </w:r>
      <w:proofErr w:type="gramStart"/>
      <w:r w:rsidR="00EA304F">
        <w:rPr>
          <w:bCs/>
          <w:i/>
        </w:rPr>
        <w:t>often times</w:t>
      </w:r>
      <w:proofErr w:type="gramEnd"/>
      <w:r w:rsidR="00EA304F">
        <w:rPr>
          <w:bCs/>
          <w:i/>
        </w:rPr>
        <w:t xml:space="preserve"> this is the university with which the Principal Investigator is affiliated</w:t>
      </w:r>
      <w:r w:rsidR="00105F3B" w:rsidRPr="005363BD">
        <w:rPr>
          <w:bCs/>
          <w:i/>
        </w:rPr>
        <w:t xml:space="preserve">. </w:t>
      </w:r>
    </w:p>
    <w:p w14:paraId="21B4DB36" w14:textId="324A7C1D" w:rsidR="00B06AD1" w:rsidRDefault="00B06AD1" w:rsidP="007A7110">
      <w:pPr>
        <w:jc w:val="center"/>
        <w:rPr>
          <w:b/>
          <w:bCs/>
          <w:sz w:val="28"/>
          <w:szCs w:val="28"/>
        </w:rPr>
      </w:pPr>
      <w:r>
        <w:rPr>
          <w:b/>
          <w:bCs/>
          <w:sz w:val="28"/>
          <w:szCs w:val="28"/>
        </w:rPr>
        <w:t>Grant Title: &lt;Grant Title&gt;</w:t>
      </w:r>
    </w:p>
    <w:p w14:paraId="70B60D9F" w14:textId="24CF5AFE" w:rsidR="002A2CB6" w:rsidRDefault="002A2CB6" w:rsidP="007A7110">
      <w:pPr>
        <w:jc w:val="center"/>
        <w:rPr>
          <w:b/>
          <w:bCs/>
          <w:sz w:val="28"/>
          <w:szCs w:val="28"/>
        </w:rPr>
      </w:pPr>
      <w:r>
        <w:rPr>
          <w:b/>
          <w:bCs/>
          <w:sz w:val="28"/>
          <w:szCs w:val="28"/>
        </w:rPr>
        <w:t>Grant Number</w:t>
      </w:r>
      <w:r w:rsidR="003968C0">
        <w:rPr>
          <w:b/>
          <w:bCs/>
          <w:sz w:val="28"/>
          <w:szCs w:val="28"/>
        </w:rPr>
        <w:t>*</w:t>
      </w:r>
      <w:r>
        <w:rPr>
          <w:b/>
          <w:bCs/>
          <w:sz w:val="28"/>
          <w:szCs w:val="28"/>
        </w:rPr>
        <w:t>: &lt;</w:t>
      </w:r>
      <w:r w:rsidR="008A1E0C">
        <w:rPr>
          <w:b/>
          <w:bCs/>
          <w:sz w:val="28"/>
          <w:szCs w:val="28"/>
        </w:rPr>
        <w:t>G</w:t>
      </w:r>
      <w:r>
        <w:rPr>
          <w:b/>
          <w:bCs/>
          <w:sz w:val="28"/>
          <w:szCs w:val="28"/>
        </w:rPr>
        <w:t xml:space="preserve">rant </w:t>
      </w:r>
      <w:r w:rsidR="008A1E0C">
        <w:rPr>
          <w:b/>
          <w:bCs/>
          <w:sz w:val="28"/>
          <w:szCs w:val="28"/>
        </w:rPr>
        <w:t>N</w:t>
      </w:r>
      <w:r>
        <w:rPr>
          <w:b/>
          <w:bCs/>
          <w:sz w:val="28"/>
          <w:szCs w:val="28"/>
        </w:rPr>
        <w:t>umber&gt;</w:t>
      </w:r>
    </w:p>
    <w:p w14:paraId="67C04CC6" w14:textId="4CA362F0" w:rsidR="00105F3B" w:rsidRPr="00865985" w:rsidRDefault="00105F3B" w:rsidP="007A7110">
      <w:pPr>
        <w:jc w:val="center"/>
        <w:rPr>
          <w:b/>
          <w:bCs/>
          <w:sz w:val="28"/>
          <w:szCs w:val="28"/>
        </w:rPr>
      </w:pPr>
      <w:r w:rsidRPr="00865985">
        <w:rPr>
          <w:b/>
          <w:bCs/>
          <w:sz w:val="28"/>
          <w:szCs w:val="28"/>
        </w:rPr>
        <w:t>Funded by</w:t>
      </w:r>
      <w:r w:rsidR="005D11F9">
        <w:rPr>
          <w:b/>
          <w:bCs/>
          <w:sz w:val="28"/>
          <w:szCs w:val="28"/>
        </w:rPr>
        <w:t>:</w:t>
      </w:r>
      <w:r w:rsidR="00E235AE">
        <w:rPr>
          <w:b/>
          <w:bCs/>
          <w:sz w:val="28"/>
          <w:szCs w:val="28"/>
        </w:rPr>
        <w:t xml:space="preserve"> &lt;</w:t>
      </w:r>
      <w:r w:rsidRPr="00865985">
        <w:rPr>
          <w:b/>
          <w:bCs/>
          <w:sz w:val="28"/>
          <w:szCs w:val="28"/>
        </w:rPr>
        <w:t>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74E3A7E" w14:textId="77777777" w:rsidR="00105F3B" w:rsidRPr="00865985" w:rsidRDefault="00105F3B" w:rsidP="007A7110">
      <w:pPr>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w:t>
      </w:r>
      <w:proofErr w:type="spellStart"/>
      <w:r w:rsidRPr="00865985">
        <w:rPr>
          <w:b/>
          <w:bCs/>
          <w:sz w:val="28"/>
          <w:szCs w:val="28"/>
        </w:rPr>
        <w:t>x.x</w:t>
      </w:r>
      <w:proofErr w:type="spellEnd"/>
      <w:r w:rsidRPr="00865985">
        <w:rPr>
          <w:b/>
          <w:bCs/>
          <w:sz w:val="28"/>
          <w:szCs w:val="28"/>
        </w:rPr>
        <w:t>&gt;</w:t>
      </w:r>
    </w:p>
    <w:p w14:paraId="6F26E98F" w14:textId="77777777" w:rsidR="00105F3B" w:rsidRPr="00865985" w:rsidRDefault="00105F3B" w:rsidP="007A7110">
      <w:pPr>
        <w:jc w:val="center"/>
        <w:rPr>
          <w:b/>
          <w:bCs/>
          <w:sz w:val="28"/>
          <w:szCs w:val="28"/>
        </w:rPr>
      </w:pPr>
      <w:r w:rsidRPr="00865985">
        <w:rPr>
          <w:b/>
          <w:bCs/>
          <w:sz w:val="28"/>
          <w:szCs w:val="28"/>
        </w:rPr>
        <w:t>&lt;Day Month Year&gt;</w:t>
      </w:r>
    </w:p>
    <w:p w14:paraId="0A71D09A" w14:textId="0C327E4E" w:rsidR="00C60962" w:rsidRDefault="00105F3B" w:rsidP="007A7110">
      <w:pPr>
        <w:jc w:val="center"/>
        <w:rPr>
          <w:bCs/>
          <w:i/>
          <w:iCs/>
        </w:rPr>
      </w:pPr>
      <w:r w:rsidRPr="005363BD">
        <w:rPr>
          <w:bCs/>
          <w:i/>
        </w:rPr>
        <w:t xml:space="preserve">All versions should have a version number and a date. </w:t>
      </w:r>
      <w:r w:rsidRPr="005363BD">
        <w:rPr>
          <w:bCs/>
          <w:i/>
          <w:iCs/>
        </w:rPr>
        <w:t xml:space="preserve">Use </w:t>
      </w:r>
      <w:r w:rsidR="00C60962">
        <w:rPr>
          <w:bCs/>
          <w:i/>
          <w:iCs/>
        </w:rPr>
        <w:t>an</w:t>
      </w:r>
      <w:r w:rsidR="00C60962" w:rsidRPr="005363BD">
        <w:rPr>
          <w:bCs/>
          <w:i/>
          <w:iCs/>
        </w:rPr>
        <w:t xml:space="preserve"> </w:t>
      </w:r>
      <w:r w:rsidRPr="005363BD">
        <w:rPr>
          <w:bCs/>
          <w:i/>
          <w:iCs/>
        </w:rPr>
        <w:t>international date format (</w:t>
      </w:r>
      <w:proofErr w:type="spellStart"/>
      <w:proofErr w:type="gramStart"/>
      <w:r w:rsidR="00C60962">
        <w:rPr>
          <w:bCs/>
          <w:i/>
          <w:iCs/>
        </w:rPr>
        <w:t>e.g.,YYYY</w:t>
      </w:r>
      <w:proofErr w:type="spellEnd"/>
      <w:proofErr w:type="gramEnd"/>
      <w:r w:rsidR="00C60962">
        <w:rPr>
          <w:bCs/>
          <w:i/>
          <w:iCs/>
        </w:rPr>
        <w:t xml:space="preserve">-MM-DD [2017-12-21] or write  </w:t>
      </w:r>
      <w:r w:rsidRPr="005363BD">
        <w:rPr>
          <w:bCs/>
          <w:i/>
          <w:iCs/>
        </w:rPr>
        <w:t xml:space="preserve">out the month (e.g., </w:t>
      </w:r>
      <w:r w:rsidR="00C60962" w:rsidRPr="005363BD">
        <w:rPr>
          <w:bCs/>
          <w:i/>
          <w:iCs/>
        </w:rPr>
        <w:t>2</w:t>
      </w:r>
      <w:r w:rsidR="00C60962">
        <w:rPr>
          <w:bCs/>
          <w:i/>
          <w:iCs/>
        </w:rPr>
        <w:t>1</w:t>
      </w:r>
      <w:r w:rsidR="00C60962" w:rsidRPr="005363BD">
        <w:rPr>
          <w:bCs/>
          <w:i/>
          <w:iCs/>
        </w:rPr>
        <w:t xml:space="preserve"> </w:t>
      </w:r>
      <w:r w:rsidR="00C60962">
        <w:rPr>
          <w:bCs/>
          <w:i/>
          <w:iCs/>
        </w:rPr>
        <w:t>December</w:t>
      </w:r>
      <w:r w:rsidR="00C60962" w:rsidRPr="005363BD">
        <w:rPr>
          <w:bCs/>
          <w:i/>
          <w:iCs/>
        </w:rPr>
        <w:t xml:space="preserve"> 201</w:t>
      </w:r>
      <w:r w:rsidR="00C60962">
        <w:rPr>
          <w:bCs/>
          <w:i/>
          <w:iCs/>
        </w:rPr>
        <w:t>7</w:t>
      </w:r>
      <w:r w:rsidRPr="005363BD">
        <w:rPr>
          <w:bCs/>
          <w:i/>
          <w:iCs/>
        </w:rPr>
        <w:t>).</w:t>
      </w:r>
      <w:r w:rsidR="00B56359">
        <w:rPr>
          <w:bCs/>
          <w:i/>
          <w:iCs/>
        </w:rPr>
        <w:t xml:space="preserve"> </w:t>
      </w:r>
    </w:p>
    <w:p w14:paraId="73231716" w14:textId="77777777" w:rsidR="00E9098A" w:rsidRDefault="00AA48B8" w:rsidP="007A7110">
      <w:pPr>
        <w:rPr>
          <w:bCs/>
          <w:i/>
          <w:iCs/>
        </w:rPr>
      </w:pPr>
      <w:r>
        <w:rPr>
          <w:bCs/>
          <w:i/>
          <w:iCs/>
        </w:rPr>
        <w:t>For the initial submission of a protocol to the IRB, indicate “Not applicable</w:t>
      </w:r>
      <w:r w:rsidR="00F71067">
        <w:rPr>
          <w:bCs/>
          <w:i/>
          <w:iCs/>
        </w:rPr>
        <w:t>; t</w:t>
      </w:r>
      <w:r>
        <w:rPr>
          <w:bCs/>
          <w:i/>
          <w:iCs/>
        </w:rPr>
        <w:t xml:space="preserve">his is the first version of the protocol.” in the table below.  For any subsequent amendment being submitted to the IRB, </w:t>
      </w:r>
      <w:r w:rsidR="00C66A0B">
        <w:rPr>
          <w:bCs/>
          <w:i/>
          <w:iCs/>
        </w:rPr>
        <w:t xml:space="preserve">add details of </w:t>
      </w:r>
      <w:r w:rsidR="00B56359">
        <w:rPr>
          <w:bCs/>
          <w:i/>
          <w:iCs/>
        </w:rPr>
        <w:t xml:space="preserve">the specific changes that are being implemented in the amendment. </w:t>
      </w:r>
      <w:r>
        <w:rPr>
          <w:bCs/>
          <w:i/>
          <w:iCs/>
        </w:rPr>
        <w:t xml:space="preserve">Please note that </w:t>
      </w:r>
      <w:r w:rsidR="00A527B2">
        <w:rPr>
          <w:bCs/>
          <w:i/>
          <w:iCs/>
        </w:rPr>
        <w:t>S</w:t>
      </w:r>
      <w:r w:rsidR="001F7E93">
        <w:rPr>
          <w:bCs/>
          <w:i/>
          <w:iCs/>
        </w:rPr>
        <w:t xml:space="preserve">ection </w:t>
      </w:r>
      <w:r w:rsidR="001F7E93">
        <w:rPr>
          <w:bCs/>
          <w:i/>
          <w:iCs/>
        </w:rPr>
        <w:fldChar w:fldCharType="begin"/>
      </w:r>
      <w:r w:rsidR="001F7E93">
        <w:rPr>
          <w:bCs/>
          <w:i/>
          <w:iCs/>
        </w:rPr>
        <w:instrText xml:space="preserve"> REF _Ref501623929 \r \h </w:instrText>
      </w:r>
      <w:r w:rsidR="001F7E93">
        <w:rPr>
          <w:bCs/>
          <w:i/>
          <w:iCs/>
        </w:rPr>
      </w:r>
      <w:r w:rsidR="001F7E93">
        <w:rPr>
          <w:bCs/>
          <w:i/>
          <w:iCs/>
        </w:rPr>
        <w:fldChar w:fldCharType="separate"/>
      </w:r>
      <w:r w:rsidR="00CE0952">
        <w:rPr>
          <w:bCs/>
          <w:i/>
          <w:iCs/>
        </w:rPr>
        <w:t>10.4</w:t>
      </w:r>
      <w:r w:rsidR="001F7E93">
        <w:rPr>
          <w:bCs/>
          <w:i/>
          <w:iCs/>
        </w:rPr>
        <w:fldChar w:fldCharType="end"/>
      </w:r>
      <w:r w:rsidR="001F7E93">
        <w:rPr>
          <w:bCs/>
          <w:i/>
          <w:iCs/>
        </w:rPr>
        <w:t xml:space="preserve"> is a high-level summary of </w:t>
      </w:r>
      <w:r w:rsidR="001F7E93" w:rsidRPr="00C66A0B">
        <w:rPr>
          <w:bCs/>
          <w:i/>
          <w:iCs/>
          <w:u w:val="single"/>
        </w:rPr>
        <w:t>all</w:t>
      </w:r>
      <w:r w:rsidR="001F7E93">
        <w:rPr>
          <w:bCs/>
          <w:i/>
          <w:iCs/>
        </w:rPr>
        <w:t xml:space="preserve"> </w:t>
      </w:r>
      <w:r w:rsidR="002D157D">
        <w:rPr>
          <w:bCs/>
          <w:i/>
          <w:iCs/>
        </w:rPr>
        <w:t xml:space="preserve">formal </w:t>
      </w:r>
      <w:r w:rsidR="001F7E93">
        <w:rPr>
          <w:bCs/>
          <w:i/>
          <w:iCs/>
        </w:rPr>
        <w:t xml:space="preserve">protocol </w:t>
      </w:r>
      <w:r w:rsidR="002D157D">
        <w:rPr>
          <w:bCs/>
          <w:i/>
          <w:iCs/>
        </w:rPr>
        <w:t>versions/</w:t>
      </w:r>
      <w:r w:rsidR="001F7E93">
        <w:rPr>
          <w:bCs/>
          <w:i/>
          <w:iCs/>
        </w:rPr>
        <w:t>amendments.</w:t>
      </w:r>
    </w:p>
    <w:p w14:paraId="58E6728E" w14:textId="24AF4627" w:rsidR="003C4D81" w:rsidRDefault="003C4D81" w:rsidP="003C4D81">
      <w:pPr>
        <w:spacing w:after="0"/>
        <w:rPr>
          <w:bCs/>
          <w:i/>
          <w:iCs/>
        </w:rPr>
        <w:sectPr w:rsidR="003C4D81" w:rsidSect="003248F0">
          <w:pgSz w:w="12240" w:h="15840"/>
          <w:pgMar w:top="1440" w:right="1440" w:bottom="1440" w:left="1440" w:header="720" w:footer="720" w:gutter="0"/>
          <w:pgNumType w:fmt="lowerLetter"/>
          <w:cols w:space="720"/>
          <w:docGrid w:linePitch="360"/>
        </w:sectPr>
      </w:pPr>
    </w:p>
    <w:p w14:paraId="7050C2D8" w14:textId="08440C23" w:rsidR="00BC0A93" w:rsidRPr="003A4741" w:rsidRDefault="008F177E" w:rsidP="003A4741">
      <w:pPr>
        <w:pStyle w:val="Heading1"/>
        <w:numPr>
          <w:ilvl w:val="0"/>
          <w:numId w:val="0"/>
        </w:numPr>
        <w:pBdr>
          <w:top w:val="none" w:sz="0" w:space="0" w:color="auto"/>
          <w:left w:val="none" w:sz="0" w:space="0" w:color="auto"/>
          <w:bottom w:val="none" w:sz="0" w:space="0" w:color="auto"/>
          <w:right w:val="none" w:sz="0" w:space="0" w:color="auto"/>
        </w:pBdr>
        <w:shd w:val="clear" w:color="auto" w:fill="auto"/>
        <w:spacing w:after="240"/>
        <w:rPr>
          <w:color w:val="auto"/>
        </w:rPr>
      </w:pPr>
      <w:r w:rsidRPr="003A4741">
        <w:rPr>
          <w:color w:val="auto"/>
        </w:rPr>
        <w:lastRenderedPageBreak/>
        <w:t>CONFIDENTIALITY STATEMENT</w:t>
      </w:r>
    </w:p>
    <w:p w14:paraId="62253BB9" w14:textId="5951A646" w:rsidR="001F4617" w:rsidRPr="0017533B" w:rsidRDefault="00BC0A93" w:rsidP="00BC0A93">
      <w:pPr>
        <w:jc w:val="both"/>
        <w:rPr>
          <w:i/>
        </w:rPr>
      </w:pPr>
      <w:r w:rsidRPr="00C71C7D">
        <w:rPr>
          <w:szCs w:val="22"/>
        </w:rPr>
        <w:t>This</w:t>
      </w:r>
      <w:r w:rsidRPr="00C71C7D">
        <w:rPr>
          <w:b/>
          <w:szCs w:val="22"/>
        </w:rPr>
        <w:t xml:space="preserve"> </w:t>
      </w:r>
      <w:r w:rsidRPr="00C71C7D">
        <w:rPr>
          <w:szCs w:val="22"/>
        </w:rPr>
        <w:t>document is confidential communication. Acceptance of this document constitutes agreement by the recipient that no unpublished information contained herein will be published or disclosed without prior approval</w:t>
      </w:r>
      <w:r w:rsidR="008D433A" w:rsidRPr="00C71C7D">
        <w:rPr>
          <w:szCs w:val="22"/>
        </w:rPr>
        <w:t xml:space="preserve"> of the Principal Investigator</w:t>
      </w:r>
      <w:r w:rsidR="00223D5A">
        <w:rPr>
          <w:szCs w:val="22"/>
        </w:rPr>
        <w:t xml:space="preserve"> or other participating study leadership and as consistent with the NIH terms of award. </w:t>
      </w:r>
    </w:p>
    <w:p w14:paraId="44639935" w14:textId="77777777" w:rsidR="00BC0A93" w:rsidRDefault="00BC0A93" w:rsidP="009F73A1">
      <w:pPr>
        <w:spacing w:after="0"/>
        <w:jc w:val="center"/>
        <w:rPr>
          <w:bCs/>
          <w:i/>
          <w:iCs/>
        </w:rPr>
        <w:sectPr w:rsidR="00BC0A93" w:rsidSect="00515A5C">
          <w:footerReference w:type="default" r:id="rId13"/>
          <w:pgSz w:w="12240" w:h="15840"/>
          <w:pgMar w:top="1440" w:right="1440" w:bottom="1440" w:left="1440" w:header="720" w:footer="720" w:gutter="0"/>
          <w:pgNumType w:fmt="lowerRoman" w:start="2"/>
          <w:cols w:space="720"/>
          <w:docGrid w:linePitch="360"/>
        </w:sectPr>
      </w:pPr>
    </w:p>
    <w:sdt>
      <w:sdtPr>
        <w:rPr>
          <w:bCs w:val="0"/>
          <w:caps w:val="0"/>
          <w:sz w:val="20"/>
          <w:szCs w:val="20"/>
        </w:rPr>
        <w:id w:val="-1650666686"/>
        <w:docPartObj>
          <w:docPartGallery w:val="Table of Contents"/>
          <w:docPartUnique/>
        </w:docPartObj>
      </w:sdtPr>
      <w:sdtEndPr>
        <w:rPr>
          <w:rFonts w:cstheme="minorHAnsi"/>
          <w:b w:val="0"/>
          <w:noProof/>
          <w:color w:val="auto"/>
          <w:spacing w:val="0"/>
          <w:sz w:val="26"/>
          <w:szCs w:val="26"/>
        </w:rPr>
      </w:sdtEndPr>
      <w:sdtContent>
        <w:p w14:paraId="2258A8D7" w14:textId="77777777" w:rsidR="003C1135" w:rsidRPr="003A4741" w:rsidRDefault="003C1135" w:rsidP="003A4741">
          <w:pPr>
            <w:pStyle w:val="Heading1"/>
            <w:numPr>
              <w:ilvl w:val="0"/>
              <w:numId w:val="0"/>
            </w:numPr>
            <w:pBdr>
              <w:top w:val="none" w:sz="0" w:space="0" w:color="auto"/>
              <w:left w:val="none" w:sz="0" w:space="0" w:color="auto"/>
              <w:bottom w:val="none" w:sz="0" w:space="0" w:color="auto"/>
              <w:right w:val="none" w:sz="0" w:space="0" w:color="auto"/>
            </w:pBdr>
            <w:shd w:val="clear" w:color="auto" w:fill="auto"/>
            <w:spacing w:after="240"/>
            <w:jc w:val="center"/>
            <w:rPr>
              <w:color w:val="auto"/>
            </w:rPr>
          </w:pPr>
          <w:r w:rsidRPr="003A4741">
            <w:rPr>
              <w:color w:val="auto"/>
            </w:rPr>
            <w:t>Table</w:t>
          </w:r>
          <w:r w:rsidRPr="003A4741">
            <w:rPr>
              <w:b w:val="0"/>
            </w:rPr>
            <w:t xml:space="preserve"> </w:t>
          </w:r>
          <w:r w:rsidRPr="003A4741">
            <w:rPr>
              <w:color w:val="auto"/>
            </w:rPr>
            <w:t>of Contents</w:t>
          </w:r>
        </w:p>
        <w:p w14:paraId="0A3B1FD8" w14:textId="56EF83DE" w:rsidR="004511D5" w:rsidRDefault="003C1135">
          <w:pPr>
            <w:pStyle w:val="TOC1"/>
            <w:rPr>
              <w:noProof/>
              <w:szCs w:val="22"/>
            </w:rPr>
          </w:pPr>
          <w:r w:rsidRPr="002A0A9D">
            <w:rPr>
              <w:rFonts w:cstheme="minorHAnsi"/>
              <w:szCs w:val="22"/>
            </w:rPr>
            <w:fldChar w:fldCharType="begin"/>
          </w:r>
          <w:r w:rsidRPr="002A0A9D">
            <w:rPr>
              <w:rFonts w:cstheme="minorHAnsi"/>
              <w:szCs w:val="22"/>
            </w:rPr>
            <w:instrText xml:space="preserve"> TOC \o "1-3" \h \z \u </w:instrText>
          </w:r>
          <w:r w:rsidRPr="002A0A9D">
            <w:rPr>
              <w:rFonts w:cstheme="minorHAnsi"/>
              <w:szCs w:val="22"/>
            </w:rPr>
            <w:fldChar w:fldCharType="separate"/>
          </w:r>
          <w:hyperlink w:anchor="_Toc532459845" w:history="1">
            <w:r w:rsidR="004511D5" w:rsidRPr="00C84E84">
              <w:rPr>
                <w:rStyle w:val="Hyperlink"/>
                <w:noProof/>
              </w:rPr>
              <w:t>STATEMENT OF COMPLIANCE</w:t>
            </w:r>
            <w:r w:rsidR="004511D5">
              <w:rPr>
                <w:noProof/>
                <w:webHidden/>
              </w:rPr>
              <w:tab/>
            </w:r>
            <w:r w:rsidR="004511D5">
              <w:rPr>
                <w:noProof/>
                <w:webHidden/>
              </w:rPr>
              <w:fldChar w:fldCharType="begin"/>
            </w:r>
            <w:r w:rsidR="004511D5">
              <w:rPr>
                <w:noProof/>
                <w:webHidden/>
              </w:rPr>
              <w:instrText xml:space="preserve"> PAGEREF _Toc532459845 \h </w:instrText>
            </w:r>
            <w:r w:rsidR="004511D5">
              <w:rPr>
                <w:noProof/>
                <w:webHidden/>
              </w:rPr>
            </w:r>
            <w:r w:rsidR="004511D5">
              <w:rPr>
                <w:noProof/>
                <w:webHidden/>
              </w:rPr>
              <w:fldChar w:fldCharType="separate"/>
            </w:r>
            <w:r w:rsidR="00C70BE3">
              <w:rPr>
                <w:noProof/>
                <w:webHidden/>
              </w:rPr>
              <w:t>1</w:t>
            </w:r>
            <w:r w:rsidR="004511D5">
              <w:rPr>
                <w:noProof/>
                <w:webHidden/>
              </w:rPr>
              <w:fldChar w:fldCharType="end"/>
            </w:r>
          </w:hyperlink>
        </w:p>
        <w:p w14:paraId="19414D28" w14:textId="01F9E665" w:rsidR="004511D5" w:rsidRDefault="007D21BB">
          <w:pPr>
            <w:pStyle w:val="TOC1"/>
            <w:rPr>
              <w:noProof/>
              <w:szCs w:val="22"/>
            </w:rPr>
          </w:pPr>
          <w:hyperlink w:anchor="_Toc532459846" w:history="1">
            <w:r w:rsidR="004511D5" w:rsidRPr="00C84E84">
              <w:rPr>
                <w:rStyle w:val="Hyperlink"/>
                <w:noProof/>
              </w:rPr>
              <w:t>INVESTIGATOR’S SIGNATURE</w:t>
            </w:r>
            <w:r w:rsidR="004511D5">
              <w:rPr>
                <w:noProof/>
                <w:webHidden/>
              </w:rPr>
              <w:tab/>
            </w:r>
            <w:r w:rsidR="004511D5">
              <w:rPr>
                <w:noProof/>
                <w:webHidden/>
              </w:rPr>
              <w:fldChar w:fldCharType="begin"/>
            </w:r>
            <w:r w:rsidR="004511D5">
              <w:rPr>
                <w:noProof/>
                <w:webHidden/>
              </w:rPr>
              <w:instrText xml:space="preserve"> PAGEREF _Toc532459846 \h </w:instrText>
            </w:r>
            <w:r w:rsidR="004511D5">
              <w:rPr>
                <w:noProof/>
                <w:webHidden/>
              </w:rPr>
            </w:r>
            <w:r w:rsidR="004511D5">
              <w:rPr>
                <w:noProof/>
                <w:webHidden/>
              </w:rPr>
              <w:fldChar w:fldCharType="separate"/>
            </w:r>
            <w:r w:rsidR="00C70BE3">
              <w:rPr>
                <w:noProof/>
                <w:webHidden/>
              </w:rPr>
              <w:t>2</w:t>
            </w:r>
            <w:r w:rsidR="004511D5">
              <w:rPr>
                <w:noProof/>
                <w:webHidden/>
              </w:rPr>
              <w:fldChar w:fldCharType="end"/>
            </w:r>
          </w:hyperlink>
        </w:p>
        <w:p w14:paraId="7939A708" w14:textId="400D6A77" w:rsidR="004511D5" w:rsidRDefault="007D21BB">
          <w:pPr>
            <w:pStyle w:val="TOC1"/>
            <w:rPr>
              <w:noProof/>
              <w:szCs w:val="22"/>
            </w:rPr>
          </w:pPr>
          <w:hyperlink w:anchor="_Toc532459847" w:history="1">
            <w:r w:rsidR="004511D5" w:rsidRPr="00C84E84">
              <w:rPr>
                <w:rStyle w:val="Hyperlink"/>
                <w:noProof/>
              </w:rPr>
              <w:t>1</w:t>
            </w:r>
            <w:r w:rsidR="004511D5">
              <w:rPr>
                <w:noProof/>
                <w:szCs w:val="22"/>
              </w:rPr>
              <w:tab/>
            </w:r>
            <w:r w:rsidR="004511D5" w:rsidRPr="00C84E84">
              <w:rPr>
                <w:rStyle w:val="Hyperlink"/>
                <w:noProof/>
              </w:rPr>
              <w:t>PROTOCOL SUMMARY</w:t>
            </w:r>
            <w:r w:rsidR="004511D5">
              <w:rPr>
                <w:noProof/>
                <w:webHidden/>
              </w:rPr>
              <w:tab/>
            </w:r>
            <w:r w:rsidR="004511D5">
              <w:rPr>
                <w:noProof/>
                <w:webHidden/>
              </w:rPr>
              <w:fldChar w:fldCharType="begin"/>
            </w:r>
            <w:r w:rsidR="004511D5">
              <w:rPr>
                <w:noProof/>
                <w:webHidden/>
              </w:rPr>
              <w:instrText xml:space="preserve"> PAGEREF _Toc532459847 \h </w:instrText>
            </w:r>
            <w:r w:rsidR="004511D5">
              <w:rPr>
                <w:noProof/>
                <w:webHidden/>
              </w:rPr>
            </w:r>
            <w:r w:rsidR="004511D5">
              <w:rPr>
                <w:noProof/>
                <w:webHidden/>
              </w:rPr>
              <w:fldChar w:fldCharType="separate"/>
            </w:r>
            <w:r w:rsidR="00C70BE3">
              <w:rPr>
                <w:noProof/>
                <w:webHidden/>
              </w:rPr>
              <w:t>3</w:t>
            </w:r>
            <w:r w:rsidR="004511D5">
              <w:rPr>
                <w:noProof/>
                <w:webHidden/>
              </w:rPr>
              <w:fldChar w:fldCharType="end"/>
            </w:r>
          </w:hyperlink>
        </w:p>
        <w:p w14:paraId="33C9E441" w14:textId="0F5694C4" w:rsidR="004511D5" w:rsidRDefault="007D21BB">
          <w:pPr>
            <w:pStyle w:val="TOC2"/>
            <w:rPr>
              <w:szCs w:val="22"/>
            </w:rPr>
          </w:pPr>
          <w:hyperlink w:anchor="_Toc532459848" w:history="1">
            <w:r w:rsidR="004511D5" w:rsidRPr="00C84E84">
              <w:rPr>
                <w:rStyle w:val="Hyperlink"/>
              </w:rPr>
              <w:t>1.1</w:t>
            </w:r>
            <w:r w:rsidR="004511D5">
              <w:rPr>
                <w:szCs w:val="22"/>
              </w:rPr>
              <w:tab/>
            </w:r>
            <w:r w:rsidR="004511D5" w:rsidRPr="00C84E84">
              <w:rPr>
                <w:rStyle w:val="Hyperlink"/>
              </w:rPr>
              <w:t>Synopsis</w:t>
            </w:r>
            <w:r w:rsidR="004511D5">
              <w:rPr>
                <w:webHidden/>
              </w:rPr>
              <w:tab/>
            </w:r>
            <w:r w:rsidR="004511D5">
              <w:rPr>
                <w:webHidden/>
              </w:rPr>
              <w:fldChar w:fldCharType="begin"/>
            </w:r>
            <w:r w:rsidR="004511D5">
              <w:rPr>
                <w:webHidden/>
              </w:rPr>
              <w:instrText xml:space="preserve"> PAGEREF _Toc532459848 \h </w:instrText>
            </w:r>
            <w:r w:rsidR="004511D5">
              <w:rPr>
                <w:webHidden/>
              </w:rPr>
            </w:r>
            <w:r w:rsidR="004511D5">
              <w:rPr>
                <w:webHidden/>
              </w:rPr>
              <w:fldChar w:fldCharType="separate"/>
            </w:r>
            <w:r w:rsidR="00C70BE3">
              <w:rPr>
                <w:webHidden/>
              </w:rPr>
              <w:t>3</w:t>
            </w:r>
            <w:r w:rsidR="004511D5">
              <w:rPr>
                <w:webHidden/>
              </w:rPr>
              <w:fldChar w:fldCharType="end"/>
            </w:r>
          </w:hyperlink>
        </w:p>
        <w:p w14:paraId="63465F50" w14:textId="69F1DE46" w:rsidR="004511D5" w:rsidRDefault="007D21BB">
          <w:pPr>
            <w:pStyle w:val="TOC2"/>
            <w:rPr>
              <w:szCs w:val="22"/>
            </w:rPr>
          </w:pPr>
          <w:hyperlink w:anchor="_Toc532459849" w:history="1">
            <w:r w:rsidR="004511D5" w:rsidRPr="00C84E84">
              <w:rPr>
                <w:rStyle w:val="Hyperlink"/>
              </w:rPr>
              <w:t>1.2</w:t>
            </w:r>
            <w:r w:rsidR="004511D5">
              <w:rPr>
                <w:szCs w:val="22"/>
              </w:rPr>
              <w:tab/>
            </w:r>
            <w:r w:rsidR="004511D5" w:rsidRPr="00C84E84">
              <w:rPr>
                <w:rStyle w:val="Hyperlink"/>
              </w:rPr>
              <w:t>Schema</w:t>
            </w:r>
            <w:r w:rsidR="004511D5">
              <w:rPr>
                <w:webHidden/>
              </w:rPr>
              <w:tab/>
            </w:r>
            <w:r w:rsidR="004511D5">
              <w:rPr>
                <w:webHidden/>
              </w:rPr>
              <w:fldChar w:fldCharType="begin"/>
            </w:r>
            <w:r w:rsidR="004511D5">
              <w:rPr>
                <w:webHidden/>
              </w:rPr>
              <w:instrText xml:space="preserve"> PAGEREF _Toc532459849 \h </w:instrText>
            </w:r>
            <w:r w:rsidR="004511D5">
              <w:rPr>
                <w:webHidden/>
              </w:rPr>
            </w:r>
            <w:r w:rsidR="004511D5">
              <w:rPr>
                <w:webHidden/>
              </w:rPr>
              <w:fldChar w:fldCharType="separate"/>
            </w:r>
            <w:r w:rsidR="00C70BE3">
              <w:rPr>
                <w:webHidden/>
              </w:rPr>
              <w:t>4</w:t>
            </w:r>
            <w:r w:rsidR="004511D5">
              <w:rPr>
                <w:webHidden/>
              </w:rPr>
              <w:fldChar w:fldCharType="end"/>
            </w:r>
          </w:hyperlink>
        </w:p>
        <w:p w14:paraId="1DC367C4" w14:textId="2F5CBBFE" w:rsidR="004511D5" w:rsidRDefault="007D21BB">
          <w:pPr>
            <w:pStyle w:val="TOC2"/>
            <w:rPr>
              <w:szCs w:val="22"/>
            </w:rPr>
          </w:pPr>
          <w:hyperlink w:anchor="_Toc532459850" w:history="1">
            <w:r w:rsidR="004511D5" w:rsidRPr="00C84E84">
              <w:rPr>
                <w:rStyle w:val="Hyperlink"/>
              </w:rPr>
              <w:t>1.3</w:t>
            </w:r>
            <w:r w:rsidR="004511D5">
              <w:rPr>
                <w:szCs w:val="22"/>
              </w:rPr>
              <w:tab/>
            </w:r>
            <w:r w:rsidR="004511D5" w:rsidRPr="00C84E84">
              <w:rPr>
                <w:rStyle w:val="Hyperlink"/>
              </w:rPr>
              <w:t>Schedule of Activities</w:t>
            </w:r>
            <w:r w:rsidR="004511D5">
              <w:rPr>
                <w:webHidden/>
              </w:rPr>
              <w:tab/>
            </w:r>
            <w:r w:rsidR="004511D5">
              <w:rPr>
                <w:webHidden/>
              </w:rPr>
              <w:fldChar w:fldCharType="begin"/>
            </w:r>
            <w:r w:rsidR="004511D5">
              <w:rPr>
                <w:webHidden/>
              </w:rPr>
              <w:instrText xml:space="preserve"> PAGEREF _Toc532459850 \h </w:instrText>
            </w:r>
            <w:r w:rsidR="004511D5">
              <w:rPr>
                <w:webHidden/>
              </w:rPr>
            </w:r>
            <w:r w:rsidR="004511D5">
              <w:rPr>
                <w:webHidden/>
              </w:rPr>
              <w:fldChar w:fldCharType="separate"/>
            </w:r>
            <w:r w:rsidR="00C70BE3">
              <w:rPr>
                <w:webHidden/>
              </w:rPr>
              <w:t>6</w:t>
            </w:r>
            <w:r w:rsidR="004511D5">
              <w:rPr>
                <w:webHidden/>
              </w:rPr>
              <w:fldChar w:fldCharType="end"/>
            </w:r>
          </w:hyperlink>
        </w:p>
        <w:p w14:paraId="6C708CAA" w14:textId="202726B7" w:rsidR="004511D5" w:rsidRDefault="007D21BB">
          <w:pPr>
            <w:pStyle w:val="TOC1"/>
            <w:rPr>
              <w:noProof/>
              <w:szCs w:val="22"/>
            </w:rPr>
          </w:pPr>
          <w:hyperlink w:anchor="_Toc532459851" w:history="1">
            <w:r w:rsidR="004511D5" w:rsidRPr="00C84E84">
              <w:rPr>
                <w:rStyle w:val="Hyperlink"/>
                <w:noProof/>
              </w:rPr>
              <w:t>2</w:t>
            </w:r>
            <w:r w:rsidR="004511D5">
              <w:rPr>
                <w:noProof/>
                <w:szCs w:val="22"/>
              </w:rPr>
              <w:tab/>
            </w:r>
            <w:r w:rsidR="004511D5" w:rsidRPr="00C84E84">
              <w:rPr>
                <w:rStyle w:val="Hyperlink"/>
                <w:noProof/>
              </w:rPr>
              <w:t>INTRODUCTION</w:t>
            </w:r>
            <w:r w:rsidR="004511D5">
              <w:rPr>
                <w:noProof/>
                <w:webHidden/>
              </w:rPr>
              <w:tab/>
            </w:r>
            <w:r w:rsidR="004511D5">
              <w:rPr>
                <w:noProof/>
                <w:webHidden/>
              </w:rPr>
              <w:fldChar w:fldCharType="begin"/>
            </w:r>
            <w:r w:rsidR="004511D5">
              <w:rPr>
                <w:noProof/>
                <w:webHidden/>
              </w:rPr>
              <w:instrText xml:space="preserve"> PAGEREF _Toc532459851 \h </w:instrText>
            </w:r>
            <w:r w:rsidR="004511D5">
              <w:rPr>
                <w:noProof/>
                <w:webHidden/>
              </w:rPr>
            </w:r>
            <w:r w:rsidR="004511D5">
              <w:rPr>
                <w:noProof/>
                <w:webHidden/>
              </w:rPr>
              <w:fldChar w:fldCharType="separate"/>
            </w:r>
            <w:r w:rsidR="00C70BE3">
              <w:rPr>
                <w:noProof/>
                <w:webHidden/>
              </w:rPr>
              <w:t>7</w:t>
            </w:r>
            <w:r w:rsidR="004511D5">
              <w:rPr>
                <w:noProof/>
                <w:webHidden/>
              </w:rPr>
              <w:fldChar w:fldCharType="end"/>
            </w:r>
          </w:hyperlink>
        </w:p>
        <w:p w14:paraId="34D13405" w14:textId="5ED71B97" w:rsidR="004511D5" w:rsidRDefault="007D21BB">
          <w:pPr>
            <w:pStyle w:val="TOC2"/>
            <w:rPr>
              <w:szCs w:val="22"/>
            </w:rPr>
          </w:pPr>
          <w:hyperlink w:anchor="_Toc532459852" w:history="1">
            <w:r w:rsidR="004511D5" w:rsidRPr="00C84E84">
              <w:rPr>
                <w:rStyle w:val="Hyperlink"/>
              </w:rPr>
              <w:t>2.1</w:t>
            </w:r>
            <w:r w:rsidR="004511D5">
              <w:rPr>
                <w:szCs w:val="22"/>
              </w:rPr>
              <w:tab/>
            </w:r>
            <w:r w:rsidR="004511D5" w:rsidRPr="00C84E84">
              <w:rPr>
                <w:rStyle w:val="Hyperlink"/>
              </w:rPr>
              <w:t>Study Rationale</w:t>
            </w:r>
            <w:r w:rsidR="004511D5">
              <w:rPr>
                <w:webHidden/>
              </w:rPr>
              <w:tab/>
            </w:r>
            <w:r w:rsidR="004511D5">
              <w:rPr>
                <w:webHidden/>
              </w:rPr>
              <w:fldChar w:fldCharType="begin"/>
            </w:r>
            <w:r w:rsidR="004511D5">
              <w:rPr>
                <w:webHidden/>
              </w:rPr>
              <w:instrText xml:space="preserve"> PAGEREF _Toc532459852 \h </w:instrText>
            </w:r>
            <w:r w:rsidR="004511D5">
              <w:rPr>
                <w:webHidden/>
              </w:rPr>
            </w:r>
            <w:r w:rsidR="004511D5">
              <w:rPr>
                <w:webHidden/>
              </w:rPr>
              <w:fldChar w:fldCharType="separate"/>
            </w:r>
            <w:r w:rsidR="00C70BE3">
              <w:rPr>
                <w:webHidden/>
              </w:rPr>
              <w:t>7</w:t>
            </w:r>
            <w:r w:rsidR="004511D5">
              <w:rPr>
                <w:webHidden/>
              </w:rPr>
              <w:fldChar w:fldCharType="end"/>
            </w:r>
          </w:hyperlink>
        </w:p>
        <w:p w14:paraId="58C56AC6" w14:textId="37B1CA5D" w:rsidR="004511D5" w:rsidRDefault="007D21BB">
          <w:pPr>
            <w:pStyle w:val="TOC2"/>
            <w:rPr>
              <w:szCs w:val="22"/>
            </w:rPr>
          </w:pPr>
          <w:hyperlink w:anchor="_Toc532459853" w:history="1">
            <w:r w:rsidR="004511D5" w:rsidRPr="00C84E84">
              <w:rPr>
                <w:rStyle w:val="Hyperlink"/>
              </w:rPr>
              <w:t>2.2</w:t>
            </w:r>
            <w:r w:rsidR="004511D5">
              <w:rPr>
                <w:szCs w:val="22"/>
              </w:rPr>
              <w:tab/>
            </w:r>
            <w:r w:rsidR="004511D5" w:rsidRPr="00C84E84">
              <w:rPr>
                <w:rStyle w:val="Hyperlink"/>
              </w:rPr>
              <w:t>Background</w:t>
            </w:r>
            <w:r w:rsidR="004511D5">
              <w:rPr>
                <w:webHidden/>
              </w:rPr>
              <w:tab/>
            </w:r>
            <w:r w:rsidR="004511D5">
              <w:rPr>
                <w:webHidden/>
              </w:rPr>
              <w:fldChar w:fldCharType="begin"/>
            </w:r>
            <w:r w:rsidR="004511D5">
              <w:rPr>
                <w:webHidden/>
              </w:rPr>
              <w:instrText xml:space="preserve"> PAGEREF _Toc532459853 \h </w:instrText>
            </w:r>
            <w:r w:rsidR="004511D5">
              <w:rPr>
                <w:webHidden/>
              </w:rPr>
            </w:r>
            <w:r w:rsidR="004511D5">
              <w:rPr>
                <w:webHidden/>
              </w:rPr>
              <w:fldChar w:fldCharType="separate"/>
            </w:r>
            <w:r w:rsidR="00C70BE3">
              <w:rPr>
                <w:webHidden/>
              </w:rPr>
              <w:t>7</w:t>
            </w:r>
            <w:r w:rsidR="004511D5">
              <w:rPr>
                <w:webHidden/>
              </w:rPr>
              <w:fldChar w:fldCharType="end"/>
            </w:r>
          </w:hyperlink>
        </w:p>
        <w:p w14:paraId="289E084C" w14:textId="0D63A8EA" w:rsidR="004511D5" w:rsidRDefault="007D21BB">
          <w:pPr>
            <w:pStyle w:val="TOC2"/>
            <w:rPr>
              <w:szCs w:val="22"/>
            </w:rPr>
          </w:pPr>
          <w:hyperlink w:anchor="_Toc532459854" w:history="1">
            <w:r w:rsidR="004511D5" w:rsidRPr="00C84E84">
              <w:rPr>
                <w:rStyle w:val="Hyperlink"/>
              </w:rPr>
              <w:t>2.3</w:t>
            </w:r>
            <w:r w:rsidR="004511D5">
              <w:rPr>
                <w:szCs w:val="22"/>
              </w:rPr>
              <w:tab/>
            </w:r>
            <w:r w:rsidR="004511D5" w:rsidRPr="00C84E84">
              <w:rPr>
                <w:rStyle w:val="Hyperlink"/>
              </w:rPr>
              <w:t>Risk/Benefit Assessment</w:t>
            </w:r>
            <w:r w:rsidR="004511D5">
              <w:rPr>
                <w:webHidden/>
              </w:rPr>
              <w:tab/>
            </w:r>
            <w:r w:rsidR="004511D5">
              <w:rPr>
                <w:webHidden/>
              </w:rPr>
              <w:fldChar w:fldCharType="begin"/>
            </w:r>
            <w:r w:rsidR="004511D5">
              <w:rPr>
                <w:webHidden/>
              </w:rPr>
              <w:instrText xml:space="preserve"> PAGEREF _Toc532459854 \h </w:instrText>
            </w:r>
            <w:r w:rsidR="004511D5">
              <w:rPr>
                <w:webHidden/>
              </w:rPr>
            </w:r>
            <w:r w:rsidR="004511D5">
              <w:rPr>
                <w:webHidden/>
              </w:rPr>
              <w:fldChar w:fldCharType="separate"/>
            </w:r>
            <w:r w:rsidR="00C70BE3">
              <w:rPr>
                <w:webHidden/>
              </w:rPr>
              <w:t>7</w:t>
            </w:r>
            <w:r w:rsidR="004511D5">
              <w:rPr>
                <w:webHidden/>
              </w:rPr>
              <w:fldChar w:fldCharType="end"/>
            </w:r>
          </w:hyperlink>
        </w:p>
        <w:p w14:paraId="51B10155" w14:textId="0F028A4D" w:rsidR="004511D5" w:rsidRDefault="007D21BB">
          <w:pPr>
            <w:pStyle w:val="TOC3"/>
            <w:rPr>
              <w:noProof/>
              <w:szCs w:val="22"/>
            </w:rPr>
          </w:pPr>
          <w:hyperlink w:anchor="_Toc532459855" w:history="1">
            <w:r w:rsidR="004511D5" w:rsidRPr="00C84E84">
              <w:rPr>
                <w:rStyle w:val="Hyperlink"/>
                <w:noProof/>
              </w:rPr>
              <w:t>2.3.1</w:t>
            </w:r>
            <w:r w:rsidR="004511D5">
              <w:rPr>
                <w:noProof/>
                <w:szCs w:val="22"/>
              </w:rPr>
              <w:tab/>
            </w:r>
            <w:r w:rsidR="004511D5" w:rsidRPr="00C84E84">
              <w:rPr>
                <w:rStyle w:val="Hyperlink"/>
                <w:noProof/>
              </w:rPr>
              <w:t>Known Potential Risks</w:t>
            </w:r>
            <w:r w:rsidR="004511D5">
              <w:rPr>
                <w:noProof/>
                <w:webHidden/>
              </w:rPr>
              <w:tab/>
            </w:r>
            <w:r w:rsidR="004511D5">
              <w:rPr>
                <w:noProof/>
                <w:webHidden/>
              </w:rPr>
              <w:fldChar w:fldCharType="begin"/>
            </w:r>
            <w:r w:rsidR="004511D5">
              <w:rPr>
                <w:noProof/>
                <w:webHidden/>
              </w:rPr>
              <w:instrText xml:space="preserve"> PAGEREF _Toc532459855 \h </w:instrText>
            </w:r>
            <w:r w:rsidR="004511D5">
              <w:rPr>
                <w:noProof/>
                <w:webHidden/>
              </w:rPr>
            </w:r>
            <w:r w:rsidR="004511D5">
              <w:rPr>
                <w:noProof/>
                <w:webHidden/>
              </w:rPr>
              <w:fldChar w:fldCharType="separate"/>
            </w:r>
            <w:r w:rsidR="00C70BE3">
              <w:rPr>
                <w:noProof/>
                <w:webHidden/>
              </w:rPr>
              <w:t>7</w:t>
            </w:r>
            <w:r w:rsidR="004511D5">
              <w:rPr>
                <w:noProof/>
                <w:webHidden/>
              </w:rPr>
              <w:fldChar w:fldCharType="end"/>
            </w:r>
          </w:hyperlink>
        </w:p>
        <w:p w14:paraId="0E8CFCCA" w14:textId="647DF8B1" w:rsidR="004511D5" w:rsidRDefault="007D21BB">
          <w:pPr>
            <w:pStyle w:val="TOC3"/>
            <w:rPr>
              <w:noProof/>
              <w:szCs w:val="22"/>
            </w:rPr>
          </w:pPr>
          <w:hyperlink w:anchor="_Toc532459856" w:history="1">
            <w:r w:rsidR="004511D5" w:rsidRPr="00C84E84">
              <w:rPr>
                <w:rStyle w:val="Hyperlink"/>
                <w:noProof/>
              </w:rPr>
              <w:t>2.3.2</w:t>
            </w:r>
            <w:r w:rsidR="004511D5">
              <w:rPr>
                <w:noProof/>
                <w:szCs w:val="22"/>
              </w:rPr>
              <w:tab/>
            </w:r>
            <w:r w:rsidR="004511D5" w:rsidRPr="00C84E84">
              <w:rPr>
                <w:rStyle w:val="Hyperlink"/>
                <w:noProof/>
              </w:rPr>
              <w:t>Known Potential Benefits</w:t>
            </w:r>
            <w:r w:rsidR="004511D5">
              <w:rPr>
                <w:noProof/>
                <w:webHidden/>
              </w:rPr>
              <w:tab/>
            </w:r>
            <w:r w:rsidR="004511D5">
              <w:rPr>
                <w:noProof/>
                <w:webHidden/>
              </w:rPr>
              <w:fldChar w:fldCharType="begin"/>
            </w:r>
            <w:r w:rsidR="004511D5">
              <w:rPr>
                <w:noProof/>
                <w:webHidden/>
              </w:rPr>
              <w:instrText xml:space="preserve"> PAGEREF _Toc532459856 \h </w:instrText>
            </w:r>
            <w:r w:rsidR="004511D5">
              <w:rPr>
                <w:noProof/>
                <w:webHidden/>
              </w:rPr>
            </w:r>
            <w:r w:rsidR="004511D5">
              <w:rPr>
                <w:noProof/>
                <w:webHidden/>
              </w:rPr>
              <w:fldChar w:fldCharType="separate"/>
            </w:r>
            <w:r w:rsidR="00C70BE3">
              <w:rPr>
                <w:noProof/>
                <w:webHidden/>
              </w:rPr>
              <w:t>8</w:t>
            </w:r>
            <w:r w:rsidR="004511D5">
              <w:rPr>
                <w:noProof/>
                <w:webHidden/>
              </w:rPr>
              <w:fldChar w:fldCharType="end"/>
            </w:r>
          </w:hyperlink>
        </w:p>
        <w:p w14:paraId="51CA7BDE" w14:textId="40D6EA93" w:rsidR="004511D5" w:rsidRDefault="007D21BB">
          <w:pPr>
            <w:pStyle w:val="TOC3"/>
            <w:rPr>
              <w:noProof/>
              <w:szCs w:val="22"/>
            </w:rPr>
          </w:pPr>
          <w:hyperlink w:anchor="_Toc532459857" w:history="1">
            <w:r w:rsidR="004511D5" w:rsidRPr="00C84E84">
              <w:rPr>
                <w:rStyle w:val="Hyperlink"/>
                <w:noProof/>
              </w:rPr>
              <w:t>2.3.3</w:t>
            </w:r>
            <w:r w:rsidR="004511D5">
              <w:rPr>
                <w:noProof/>
                <w:szCs w:val="22"/>
              </w:rPr>
              <w:tab/>
            </w:r>
            <w:r w:rsidR="004511D5" w:rsidRPr="00C84E84">
              <w:rPr>
                <w:rStyle w:val="Hyperlink"/>
                <w:noProof/>
              </w:rPr>
              <w:t>Assessment of Potential Risks and Benefits</w:t>
            </w:r>
            <w:r w:rsidR="004511D5">
              <w:rPr>
                <w:noProof/>
                <w:webHidden/>
              </w:rPr>
              <w:tab/>
            </w:r>
            <w:r w:rsidR="004511D5">
              <w:rPr>
                <w:noProof/>
                <w:webHidden/>
              </w:rPr>
              <w:fldChar w:fldCharType="begin"/>
            </w:r>
            <w:r w:rsidR="004511D5">
              <w:rPr>
                <w:noProof/>
                <w:webHidden/>
              </w:rPr>
              <w:instrText xml:space="preserve"> PAGEREF _Toc532459857 \h </w:instrText>
            </w:r>
            <w:r w:rsidR="004511D5">
              <w:rPr>
                <w:noProof/>
                <w:webHidden/>
              </w:rPr>
            </w:r>
            <w:r w:rsidR="004511D5">
              <w:rPr>
                <w:noProof/>
                <w:webHidden/>
              </w:rPr>
              <w:fldChar w:fldCharType="separate"/>
            </w:r>
            <w:r w:rsidR="00C70BE3">
              <w:rPr>
                <w:noProof/>
                <w:webHidden/>
              </w:rPr>
              <w:t>8</w:t>
            </w:r>
            <w:r w:rsidR="004511D5">
              <w:rPr>
                <w:noProof/>
                <w:webHidden/>
              </w:rPr>
              <w:fldChar w:fldCharType="end"/>
            </w:r>
          </w:hyperlink>
        </w:p>
        <w:p w14:paraId="5FFECD1C" w14:textId="55E2949F" w:rsidR="004511D5" w:rsidRDefault="007D21BB">
          <w:pPr>
            <w:pStyle w:val="TOC1"/>
            <w:rPr>
              <w:noProof/>
              <w:szCs w:val="22"/>
            </w:rPr>
          </w:pPr>
          <w:hyperlink w:anchor="_Toc532459858" w:history="1">
            <w:r w:rsidR="004511D5" w:rsidRPr="00C84E84">
              <w:rPr>
                <w:rStyle w:val="Hyperlink"/>
                <w:noProof/>
              </w:rPr>
              <w:t>3</w:t>
            </w:r>
            <w:r w:rsidR="004511D5">
              <w:rPr>
                <w:noProof/>
                <w:szCs w:val="22"/>
              </w:rPr>
              <w:tab/>
            </w:r>
            <w:r w:rsidR="004511D5" w:rsidRPr="00C84E84">
              <w:rPr>
                <w:rStyle w:val="Hyperlink"/>
                <w:noProof/>
              </w:rPr>
              <w:t>OBJECTIVES AND ENDPOINTS</w:t>
            </w:r>
            <w:r w:rsidR="004511D5">
              <w:rPr>
                <w:noProof/>
                <w:webHidden/>
              </w:rPr>
              <w:tab/>
            </w:r>
            <w:r w:rsidR="004511D5">
              <w:rPr>
                <w:noProof/>
                <w:webHidden/>
              </w:rPr>
              <w:fldChar w:fldCharType="begin"/>
            </w:r>
            <w:r w:rsidR="004511D5">
              <w:rPr>
                <w:noProof/>
                <w:webHidden/>
              </w:rPr>
              <w:instrText xml:space="preserve"> PAGEREF _Toc532459858 \h </w:instrText>
            </w:r>
            <w:r w:rsidR="004511D5">
              <w:rPr>
                <w:noProof/>
                <w:webHidden/>
              </w:rPr>
            </w:r>
            <w:r w:rsidR="004511D5">
              <w:rPr>
                <w:noProof/>
                <w:webHidden/>
              </w:rPr>
              <w:fldChar w:fldCharType="separate"/>
            </w:r>
            <w:r w:rsidR="00C70BE3">
              <w:rPr>
                <w:noProof/>
                <w:webHidden/>
              </w:rPr>
              <w:t>9</w:t>
            </w:r>
            <w:r w:rsidR="004511D5">
              <w:rPr>
                <w:noProof/>
                <w:webHidden/>
              </w:rPr>
              <w:fldChar w:fldCharType="end"/>
            </w:r>
          </w:hyperlink>
        </w:p>
        <w:p w14:paraId="4D0FA6BA" w14:textId="56D3BA22" w:rsidR="004511D5" w:rsidRDefault="007D21BB">
          <w:pPr>
            <w:pStyle w:val="TOC1"/>
            <w:rPr>
              <w:noProof/>
              <w:szCs w:val="22"/>
            </w:rPr>
          </w:pPr>
          <w:hyperlink w:anchor="_Toc532459859" w:history="1">
            <w:r w:rsidR="004511D5" w:rsidRPr="00C84E84">
              <w:rPr>
                <w:rStyle w:val="Hyperlink"/>
                <w:noProof/>
              </w:rPr>
              <w:t>4</w:t>
            </w:r>
            <w:r w:rsidR="004511D5">
              <w:rPr>
                <w:noProof/>
                <w:szCs w:val="22"/>
              </w:rPr>
              <w:tab/>
            </w:r>
            <w:r w:rsidR="004511D5" w:rsidRPr="00C84E84">
              <w:rPr>
                <w:rStyle w:val="Hyperlink"/>
                <w:noProof/>
              </w:rPr>
              <w:t>STUDY DESIGN</w:t>
            </w:r>
            <w:r w:rsidR="004511D5">
              <w:rPr>
                <w:noProof/>
                <w:webHidden/>
              </w:rPr>
              <w:tab/>
            </w:r>
            <w:r w:rsidR="004511D5">
              <w:rPr>
                <w:noProof/>
                <w:webHidden/>
              </w:rPr>
              <w:fldChar w:fldCharType="begin"/>
            </w:r>
            <w:r w:rsidR="004511D5">
              <w:rPr>
                <w:noProof/>
                <w:webHidden/>
              </w:rPr>
              <w:instrText xml:space="preserve"> PAGEREF _Toc532459859 \h </w:instrText>
            </w:r>
            <w:r w:rsidR="004511D5">
              <w:rPr>
                <w:noProof/>
                <w:webHidden/>
              </w:rPr>
            </w:r>
            <w:r w:rsidR="004511D5">
              <w:rPr>
                <w:noProof/>
                <w:webHidden/>
              </w:rPr>
              <w:fldChar w:fldCharType="separate"/>
            </w:r>
            <w:r w:rsidR="00C70BE3">
              <w:rPr>
                <w:noProof/>
                <w:webHidden/>
              </w:rPr>
              <w:t>11</w:t>
            </w:r>
            <w:r w:rsidR="004511D5">
              <w:rPr>
                <w:noProof/>
                <w:webHidden/>
              </w:rPr>
              <w:fldChar w:fldCharType="end"/>
            </w:r>
          </w:hyperlink>
        </w:p>
        <w:p w14:paraId="6C7C1B90" w14:textId="2E448577" w:rsidR="004511D5" w:rsidRDefault="007D21BB">
          <w:pPr>
            <w:pStyle w:val="TOC2"/>
            <w:rPr>
              <w:szCs w:val="22"/>
            </w:rPr>
          </w:pPr>
          <w:hyperlink w:anchor="_Toc532459860" w:history="1">
            <w:r w:rsidR="004511D5" w:rsidRPr="00C84E84">
              <w:rPr>
                <w:rStyle w:val="Hyperlink"/>
              </w:rPr>
              <w:t>4.1</w:t>
            </w:r>
            <w:r w:rsidR="004511D5">
              <w:rPr>
                <w:szCs w:val="22"/>
              </w:rPr>
              <w:tab/>
            </w:r>
            <w:r w:rsidR="004511D5" w:rsidRPr="00C84E84">
              <w:rPr>
                <w:rStyle w:val="Hyperlink"/>
              </w:rPr>
              <w:t>Overall Design</w:t>
            </w:r>
            <w:r w:rsidR="004511D5">
              <w:rPr>
                <w:webHidden/>
              </w:rPr>
              <w:tab/>
            </w:r>
            <w:r w:rsidR="004511D5">
              <w:rPr>
                <w:webHidden/>
              </w:rPr>
              <w:fldChar w:fldCharType="begin"/>
            </w:r>
            <w:r w:rsidR="004511D5">
              <w:rPr>
                <w:webHidden/>
              </w:rPr>
              <w:instrText xml:space="preserve"> PAGEREF _Toc532459860 \h </w:instrText>
            </w:r>
            <w:r w:rsidR="004511D5">
              <w:rPr>
                <w:webHidden/>
              </w:rPr>
            </w:r>
            <w:r w:rsidR="004511D5">
              <w:rPr>
                <w:webHidden/>
              </w:rPr>
              <w:fldChar w:fldCharType="separate"/>
            </w:r>
            <w:r w:rsidR="00C70BE3">
              <w:rPr>
                <w:webHidden/>
              </w:rPr>
              <w:t>11</w:t>
            </w:r>
            <w:r w:rsidR="004511D5">
              <w:rPr>
                <w:webHidden/>
              </w:rPr>
              <w:fldChar w:fldCharType="end"/>
            </w:r>
          </w:hyperlink>
        </w:p>
        <w:p w14:paraId="703A5606" w14:textId="513C3D7F" w:rsidR="004511D5" w:rsidRDefault="007D21BB">
          <w:pPr>
            <w:pStyle w:val="TOC2"/>
            <w:rPr>
              <w:szCs w:val="22"/>
            </w:rPr>
          </w:pPr>
          <w:hyperlink w:anchor="_Toc532459861" w:history="1">
            <w:r w:rsidR="004511D5" w:rsidRPr="00C84E84">
              <w:rPr>
                <w:rStyle w:val="Hyperlink"/>
              </w:rPr>
              <w:t>4.2</w:t>
            </w:r>
            <w:r w:rsidR="004511D5">
              <w:rPr>
                <w:szCs w:val="22"/>
              </w:rPr>
              <w:tab/>
            </w:r>
            <w:r w:rsidR="004511D5" w:rsidRPr="00C84E84">
              <w:rPr>
                <w:rStyle w:val="Hyperlink"/>
              </w:rPr>
              <w:t>Scientific Rationale for Study Design</w:t>
            </w:r>
            <w:r w:rsidR="004511D5">
              <w:rPr>
                <w:webHidden/>
              </w:rPr>
              <w:tab/>
            </w:r>
            <w:r w:rsidR="004511D5">
              <w:rPr>
                <w:webHidden/>
              </w:rPr>
              <w:fldChar w:fldCharType="begin"/>
            </w:r>
            <w:r w:rsidR="004511D5">
              <w:rPr>
                <w:webHidden/>
              </w:rPr>
              <w:instrText xml:space="preserve"> PAGEREF _Toc532459861 \h </w:instrText>
            </w:r>
            <w:r w:rsidR="004511D5">
              <w:rPr>
                <w:webHidden/>
              </w:rPr>
            </w:r>
            <w:r w:rsidR="004511D5">
              <w:rPr>
                <w:webHidden/>
              </w:rPr>
              <w:fldChar w:fldCharType="separate"/>
            </w:r>
            <w:r w:rsidR="00C70BE3">
              <w:rPr>
                <w:webHidden/>
              </w:rPr>
              <w:t>12</w:t>
            </w:r>
            <w:r w:rsidR="004511D5">
              <w:rPr>
                <w:webHidden/>
              </w:rPr>
              <w:fldChar w:fldCharType="end"/>
            </w:r>
          </w:hyperlink>
        </w:p>
        <w:p w14:paraId="090327FB" w14:textId="01D7B2A1" w:rsidR="004511D5" w:rsidRDefault="007D21BB">
          <w:pPr>
            <w:pStyle w:val="TOC2"/>
            <w:rPr>
              <w:szCs w:val="22"/>
            </w:rPr>
          </w:pPr>
          <w:hyperlink w:anchor="_Toc532459862" w:history="1">
            <w:r w:rsidR="004511D5" w:rsidRPr="00C84E84">
              <w:rPr>
                <w:rStyle w:val="Hyperlink"/>
                <w:rFonts w:cs="Calibri"/>
              </w:rPr>
              <w:t>4.3</w:t>
            </w:r>
            <w:r w:rsidR="004511D5">
              <w:rPr>
                <w:szCs w:val="22"/>
              </w:rPr>
              <w:tab/>
            </w:r>
            <w:r w:rsidR="004511D5" w:rsidRPr="00C84E84">
              <w:rPr>
                <w:rStyle w:val="Hyperlink"/>
              </w:rPr>
              <w:t>Justification for Intervention</w:t>
            </w:r>
            <w:r w:rsidR="004511D5">
              <w:rPr>
                <w:webHidden/>
              </w:rPr>
              <w:tab/>
            </w:r>
            <w:r w:rsidR="004511D5">
              <w:rPr>
                <w:webHidden/>
              </w:rPr>
              <w:fldChar w:fldCharType="begin"/>
            </w:r>
            <w:r w:rsidR="004511D5">
              <w:rPr>
                <w:webHidden/>
              </w:rPr>
              <w:instrText xml:space="preserve"> PAGEREF _Toc532459862 \h </w:instrText>
            </w:r>
            <w:r w:rsidR="004511D5">
              <w:rPr>
                <w:webHidden/>
              </w:rPr>
            </w:r>
            <w:r w:rsidR="004511D5">
              <w:rPr>
                <w:webHidden/>
              </w:rPr>
              <w:fldChar w:fldCharType="separate"/>
            </w:r>
            <w:r w:rsidR="00C70BE3">
              <w:rPr>
                <w:webHidden/>
              </w:rPr>
              <w:t>13</w:t>
            </w:r>
            <w:r w:rsidR="004511D5">
              <w:rPr>
                <w:webHidden/>
              </w:rPr>
              <w:fldChar w:fldCharType="end"/>
            </w:r>
          </w:hyperlink>
        </w:p>
        <w:p w14:paraId="59218F24" w14:textId="3400D7D1" w:rsidR="004511D5" w:rsidRDefault="007D21BB">
          <w:pPr>
            <w:pStyle w:val="TOC2"/>
            <w:rPr>
              <w:szCs w:val="22"/>
            </w:rPr>
          </w:pPr>
          <w:hyperlink w:anchor="_Toc532459863" w:history="1">
            <w:r w:rsidR="004511D5" w:rsidRPr="00C84E84">
              <w:rPr>
                <w:rStyle w:val="Hyperlink"/>
                <w:rFonts w:cs="Calibri"/>
              </w:rPr>
              <w:t>4.4</w:t>
            </w:r>
            <w:r w:rsidR="004511D5">
              <w:rPr>
                <w:szCs w:val="22"/>
              </w:rPr>
              <w:tab/>
            </w:r>
            <w:r w:rsidR="004511D5" w:rsidRPr="00C84E84">
              <w:rPr>
                <w:rStyle w:val="Hyperlink"/>
              </w:rPr>
              <w:t>End-of-Study Definition</w:t>
            </w:r>
            <w:r w:rsidR="004511D5">
              <w:rPr>
                <w:webHidden/>
              </w:rPr>
              <w:tab/>
            </w:r>
            <w:r w:rsidR="004511D5">
              <w:rPr>
                <w:webHidden/>
              </w:rPr>
              <w:fldChar w:fldCharType="begin"/>
            </w:r>
            <w:r w:rsidR="004511D5">
              <w:rPr>
                <w:webHidden/>
              </w:rPr>
              <w:instrText xml:space="preserve"> PAGEREF _Toc532459863 \h </w:instrText>
            </w:r>
            <w:r w:rsidR="004511D5">
              <w:rPr>
                <w:webHidden/>
              </w:rPr>
            </w:r>
            <w:r w:rsidR="004511D5">
              <w:rPr>
                <w:webHidden/>
              </w:rPr>
              <w:fldChar w:fldCharType="separate"/>
            </w:r>
            <w:r w:rsidR="00C70BE3">
              <w:rPr>
                <w:webHidden/>
              </w:rPr>
              <w:t>13</w:t>
            </w:r>
            <w:r w:rsidR="004511D5">
              <w:rPr>
                <w:webHidden/>
              </w:rPr>
              <w:fldChar w:fldCharType="end"/>
            </w:r>
          </w:hyperlink>
        </w:p>
        <w:p w14:paraId="777D3270" w14:textId="635598F2" w:rsidR="004511D5" w:rsidRDefault="007D21BB">
          <w:pPr>
            <w:pStyle w:val="TOC1"/>
            <w:rPr>
              <w:noProof/>
              <w:szCs w:val="22"/>
            </w:rPr>
          </w:pPr>
          <w:hyperlink w:anchor="_Toc532459864" w:history="1">
            <w:r w:rsidR="004511D5" w:rsidRPr="00C84E84">
              <w:rPr>
                <w:rStyle w:val="Hyperlink"/>
                <w:noProof/>
              </w:rPr>
              <w:t>5</w:t>
            </w:r>
            <w:r w:rsidR="004511D5">
              <w:rPr>
                <w:noProof/>
                <w:szCs w:val="22"/>
              </w:rPr>
              <w:tab/>
            </w:r>
            <w:r w:rsidR="004511D5" w:rsidRPr="00C84E84">
              <w:rPr>
                <w:rStyle w:val="Hyperlink"/>
                <w:noProof/>
              </w:rPr>
              <w:t>STUDY POPULATION</w:t>
            </w:r>
            <w:r w:rsidR="004511D5">
              <w:rPr>
                <w:noProof/>
                <w:webHidden/>
              </w:rPr>
              <w:tab/>
            </w:r>
            <w:r w:rsidR="004511D5">
              <w:rPr>
                <w:noProof/>
                <w:webHidden/>
              </w:rPr>
              <w:fldChar w:fldCharType="begin"/>
            </w:r>
            <w:r w:rsidR="004511D5">
              <w:rPr>
                <w:noProof/>
                <w:webHidden/>
              </w:rPr>
              <w:instrText xml:space="preserve"> PAGEREF _Toc532459864 \h </w:instrText>
            </w:r>
            <w:r w:rsidR="004511D5">
              <w:rPr>
                <w:noProof/>
                <w:webHidden/>
              </w:rPr>
            </w:r>
            <w:r w:rsidR="004511D5">
              <w:rPr>
                <w:noProof/>
                <w:webHidden/>
              </w:rPr>
              <w:fldChar w:fldCharType="separate"/>
            </w:r>
            <w:r w:rsidR="00C70BE3">
              <w:rPr>
                <w:noProof/>
                <w:webHidden/>
              </w:rPr>
              <w:t>13</w:t>
            </w:r>
            <w:r w:rsidR="004511D5">
              <w:rPr>
                <w:noProof/>
                <w:webHidden/>
              </w:rPr>
              <w:fldChar w:fldCharType="end"/>
            </w:r>
          </w:hyperlink>
        </w:p>
        <w:p w14:paraId="1904F524" w14:textId="1342BA4F" w:rsidR="004511D5" w:rsidRDefault="007D21BB">
          <w:pPr>
            <w:pStyle w:val="TOC2"/>
            <w:rPr>
              <w:szCs w:val="22"/>
            </w:rPr>
          </w:pPr>
          <w:hyperlink w:anchor="_Toc532459865" w:history="1">
            <w:r w:rsidR="004511D5" w:rsidRPr="00C84E84">
              <w:rPr>
                <w:rStyle w:val="Hyperlink"/>
              </w:rPr>
              <w:t>5.1</w:t>
            </w:r>
            <w:r w:rsidR="004511D5">
              <w:rPr>
                <w:szCs w:val="22"/>
              </w:rPr>
              <w:tab/>
            </w:r>
            <w:r w:rsidR="004511D5" w:rsidRPr="00C84E84">
              <w:rPr>
                <w:rStyle w:val="Hyperlink"/>
              </w:rPr>
              <w:t>Inclusion Criteria</w:t>
            </w:r>
            <w:r w:rsidR="004511D5">
              <w:rPr>
                <w:webHidden/>
              </w:rPr>
              <w:tab/>
            </w:r>
            <w:r w:rsidR="004511D5">
              <w:rPr>
                <w:webHidden/>
              </w:rPr>
              <w:fldChar w:fldCharType="begin"/>
            </w:r>
            <w:r w:rsidR="004511D5">
              <w:rPr>
                <w:webHidden/>
              </w:rPr>
              <w:instrText xml:space="preserve"> PAGEREF _Toc532459865 \h </w:instrText>
            </w:r>
            <w:r w:rsidR="004511D5">
              <w:rPr>
                <w:webHidden/>
              </w:rPr>
            </w:r>
            <w:r w:rsidR="004511D5">
              <w:rPr>
                <w:webHidden/>
              </w:rPr>
              <w:fldChar w:fldCharType="separate"/>
            </w:r>
            <w:r w:rsidR="00C70BE3">
              <w:rPr>
                <w:webHidden/>
              </w:rPr>
              <w:t>14</w:t>
            </w:r>
            <w:r w:rsidR="004511D5">
              <w:rPr>
                <w:webHidden/>
              </w:rPr>
              <w:fldChar w:fldCharType="end"/>
            </w:r>
          </w:hyperlink>
        </w:p>
        <w:p w14:paraId="6E3D22B1" w14:textId="083FCB9E" w:rsidR="004511D5" w:rsidRDefault="007D21BB">
          <w:pPr>
            <w:pStyle w:val="TOC2"/>
            <w:rPr>
              <w:szCs w:val="22"/>
            </w:rPr>
          </w:pPr>
          <w:hyperlink w:anchor="_Toc532459866" w:history="1">
            <w:r w:rsidR="004511D5" w:rsidRPr="00C84E84">
              <w:rPr>
                <w:rStyle w:val="Hyperlink"/>
              </w:rPr>
              <w:t>5.2</w:t>
            </w:r>
            <w:r w:rsidR="004511D5">
              <w:rPr>
                <w:szCs w:val="22"/>
              </w:rPr>
              <w:tab/>
            </w:r>
            <w:r w:rsidR="004511D5" w:rsidRPr="00C84E84">
              <w:rPr>
                <w:rStyle w:val="Hyperlink"/>
              </w:rPr>
              <w:t>Exclusion Criteria</w:t>
            </w:r>
            <w:r w:rsidR="004511D5">
              <w:rPr>
                <w:webHidden/>
              </w:rPr>
              <w:tab/>
            </w:r>
            <w:r w:rsidR="004511D5">
              <w:rPr>
                <w:webHidden/>
              </w:rPr>
              <w:fldChar w:fldCharType="begin"/>
            </w:r>
            <w:r w:rsidR="004511D5">
              <w:rPr>
                <w:webHidden/>
              </w:rPr>
              <w:instrText xml:space="preserve"> PAGEREF _Toc532459866 \h </w:instrText>
            </w:r>
            <w:r w:rsidR="004511D5">
              <w:rPr>
                <w:webHidden/>
              </w:rPr>
            </w:r>
            <w:r w:rsidR="004511D5">
              <w:rPr>
                <w:webHidden/>
              </w:rPr>
              <w:fldChar w:fldCharType="separate"/>
            </w:r>
            <w:r w:rsidR="00C70BE3">
              <w:rPr>
                <w:webHidden/>
              </w:rPr>
              <w:t>15</w:t>
            </w:r>
            <w:r w:rsidR="004511D5">
              <w:rPr>
                <w:webHidden/>
              </w:rPr>
              <w:fldChar w:fldCharType="end"/>
            </w:r>
          </w:hyperlink>
        </w:p>
        <w:p w14:paraId="3A68DE7B" w14:textId="106E5329" w:rsidR="004511D5" w:rsidRDefault="007D21BB">
          <w:pPr>
            <w:pStyle w:val="TOC2"/>
            <w:rPr>
              <w:szCs w:val="22"/>
            </w:rPr>
          </w:pPr>
          <w:hyperlink w:anchor="_Toc532459867" w:history="1">
            <w:r w:rsidR="004511D5" w:rsidRPr="00C84E84">
              <w:rPr>
                <w:rStyle w:val="Hyperlink"/>
              </w:rPr>
              <w:t>5.3</w:t>
            </w:r>
            <w:r w:rsidR="004511D5">
              <w:rPr>
                <w:szCs w:val="22"/>
              </w:rPr>
              <w:tab/>
            </w:r>
            <w:r w:rsidR="004511D5" w:rsidRPr="00C84E84">
              <w:rPr>
                <w:rStyle w:val="Hyperlink"/>
              </w:rPr>
              <w:t>Lifestyle Considerations</w:t>
            </w:r>
            <w:r w:rsidR="004511D5">
              <w:rPr>
                <w:webHidden/>
              </w:rPr>
              <w:tab/>
            </w:r>
            <w:r w:rsidR="004511D5">
              <w:rPr>
                <w:webHidden/>
              </w:rPr>
              <w:fldChar w:fldCharType="begin"/>
            </w:r>
            <w:r w:rsidR="004511D5">
              <w:rPr>
                <w:webHidden/>
              </w:rPr>
              <w:instrText xml:space="preserve"> PAGEREF _Toc532459867 \h </w:instrText>
            </w:r>
            <w:r w:rsidR="004511D5">
              <w:rPr>
                <w:webHidden/>
              </w:rPr>
            </w:r>
            <w:r w:rsidR="004511D5">
              <w:rPr>
                <w:webHidden/>
              </w:rPr>
              <w:fldChar w:fldCharType="separate"/>
            </w:r>
            <w:r w:rsidR="00C70BE3">
              <w:rPr>
                <w:webHidden/>
              </w:rPr>
              <w:t>16</w:t>
            </w:r>
            <w:r w:rsidR="004511D5">
              <w:rPr>
                <w:webHidden/>
              </w:rPr>
              <w:fldChar w:fldCharType="end"/>
            </w:r>
          </w:hyperlink>
        </w:p>
        <w:p w14:paraId="642BEA06" w14:textId="685FF186" w:rsidR="004511D5" w:rsidRDefault="007D21BB">
          <w:pPr>
            <w:pStyle w:val="TOC2"/>
            <w:rPr>
              <w:szCs w:val="22"/>
            </w:rPr>
          </w:pPr>
          <w:hyperlink w:anchor="_Toc532459868" w:history="1">
            <w:r w:rsidR="004511D5" w:rsidRPr="00C84E84">
              <w:rPr>
                <w:rStyle w:val="Hyperlink"/>
              </w:rPr>
              <w:t>5.4</w:t>
            </w:r>
            <w:r w:rsidR="004511D5">
              <w:rPr>
                <w:szCs w:val="22"/>
              </w:rPr>
              <w:tab/>
            </w:r>
            <w:r w:rsidR="004511D5" w:rsidRPr="00C84E84">
              <w:rPr>
                <w:rStyle w:val="Hyperlink"/>
              </w:rPr>
              <w:t>Screen Failures</w:t>
            </w:r>
            <w:r w:rsidR="004511D5">
              <w:rPr>
                <w:webHidden/>
              </w:rPr>
              <w:tab/>
            </w:r>
            <w:r w:rsidR="004511D5">
              <w:rPr>
                <w:webHidden/>
              </w:rPr>
              <w:fldChar w:fldCharType="begin"/>
            </w:r>
            <w:r w:rsidR="004511D5">
              <w:rPr>
                <w:webHidden/>
              </w:rPr>
              <w:instrText xml:space="preserve"> PAGEREF _Toc532459868 \h </w:instrText>
            </w:r>
            <w:r w:rsidR="004511D5">
              <w:rPr>
                <w:webHidden/>
              </w:rPr>
            </w:r>
            <w:r w:rsidR="004511D5">
              <w:rPr>
                <w:webHidden/>
              </w:rPr>
              <w:fldChar w:fldCharType="separate"/>
            </w:r>
            <w:r w:rsidR="00C70BE3">
              <w:rPr>
                <w:webHidden/>
              </w:rPr>
              <w:t>16</w:t>
            </w:r>
            <w:r w:rsidR="004511D5">
              <w:rPr>
                <w:webHidden/>
              </w:rPr>
              <w:fldChar w:fldCharType="end"/>
            </w:r>
          </w:hyperlink>
        </w:p>
        <w:p w14:paraId="03BDE41D" w14:textId="62C0D402" w:rsidR="004511D5" w:rsidRDefault="007D21BB">
          <w:pPr>
            <w:pStyle w:val="TOC2"/>
            <w:rPr>
              <w:szCs w:val="22"/>
            </w:rPr>
          </w:pPr>
          <w:hyperlink w:anchor="_Toc532459869" w:history="1">
            <w:r w:rsidR="004511D5" w:rsidRPr="00C84E84">
              <w:rPr>
                <w:rStyle w:val="Hyperlink"/>
              </w:rPr>
              <w:t>5.5</w:t>
            </w:r>
            <w:r w:rsidR="004511D5">
              <w:rPr>
                <w:szCs w:val="22"/>
              </w:rPr>
              <w:tab/>
            </w:r>
            <w:r w:rsidR="004511D5" w:rsidRPr="00C84E84">
              <w:rPr>
                <w:rStyle w:val="Hyperlink"/>
              </w:rPr>
              <w:t>Strategies for Recruitment and Retention</w:t>
            </w:r>
            <w:r w:rsidR="004511D5">
              <w:rPr>
                <w:webHidden/>
              </w:rPr>
              <w:tab/>
            </w:r>
            <w:r w:rsidR="004511D5">
              <w:rPr>
                <w:webHidden/>
              </w:rPr>
              <w:fldChar w:fldCharType="begin"/>
            </w:r>
            <w:r w:rsidR="004511D5">
              <w:rPr>
                <w:webHidden/>
              </w:rPr>
              <w:instrText xml:space="preserve"> PAGEREF _Toc532459869 \h </w:instrText>
            </w:r>
            <w:r w:rsidR="004511D5">
              <w:rPr>
                <w:webHidden/>
              </w:rPr>
            </w:r>
            <w:r w:rsidR="004511D5">
              <w:rPr>
                <w:webHidden/>
              </w:rPr>
              <w:fldChar w:fldCharType="separate"/>
            </w:r>
            <w:r w:rsidR="00C70BE3">
              <w:rPr>
                <w:webHidden/>
              </w:rPr>
              <w:t>16</w:t>
            </w:r>
            <w:r w:rsidR="004511D5">
              <w:rPr>
                <w:webHidden/>
              </w:rPr>
              <w:fldChar w:fldCharType="end"/>
            </w:r>
          </w:hyperlink>
        </w:p>
        <w:p w14:paraId="26E4F0A6" w14:textId="013979FE" w:rsidR="004511D5" w:rsidRDefault="007D21BB">
          <w:pPr>
            <w:pStyle w:val="TOC1"/>
            <w:rPr>
              <w:noProof/>
              <w:szCs w:val="22"/>
            </w:rPr>
          </w:pPr>
          <w:hyperlink w:anchor="_Toc532459870" w:history="1">
            <w:r w:rsidR="004511D5" w:rsidRPr="00C84E84">
              <w:rPr>
                <w:rStyle w:val="Hyperlink"/>
                <w:noProof/>
              </w:rPr>
              <w:t>6</w:t>
            </w:r>
            <w:r w:rsidR="004511D5">
              <w:rPr>
                <w:noProof/>
                <w:szCs w:val="22"/>
              </w:rPr>
              <w:tab/>
            </w:r>
            <w:r w:rsidR="004511D5" w:rsidRPr="00C84E84">
              <w:rPr>
                <w:rStyle w:val="Hyperlink"/>
                <w:noProof/>
              </w:rPr>
              <w:t>STUDY INTERVENTION(S) OR EXPERIMENTAL MANIPULATION(S)</w:t>
            </w:r>
            <w:r w:rsidR="004511D5">
              <w:rPr>
                <w:noProof/>
                <w:webHidden/>
              </w:rPr>
              <w:tab/>
            </w:r>
            <w:r w:rsidR="004511D5">
              <w:rPr>
                <w:noProof/>
                <w:webHidden/>
              </w:rPr>
              <w:fldChar w:fldCharType="begin"/>
            </w:r>
            <w:r w:rsidR="004511D5">
              <w:rPr>
                <w:noProof/>
                <w:webHidden/>
              </w:rPr>
              <w:instrText xml:space="preserve"> PAGEREF _Toc532459870 \h </w:instrText>
            </w:r>
            <w:r w:rsidR="004511D5">
              <w:rPr>
                <w:noProof/>
                <w:webHidden/>
              </w:rPr>
            </w:r>
            <w:r w:rsidR="004511D5">
              <w:rPr>
                <w:noProof/>
                <w:webHidden/>
              </w:rPr>
              <w:fldChar w:fldCharType="separate"/>
            </w:r>
            <w:r w:rsidR="00C70BE3">
              <w:rPr>
                <w:noProof/>
                <w:webHidden/>
              </w:rPr>
              <w:t>18</w:t>
            </w:r>
            <w:r w:rsidR="004511D5">
              <w:rPr>
                <w:noProof/>
                <w:webHidden/>
              </w:rPr>
              <w:fldChar w:fldCharType="end"/>
            </w:r>
          </w:hyperlink>
        </w:p>
        <w:p w14:paraId="37F0C80D" w14:textId="1B8CD937" w:rsidR="004511D5" w:rsidRDefault="007D21BB">
          <w:pPr>
            <w:pStyle w:val="TOC2"/>
            <w:rPr>
              <w:szCs w:val="22"/>
            </w:rPr>
          </w:pPr>
          <w:hyperlink w:anchor="_Toc532459871" w:history="1">
            <w:r w:rsidR="004511D5" w:rsidRPr="00C84E84">
              <w:rPr>
                <w:rStyle w:val="Hyperlink"/>
              </w:rPr>
              <w:t>6.1</w:t>
            </w:r>
            <w:r w:rsidR="004511D5">
              <w:rPr>
                <w:szCs w:val="22"/>
              </w:rPr>
              <w:tab/>
            </w:r>
            <w:r w:rsidR="004511D5" w:rsidRPr="00C84E84">
              <w:rPr>
                <w:rStyle w:val="Hyperlink"/>
              </w:rPr>
              <w:t>Study Intervention(s) or Experimental Manipulation(s) Administration</w:t>
            </w:r>
            <w:r w:rsidR="004511D5">
              <w:rPr>
                <w:webHidden/>
              </w:rPr>
              <w:tab/>
            </w:r>
            <w:r w:rsidR="004511D5">
              <w:rPr>
                <w:webHidden/>
              </w:rPr>
              <w:fldChar w:fldCharType="begin"/>
            </w:r>
            <w:r w:rsidR="004511D5">
              <w:rPr>
                <w:webHidden/>
              </w:rPr>
              <w:instrText xml:space="preserve"> PAGEREF _Toc532459871 \h </w:instrText>
            </w:r>
            <w:r w:rsidR="004511D5">
              <w:rPr>
                <w:webHidden/>
              </w:rPr>
            </w:r>
            <w:r w:rsidR="004511D5">
              <w:rPr>
                <w:webHidden/>
              </w:rPr>
              <w:fldChar w:fldCharType="separate"/>
            </w:r>
            <w:r w:rsidR="00C70BE3">
              <w:rPr>
                <w:webHidden/>
              </w:rPr>
              <w:t>18</w:t>
            </w:r>
            <w:r w:rsidR="004511D5">
              <w:rPr>
                <w:webHidden/>
              </w:rPr>
              <w:fldChar w:fldCharType="end"/>
            </w:r>
          </w:hyperlink>
        </w:p>
        <w:p w14:paraId="2B3779F5" w14:textId="671A4AC7" w:rsidR="004511D5" w:rsidRDefault="007D21BB">
          <w:pPr>
            <w:pStyle w:val="TOC3"/>
            <w:rPr>
              <w:noProof/>
              <w:szCs w:val="22"/>
            </w:rPr>
          </w:pPr>
          <w:hyperlink w:anchor="_Toc532459872" w:history="1">
            <w:r w:rsidR="004511D5" w:rsidRPr="00C84E84">
              <w:rPr>
                <w:rStyle w:val="Hyperlink"/>
                <w:noProof/>
              </w:rPr>
              <w:t>6.1.1</w:t>
            </w:r>
            <w:r w:rsidR="004511D5">
              <w:rPr>
                <w:noProof/>
                <w:szCs w:val="22"/>
              </w:rPr>
              <w:tab/>
            </w:r>
            <w:r w:rsidR="004511D5" w:rsidRPr="00C84E84">
              <w:rPr>
                <w:rStyle w:val="Hyperlink"/>
                <w:noProof/>
              </w:rPr>
              <w:t>Study Intervention or Experimental Manipulation Description</w:t>
            </w:r>
            <w:r w:rsidR="004511D5">
              <w:rPr>
                <w:noProof/>
                <w:webHidden/>
              </w:rPr>
              <w:tab/>
            </w:r>
            <w:r w:rsidR="004511D5">
              <w:rPr>
                <w:noProof/>
                <w:webHidden/>
              </w:rPr>
              <w:fldChar w:fldCharType="begin"/>
            </w:r>
            <w:r w:rsidR="004511D5">
              <w:rPr>
                <w:noProof/>
                <w:webHidden/>
              </w:rPr>
              <w:instrText xml:space="preserve"> PAGEREF _Toc532459872 \h </w:instrText>
            </w:r>
            <w:r w:rsidR="004511D5">
              <w:rPr>
                <w:noProof/>
                <w:webHidden/>
              </w:rPr>
            </w:r>
            <w:r w:rsidR="004511D5">
              <w:rPr>
                <w:noProof/>
                <w:webHidden/>
              </w:rPr>
              <w:fldChar w:fldCharType="separate"/>
            </w:r>
            <w:r w:rsidR="00C70BE3">
              <w:rPr>
                <w:noProof/>
                <w:webHidden/>
              </w:rPr>
              <w:t>18</w:t>
            </w:r>
            <w:r w:rsidR="004511D5">
              <w:rPr>
                <w:noProof/>
                <w:webHidden/>
              </w:rPr>
              <w:fldChar w:fldCharType="end"/>
            </w:r>
          </w:hyperlink>
        </w:p>
        <w:p w14:paraId="0A4E80AD" w14:textId="6B6F49CE" w:rsidR="004511D5" w:rsidRDefault="007D21BB">
          <w:pPr>
            <w:pStyle w:val="TOC3"/>
            <w:rPr>
              <w:noProof/>
              <w:szCs w:val="22"/>
            </w:rPr>
          </w:pPr>
          <w:hyperlink w:anchor="_Toc532459873" w:history="1">
            <w:r w:rsidR="004511D5" w:rsidRPr="00C84E84">
              <w:rPr>
                <w:rStyle w:val="Hyperlink"/>
                <w:noProof/>
              </w:rPr>
              <w:t>6.1.2</w:t>
            </w:r>
            <w:r w:rsidR="004511D5">
              <w:rPr>
                <w:noProof/>
                <w:szCs w:val="22"/>
              </w:rPr>
              <w:tab/>
            </w:r>
            <w:r w:rsidR="004511D5" w:rsidRPr="00C84E84">
              <w:rPr>
                <w:rStyle w:val="Hyperlink"/>
                <w:noProof/>
              </w:rPr>
              <w:t>Administration and/or Dosing</w:t>
            </w:r>
            <w:r w:rsidR="004511D5">
              <w:rPr>
                <w:noProof/>
                <w:webHidden/>
              </w:rPr>
              <w:tab/>
            </w:r>
            <w:r w:rsidR="004511D5">
              <w:rPr>
                <w:noProof/>
                <w:webHidden/>
              </w:rPr>
              <w:fldChar w:fldCharType="begin"/>
            </w:r>
            <w:r w:rsidR="004511D5">
              <w:rPr>
                <w:noProof/>
                <w:webHidden/>
              </w:rPr>
              <w:instrText xml:space="preserve"> PAGEREF _Toc532459873 \h </w:instrText>
            </w:r>
            <w:r w:rsidR="004511D5">
              <w:rPr>
                <w:noProof/>
                <w:webHidden/>
              </w:rPr>
            </w:r>
            <w:r w:rsidR="004511D5">
              <w:rPr>
                <w:noProof/>
                <w:webHidden/>
              </w:rPr>
              <w:fldChar w:fldCharType="separate"/>
            </w:r>
            <w:r w:rsidR="00C70BE3">
              <w:rPr>
                <w:noProof/>
                <w:webHidden/>
              </w:rPr>
              <w:t>18</w:t>
            </w:r>
            <w:r w:rsidR="004511D5">
              <w:rPr>
                <w:noProof/>
                <w:webHidden/>
              </w:rPr>
              <w:fldChar w:fldCharType="end"/>
            </w:r>
          </w:hyperlink>
        </w:p>
        <w:p w14:paraId="00AB2A11" w14:textId="1FF203D2" w:rsidR="004511D5" w:rsidRDefault="007D21BB">
          <w:pPr>
            <w:pStyle w:val="TOC2"/>
            <w:rPr>
              <w:szCs w:val="22"/>
            </w:rPr>
          </w:pPr>
          <w:hyperlink w:anchor="_Toc532459874" w:history="1">
            <w:r w:rsidR="004511D5" w:rsidRPr="00C84E84">
              <w:rPr>
                <w:rStyle w:val="Hyperlink"/>
              </w:rPr>
              <w:t>6.2</w:t>
            </w:r>
            <w:r w:rsidR="004511D5">
              <w:rPr>
                <w:szCs w:val="22"/>
              </w:rPr>
              <w:tab/>
            </w:r>
            <w:r w:rsidR="004511D5" w:rsidRPr="00C84E84">
              <w:rPr>
                <w:rStyle w:val="Hyperlink"/>
              </w:rPr>
              <w:t>Fidelity</w:t>
            </w:r>
            <w:r w:rsidR="004511D5">
              <w:rPr>
                <w:webHidden/>
              </w:rPr>
              <w:tab/>
            </w:r>
            <w:r w:rsidR="004511D5">
              <w:rPr>
                <w:webHidden/>
              </w:rPr>
              <w:fldChar w:fldCharType="begin"/>
            </w:r>
            <w:r w:rsidR="004511D5">
              <w:rPr>
                <w:webHidden/>
              </w:rPr>
              <w:instrText xml:space="preserve"> PAGEREF _Toc532459874 \h </w:instrText>
            </w:r>
            <w:r w:rsidR="004511D5">
              <w:rPr>
                <w:webHidden/>
              </w:rPr>
            </w:r>
            <w:r w:rsidR="004511D5">
              <w:rPr>
                <w:webHidden/>
              </w:rPr>
              <w:fldChar w:fldCharType="separate"/>
            </w:r>
            <w:r w:rsidR="00C70BE3">
              <w:rPr>
                <w:webHidden/>
              </w:rPr>
              <w:t>19</w:t>
            </w:r>
            <w:r w:rsidR="004511D5">
              <w:rPr>
                <w:webHidden/>
              </w:rPr>
              <w:fldChar w:fldCharType="end"/>
            </w:r>
          </w:hyperlink>
        </w:p>
        <w:p w14:paraId="41799103" w14:textId="10D92A58" w:rsidR="004511D5" w:rsidRDefault="007D21BB">
          <w:pPr>
            <w:pStyle w:val="TOC3"/>
            <w:rPr>
              <w:noProof/>
              <w:szCs w:val="22"/>
            </w:rPr>
          </w:pPr>
          <w:hyperlink w:anchor="_Toc532459875" w:history="1">
            <w:r w:rsidR="004511D5" w:rsidRPr="00C84E84">
              <w:rPr>
                <w:rStyle w:val="Hyperlink"/>
                <w:noProof/>
              </w:rPr>
              <w:t>6.2.1</w:t>
            </w:r>
            <w:r w:rsidR="004511D5">
              <w:rPr>
                <w:noProof/>
                <w:szCs w:val="22"/>
              </w:rPr>
              <w:tab/>
            </w:r>
            <w:r w:rsidR="004511D5" w:rsidRPr="00C84E84">
              <w:rPr>
                <w:rStyle w:val="Hyperlink"/>
                <w:noProof/>
              </w:rPr>
              <w:t>Interventionist Training and Tracking</w:t>
            </w:r>
            <w:r w:rsidR="004511D5">
              <w:rPr>
                <w:noProof/>
                <w:webHidden/>
              </w:rPr>
              <w:tab/>
            </w:r>
            <w:r w:rsidR="004511D5">
              <w:rPr>
                <w:noProof/>
                <w:webHidden/>
              </w:rPr>
              <w:fldChar w:fldCharType="begin"/>
            </w:r>
            <w:r w:rsidR="004511D5">
              <w:rPr>
                <w:noProof/>
                <w:webHidden/>
              </w:rPr>
              <w:instrText xml:space="preserve"> PAGEREF _Toc532459875 \h </w:instrText>
            </w:r>
            <w:r w:rsidR="004511D5">
              <w:rPr>
                <w:noProof/>
                <w:webHidden/>
              </w:rPr>
            </w:r>
            <w:r w:rsidR="004511D5">
              <w:rPr>
                <w:noProof/>
                <w:webHidden/>
              </w:rPr>
              <w:fldChar w:fldCharType="separate"/>
            </w:r>
            <w:r w:rsidR="00C70BE3">
              <w:rPr>
                <w:noProof/>
                <w:webHidden/>
              </w:rPr>
              <w:t>19</w:t>
            </w:r>
            <w:r w:rsidR="004511D5">
              <w:rPr>
                <w:noProof/>
                <w:webHidden/>
              </w:rPr>
              <w:fldChar w:fldCharType="end"/>
            </w:r>
          </w:hyperlink>
        </w:p>
        <w:p w14:paraId="6FBCFAD4" w14:textId="03AC1C3C" w:rsidR="004511D5" w:rsidRDefault="007D21BB">
          <w:pPr>
            <w:pStyle w:val="TOC2"/>
            <w:rPr>
              <w:szCs w:val="22"/>
            </w:rPr>
          </w:pPr>
          <w:hyperlink w:anchor="_Toc532459876" w:history="1">
            <w:r w:rsidR="004511D5" w:rsidRPr="00C84E84">
              <w:rPr>
                <w:rStyle w:val="Hyperlink"/>
              </w:rPr>
              <w:t>6.3</w:t>
            </w:r>
            <w:r w:rsidR="004511D5">
              <w:rPr>
                <w:szCs w:val="22"/>
              </w:rPr>
              <w:tab/>
            </w:r>
            <w:r w:rsidR="004511D5" w:rsidRPr="00C84E84">
              <w:rPr>
                <w:rStyle w:val="Hyperlink"/>
              </w:rPr>
              <w:t>Measures to Minimize Bias: Randomization and Blinding</w:t>
            </w:r>
            <w:r w:rsidR="004511D5">
              <w:rPr>
                <w:webHidden/>
              </w:rPr>
              <w:tab/>
            </w:r>
            <w:r w:rsidR="004511D5">
              <w:rPr>
                <w:webHidden/>
              </w:rPr>
              <w:fldChar w:fldCharType="begin"/>
            </w:r>
            <w:r w:rsidR="004511D5">
              <w:rPr>
                <w:webHidden/>
              </w:rPr>
              <w:instrText xml:space="preserve"> PAGEREF _Toc532459876 \h </w:instrText>
            </w:r>
            <w:r w:rsidR="004511D5">
              <w:rPr>
                <w:webHidden/>
              </w:rPr>
            </w:r>
            <w:r w:rsidR="004511D5">
              <w:rPr>
                <w:webHidden/>
              </w:rPr>
              <w:fldChar w:fldCharType="separate"/>
            </w:r>
            <w:r w:rsidR="00C70BE3">
              <w:rPr>
                <w:webHidden/>
              </w:rPr>
              <w:t>19</w:t>
            </w:r>
            <w:r w:rsidR="004511D5">
              <w:rPr>
                <w:webHidden/>
              </w:rPr>
              <w:fldChar w:fldCharType="end"/>
            </w:r>
          </w:hyperlink>
        </w:p>
        <w:p w14:paraId="3FEF7B0C" w14:textId="58EFBB86" w:rsidR="004511D5" w:rsidRDefault="007D21BB">
          <w:pPr>
            <w:pStyle w:val="TOC2"/>
            <w:rPr>
              <w:szCs w:val="22"/>
            </w:rPr>
          </w:pPr>
          <w:hyperlink w:anchor="_Toc532459877" w:history="1">
            <w:r w:rsidR="004511D5" w:rsidRPr="00C84E84">
              <w:rPr>
                <w:rStyle w:val="Hyperlink"/>
              </w:rPr>
              <w:t>6.4</w:t>
            </w:r>
            <w:r w:rsidR="004511D5">
              <w:rPr>
                <w:szCs w:val="22"/>
              </w:rPr>
              <w:tab/>
            </w:r>
            <w:r w:rsidR="004511D5" w:rsidRPr="00C84E84">
              <w:rPr>
                <w:rStyle w:val="Hyperlink"/>
              </w:rPr>
              <w:t>Study Intervention/Experimental Manipulation Adherence</w:t>
            </w:r>
            <w:r w:rsidR="004511D5">
              <w:rPr>
                <w:webHidden/>
              </w:rPr>
              <w:tab/>
            </w:r>
            <w:r w:rsidR="004511D5">
              <w:rPr>
                <w:webHidden/>
              </w:rPr>
              <w:fldChar w:fldCharType="begin"/>
            </w:r>
            <w:r w:rsidR="004511D5">
              <w:rPr>
                <w:webHidden/>
              </w:rPr>
              <w:instrText xml:space="preserve"> PAGEREF _Toc532459877 \h </w:instrText>
            </w:r>
            <w:r w:rsidR="004511D5">
              <w:rPr>
                <w:webHidden/>
              </w:rPr>
            </w:r>
            <w:r w:rsidR="004511D5">
              <w:rPr>
                <w:webHidden/>
              </w:rPr>
              <w:fldChar w:fldCharType="separate"/>
            </w:r>
            <w:r w:rsidR="00C70BE3">
              <w:rPr>
                <w:webHidden/>
              </w:rPr>
              <w:t>20</w:t>
            </w:r>
            <w:r w:rsidR="004511D5">
              <w:rPr>
                <w:webHidden/>
              </w:rPr>
              <w:fldChar w:fldCharType="end"/>
            </w:r>
          </w:hyperlink>
        </w:p>
        <w:p w14:paraId="615041B7" w14:textId="5F058D95" w:rsidR="004511D5" w:rsidRDefault="007D21BB">
          <w:pPr>
            <w:pStyle w:val="TOC2"/>
            <w:rPr>
              <w:szCs w:val="22"/>
            </w:rPr>
          </w:pPr>
          <w:hyperlink w:anchor="_Toc532459878" w:history="1">
            <w:r w:rsidR="004511D5" w:rsidRPr="00C84E84">
              <w:rPr>
                <w:rStyle w:val="Hyperlink"/>
              </w:rPr>
              <w:t>6.5</w:t>
            </w:r>
            <w:r w:rsidR="004511D5">
              <w:rPr>
                <w:szCs w:val="22"/>
              </w:rPr>
              <w:tab/>
            </w:r>
            <w:r w:rsidR="004511D5" w:rsidRPr="00C84E84">
              <w:rPr>
                <w:rStyle w:val="Hyperlink"/>
              </w:rPr>
              <w:t>Concomitant Therapy</w:t>
            </w:r>
            <w:r w:rsidR="004511D5">
              <w:rPr>
                <w:webHidden/>
              </w:rPr>
              <w:tab/>
            </w:r>
            <w:r w:rsidR="004511D5">
              <w:rPr>
                <w:webHidden/>
              </w:rPr>
              <w:fldChar w:fldCharType="begin"/>
            </w:r>
            <w:r w:rsidR="004511D5">
              <w:rPr>
                <w:webHidden/>
              </w:rPr>
              <w:instrText xml:space="preserve"> PAGEREF _Toc532459878 \h </w:instrText>
            </w:r>
            <w:r w:rsidR="004511D5">
              <w:rPr>
                <w:webHidden/>
              </w:rPr>
            </w:r>
            <w:r w:rsidR="004511D5">
              <w:rPr>
                <w:webHidden/>
              </w:rPr>
              <w:fldChar w:fldCharType="separate"/>
            </w:r>
            <w:r w:rsidR="00C70BE3">
              <w:rPr>
                <w:webHidden/>
              </w:rPr>
              <w:t>20</w:t>
            </w:r>
            <w:r w:rsidR="004511D5">
              <w:rPr>
                <w:webHidden/>
              </w:rPr>
              <w:fldChar w:fldCharType="end"/>
            </w:r>
          </w:hyperlink>
        </w:p>
        <w:p w14:paraId="5EF5F8D3" w14:textId="25845E39" w:rsidR="004511D5" w:rsidRDefault="007D21BB">
          <w:pPr>
            <w:pStyle w:val="TOC3"/>
            <w:rPr>
              <w:noProof/>
              <w:szCs w:val="22"/>
            </w:rPr>
          </w:pPr>
          <w:hyperlink w:anchor="_Toc532459879" w:history="1">
            <w:r w:rsidR="004511D5" w:rsidRPr="00C84E84">
              <w:rPr>
                <w:rStyle w:val="Hyperlink"/>
                <w:noProof/>
              </w:rPr>
              <w:t>6.5.1</w:t>
            </w:r>
            <w:r w:rsidR="004511D5">
              <w:rPr>
                <w:noProof/>
                <w:szCs w:val="22"/>
              </w:rPr>
              <w:tab/>
            </w:r>
            <w:r w:rsidR="004511D5" w:rsidRPr="00C84E84">
              <w:rPr>
                <w:rStyle w:val="Hyperlink"/>
                <w:noProof/>
              </w:rPr>
              <w:t>Rescue Therapy</w:t>
            </w:r>
            <w:r w:rsidR="004511D5">
              <w:rPr>
                <w:noProof/>
                <w:webHidden/>
              </w:rPr>
              <w:tab/>
            </w:r>
            <w:r w:rsidR="004511D5">
              <w:rPr>
                <w:noProof/>
                <w:webHidden/>
              </w:rPr>
              <w:fldChar w:fldCharType="begin"/>
            </w:r>
            <w:r w:rsidR="004511D5">
              <w:rPr>
                <w:noProof/>
                <w:webHidden/>
              </w:rPr>
              <w:instrText xml:space="preserve"> PAGEREF _Toc532459879 \h </w:instrText>
            </w:r>
            <w:r w:rsidR="004511D5">
              <w:rPr>
                <w:noProof/>
                <w:webHidden/>
              </w:rPr>
            </w:r>
            <w:r w:rsidR="004511D5">
              <w:rPr>
                <w:noProof/>
                <w:webHidden/>
              </w:rPr>
              <w:fldChar w:fldCharType="separate"/>
            </w:r>
            <w:r w:rsidR="00C70BE3">
              <w:rPr>
                <w:noProof/>
                <w:webHidden/>
              </w:rPr>
              <w:t>21</w:t>
            </w:r>
            <w:r w:rsidR="004511D5">
              <w:rPr>
                <w:noProof/>
                <w:webHidden/>
              </w:rPr>
              <w:fldChar w:fldCharType="end"/>
            </w:r>
          </w:hyperlink>
        </w:p>
        <w:p w14:paraId="1D578D59" w14:textId="60C8DE4B" w:rsidR="004511D5" w:rsidRDefault="007D21BB">
          <w:pPr>
            <w:pStyle w:val="TOC1"/>
            <w:rPr>
              <w:noProof/>
              <w:szCs w:val="22"/>
            </w:rPr>
          </w:pPr>
          <w:hyperlink w:anchor="_Toc532459880" w:history="1">
            <w:r w:rsidR="004511D5" w:rsidRPr="00C84E84">
              <w:rPr>
                <w:rStyle w:val="Hyperlink"/>
                <w:noProof/>
              </w:rPr>
              <w:t>7</w:t>
            </w:r>
            <w:r w:rsidR="004511D5">
              <w:rPr>
                <w:noProof/>
                <w:szCs w:val="22"/>
              </w:rPr>
              <w:tab/>
            </w:r>
            <w:r w:rsidR="004511D5" w:rsidRPr="00C84E84">
              <w:rPr>
                <w:rStyle w:val="Hyperlink"/>
                <w:noProof/>
              </w:rPr>
              <w:t>STUDY INTERVENTION/EXPERIMENTAL MANIPULATION DISCONTINUATION AND PARTICIPANT DISCONTINUATION/WITHDRAWAL</w:t>
            </w:r>
            <w:r w:rsidR="004511D5">
              <w:rPr>
                <w:noProof/>
                <w:webHidden/>
              </w:rPr>
              <w:tab/>
            </w:r>
            <w:r w:rsidR="004511D5">
              <w:rPr>
                <w:noProof/>
                <w:webHidden/>
              </w:rPr>
              <w:fldChar w:fldCharType="begin"/>
            </w:r>
            <w:r w:rsidR="004511D5">
              <w:rPr>
                <w:noProof/>
                <w:webHidden/>
              </w:rPr>
              <w:instrText xml:space="preserve"> PAGEREF _Toc532459880 \h </w:instrText>
            </w:r>
            <w:r w:rsidR="004511D5">
              <w:rPr>
                <w:noProof/>
                <w:webHidden/>
              </w:rPr>
            </w:r>
            <w:r w:rsidR="004511D5">
              <w:rPr>
                <w:noProof/>
                <w:webHidden/>
              </w:rPr>
              <w:fldChar w:fldCharType="separate"/>
            </w:r>
            <w:r w:rsidR="00C70BE3">
              <w:rPr>
                <w:noProof/>
                <w:webHidden/>
              </w:rPr>
              <w:t>21</w:t>
            </w:r>
            <w:r w:rsidR="004511D5">
              <w:rPr>
                <w:noProof/>
                <w:webHidden/>
              </w:rPr>
              <w:fldChar w:fldCharType="end"/>
            </w:r>
          </w:hyperlink>
        </w:p>
        <w:p w14:paraId="42D648E1" w14:textId="6150EFAE" w:rsidR="004511D5" w:rsidRDefault="007D21BB">
          <w:pPr>
            <w:pStyle w:val="TOC2"/>
            <w:rPr>
              <w:szCs w:val="22"/>
            </w:rPr>
          </w:pPr>
          <w:hyperlink w:anchor="_Toc532459881" w:history="1">
            <w:r w:rsidR="004511D5" w:rsidRPr="00C84E84">
              <w:rPr>
                <w:rStyle w:val="Hyperlink"/>
              </w:rPr>
              <w:t>7.1</w:t>
            </w:r>
            <w:r w:rsidR="004511D5">
              <w:rPr>
                <w:szCs w:val="22"/>
              </w:rPr>
              <w:tab/>
            </w:r>
            <w:r w:rsidR="004511D5" w:rsidRPr="00C84E84">
              <w:rPr>
                <w:rStyle w:val="Hyperlink"/>
              </w:rPr>
              <w:t>Discontinuation of Study Intervention/Experimental Manipulation</w:t>
            </w:r>
            <w:r w:rsidR="004511D5">
              <w:rPr>
                <w:webHidden/>
              </w:rPr>
              <w:tab/>
            </w:r>
            <w:r w:rsidR="004511D5">
              <w:rPr>
                <w:webHidden/>
              </w:rPr>
              <w:fldChar w:fldCharType="begin"/>
            </w:r>
            <w:r w:rsidR="004511D5">
              <w:rPr>
                <w:webHidden/>
              </w:rPr>
              <w:instrText xml:space="preserve"> PAGEREF _Toc532459881 \h </w:instrText>
            </w:r>
            <w:r w:rsidR="004511D5">
              <w:rPr>
                <w:webHidden/>
              </w:rPr>
            </w:r>
            <w:r w:rsidR="004511D5">
              <w:rPr>
                <w:webHidden/>
              </w:rPr>
              <w:fldChar w:fldCharType="separate"/>
            </w:r>
            <w:r w:rsidR="00C70BE3">
              <w:rPr>
                <w:webHidden/>
              </w:rPr>
              <w:t>22</w:t>
            </w:r>
            <w:r w:rsidR="004511D5">
              <w:rPr>
                <w:webHidden/>
              </w:rPr>
              <w:fldChar w:fldCharType="end"/>
            </w:r>
          </w:hyperlink>
        </w:p>
        <w:p w14:paraId="31B6A666" w14:textId="7ACEA5BB" w:rsidR="004511D5" w:rsidRDefault="007D21BB">
          <w:pPr>
            <w:pStyle w:val="TOC2"/>
            <w:rPr>
              <w:szCs w:val="22"/>
            </w:rPr>
          </w:pPr>
          <w:hyperlink w:anchor="_Toc532459882" w:history="1">
            <w:r w:rsidR="004511D5" w:rsidRPr="00C84E84">
              <w:rPr>
                <w:rStyle w:val="Hyperlink"/>
              </w:rPr>
              <w:t>7.2</w:t>
            </w:r>
            <w:r w:rsidR="004511D5">
              <w:rPr>
                <w:szCs w:val="22"/>
              </w:rPr>
              <w:tab/>
            </w:r>
            <w:r w:rsidR="004511D5" w:rsidRPr="00C84E84">
              <w:rPr>
                <w:rStyle w:val="Hyperlink"/>
              </w:rPr>
              <w:t>Participant Discontinuation/Withdrawal from the Study</w:t>
            </w:r>
            <w:r w:rsidR="004511D5">
              <w:rPr>
                <w:webHidden/>
              </w:rPr>
              <w:tab/>
            </w:r>
            <w:r w:rsidR="004511D5">
              <w:rPr>
                <w:webHidden/>
              </w:rPr>
              <w:fldChar w:fldCharType="begin"/>
            </w:r>
            <w:r w:rsidR="004511D5">
              <w:rPr>
                <w:webHidden/>
              </w:rPr>
              <w:instrText xml:space="preserve"> PAGEREF _Toc532459882 \h </w:instrText>
            </w:r>
            <w:r w:rsidR="004511D5">
              <w:rPr>
                <w:webHidden/>
              </w:rPr>
            </w:r>
            <w:r w:rsidR="004511D5">
              <w:rPr>
                <w:webHidden/>
              </w:rPr>
              <w:fldChar w:fldCharType="separate"/>
            </w:r>
            <w:r w:rsidR="00C70BE3">
              <w:rPr>
                <w:webHidden/>
              </w:rPr>
              <w:t>23</w:t>
            </w:r>
            <w:r w:rsidR="004511D5">
              <w:rPr>
                <w:webHidden/>
              </w:rPr>
              <w:fldChar w:fldCharType="end"/>
            </w:r>
          </w:hyperlink>
        </w:p>
        <w:p w14:paraId="471A558B" w14:textId="1D5FC435" w:rsidR="004511D5" w:rsidRDefault="007D21BB">
          <w:pPr>
            <w:pStyle w:val="TOC2"/>
            <w:rPr>
              <w:szCs w:val="22"/>
            </w:rPr>
          </w:pPr>
          <w:hyperlink w:anchor="_Toc532459883" w:history="1">
            <w:r w:rsidR="004511D5" w:rsidRPr="00C84E84">
              <w:rPr>
                <w:rStyle w:val="Hyperlink"/>
              </w:rPr>
              <w:t>7.3</w:t>
            </w:r>
            <w:r w:rsidR="004511D5">
              <w:rPr>
                <w:szCs w:val="22"/>
              </w:rPr>
              <w:tab/>
            </w:r>
            <w:r w:rsidR="004511D5" w:rsidRPr="00C84E84">
              <w:rPr>
                <w:rStyle w:val="Hyperlink"/>
              </w:rPr>
              <w:t>Lost to Follow-Up</w:t>
            </w:r>
            <w:r w:rsidR="004511D5">
              <w:rPr>
                <w:webHidden/>
              </w:rPr>
              <w:tab/>
            </w:r>
            <w:r w:rsidR="004511D5">
              <w:rPr>
                <w:webHidden/>
              </w:rPr>
              <w:fldChar w:fldCharType="begin"/>
            </w:r>
            <w:r w:rsidR="004511D5">
              <w:rPr>
                <w:webHidden/>
              </w:rPr>
              <w:instrText xml:space="preserve"> PAGEREF _Toc532459883 \h </w:instrText>
            </w:r>
            <w:r w:rsidR="004511D5">
              <w:rPr>
                <w:webHidden/>
              </w:rPr>
            </w:r>
            <w:r w:rsidR="004511D5">
              <w:rPr>
                <w:webHidden/>
              </w:rPr>
              <w:fldChar w:fldCharType="separate"/>
            </w:r>
            <w:r w:rsidR="00C70BE3">
              <w:rPr>
                <w:webHidden/>
              </w:rPr>
              <w:t>23</w:t>
            </w:r>
            <w:r w:rsidR="004511D5">
              <w:rPr>
                <w:webHidden/>
              </w:rPr>
              <w:fldChar w:fldCharType="end"/>
            </w:r>
          </w:hyperlink>
        </w:p>
        <w:p w14:paraId="5850A211" w14:textId="13BBE03E" w:rsidR="004511D5" w:rsidRDefault="007D21BB">
          <w:pPr>
            <w:pStyle w:val="TOC1"/>
            <w:rPr>
              <w:noProof/>
              <w:szCs w:val="22"/>
            </w:rPr>
          </w:pPr>
          <w:hyperlink w:anchor="_Toc532459884" w:history="1">
            <w:r w:rsidR="004511D5" w:rsidRPr="00C84E84">
              <w:rPr>
                <w:rStyle w:val="Hyperlink"/>
                <w:noProof/>
              </w:rPr>
              <w:t>8</w:t>
            </w:r>
            <w:r w:rsidR="004511D5">
              <w:rPr>
                <w:noProof/>
                <w:szCs w:val="22"/>
              </w:rPr>
              <w:tab/>
            </w:r>
            <w:r w:rsidR="004511D5" w:rsidRPr="00C84E84">
              <w:rPr>
                <w:rStyle w:val="Hyperlink"/>
                <w:noProof/>
              </w:rPr>
              <w:t>STUDY ASSESSMENTS AND PROCEDURES</w:t>
            </w:r>
            <w:r w:rsidR="004511D5">
              <w:rPr>
                <w:noProof/>
                <w:webHidden/>
              </w:rPr>
              <w:tab/>
            </w:r>
            <w:r w:rsidR="004511D5">
              <w:rPr>
                <w:noProof/>
                <w:webHidden/>
              </w:rPr>
              <w:fldChar w:fldCharType="begin"/>
            </w:r>
            <w:r w:rsidR="004511D5">
              <w:rPr>
                <w:noProof/>
                <w:webHidden/>
              </w:rPr>
              <w:instrText xml:space="preserve"> PAGEREF _Toc532459884 \h </w:instrText>
            </w:r>
            <w:r w:rsidR="004511D5">
              <w:rPr>
                <w:noProof/>
                <w:webHidden/>
              </w:rPr>
            </w:r>
            <w:r w:rsidR="004511D5">
              <w:rPr>
                <w:noProof/>
                <w:webHidden/>
              </w:rPr>
              <w:fldChar w:fldCharType="separate"/>
            </w:r>
            <w:r w:rsidR="00C70BE3">
              <w:rPr>
                <w:noProof/>
                <w:webHidden/>
              </w:rPr>
              <w:t>24</w:t>
            </w:r>
            <w:r w:rsidR="004511D5">
              <w:rPr>
                <w:noProof/>
                <w:webHidden/>
              </w:rPr>
              <w:fldChar w:fldCharType="end"/>
            </w:r>
          </w:hyperlink>
        </w:p>
        <w:p w14:paraId="28664796" w14:textId="7CD12D7B" w:rsidR="004511D5" w:rsidRDefault="007D21BB">
          <w:pPr>
            <w:pStyle w:val="TOC2"/>
            <w:rPr>
              <w:szCs w:val="22"/>
            </w:rPr>
          </w:pPr>
          <w:hyperlink w:anchor="_Toc532459885" w:history="1">
            <w:r w:rsidR="004511D5" w:rsidRPr="00C84E84">
              <w:rPr>
                <w:rStyle w:val="Hyperlink"/>
              </w:rPr>
              <w:t>8.1</w:t>
            </w:r>
            <w:r w:rsidR="004511D5">
              <w:rPr>
                <w:szCs w:val="22"/>
              </w:rPr>
              <w:tab/>
            </w:r>
            <w:r w:rsidR="004511D5" w:rsidRPr="00C84E84">
              <w:rPr>
                <w:rStyle w:val="Hyperlink"/>
              </w:rPr>
              <w:t>Endpoint and Other Non-Safety Assessments</w:t>
            </w:r>
            <w:r w:rsidR="004511D5">
              <w:rPr>
                <w:webHidden/>
              </w:rPr>
              <w:tab/>
            </w:r>
            <w:r w:rsidR="004511D5">
              <w:rPr>
                <w:webHidden/>
              </w:rPr>
              <w:fldChar w:fldCharType="begin"/>
            </w:r>
            <w:r w:rsidR="004511D5">
              <w:rPr>
                <w:webHidden/>
              </w:rPr>
              <w:instrText xml:space="preserve"> PAGEREF _Toc532459885 \h </w:instrText>
            </w:r>
            <w:r w:rsidR="004511D5">
              <w:rPr>
                <w:webHidden/>
              </w:rPr>
            </w:r>
            <w:r w:rsidR="004511D5">
              <w:rPr>
                <w:webHidden/>
              </w:rPr>
              <w:fldChar w:fldCharType="separate"/>
            </w:r>
            <w:r w:rsidR="00C70BE3">
              <w:rPr>
                <w:webHidden/>
              </w:rPr>
              <w:t>24</w:t>
            </w:r>
            <w:r w:rsidR="004511D5">
              <w:rPr>
                <w:webHidden/>
              </w:rPr>
              <w:fldChar w:fldCharType="end"/>
            </w:r>
          </w:hyperlink>
        </w:p>
        <w:p w14:paraId="76D4FE0F" w14:textId="72FDF50C" w:rsidR="004511D5" w:rsidRDefault="007D21BB">
          <w:pPr>
            <w:pStyle w:val="TOC2"/>
            <w:rPr>
              <w:szCs w:val="22"/>
            </w:rPr>
          </w:pPr>
          <w:hyperlink w:anchor="_Toc532459886" w:history="1">
            <w:r w:rsidR="004511D5" w:rsidRPr="00C84E84">
              <w:rPr>
                <w:rStyle w:val="Hyperlink"/>
              </w:rPr>
              <w:t>8.2</w:t>
            </w:r>
            <w:r w:rsidR="004511D5">
              <w:rPr>
                <w:szCs w:val="22"/>
              </w:rPr>
              <w:tab/>
            </w:r>
            <w:r w:rsidR="004511D5" w:rsidRPr="00C84E84">
              <w:rPr>
                <w:rStyle w:val="Hyperlink"/>
              </w:rPr>
              <w:t>Safety Assessments</w:t>
            </w:r>
            <w:r w:rsidR="004511D5">
              <w:rPr>
                <w:webHidden/>
              </w:rPr>
              <w:tab/>
            </w:r>
            <w:r w:rsidR="004511D5">
              <w:rPr>
                <w:webHidden/>
              </w:rPr>
              <w:fldChar w:fldCharType="begin"/>
            </w:r>
            <w:r w:rsidR="004511D5">
              <w:rPr>
                <w:webHidden/>
              </w:rPr>
              <w:instrText xml:space="preserve"> PAGEREF _Toc532459886 \h </w:instrText>
            </w:r>
            <w:r w:rsidR="004511D5">
              <w:rPr>
                <w:webHidden/>
              </w:rPr>
            </w:r>
            <w:r w:rsidR="004511D5">
              <w:rPr>
                <w:webHidden/>
              </w:rPr>
              <w:fldChar w:fldCharType="separate"/>
            </w:r>
            <w:r w:rsidR="00C70BE3">
              <w:rPr>
                <w:webHidden/>
              </w:rPr>
              <w:t>26</w:t>
            </w:r>
            <w:r w:rsidR="004511D5">
              <w:rPr>
                <w:webHidden/>
              </w:rPr>
              <w:fldChar w:fldCharType="end"/>
            </w:r>
          </w:hyperlink>
        </w:p>
        <w:p w14:paraId="64238AF8" w14:textId="201E9D79" w:rsidR="004511D5" w:rsidRDefault="007D21BB">
          <w:pPr>
            <w:pStyle w:val="TOC2"/>
            <w:rPr>
              <w:szCs w:val="22"/>
            </w:rPr>
          </w:pPr>
          <w:hyperlink w:anchor="_Toc532459887" w:history="1">
            <w:r w:rsidR="004511D5" w:rsidRPr="00C84E84">
              <w:rPr>
                <w:rStyle w:val="Hyperlink"/>
              </w:rPr>
              <w:t>8.3</w:t>
            </w:r>
            <w:r w:rsidR="004511D5">
              <w:rPr>
                <w:szCs w:val="22"/>
              </w:rPr>
              <w:tab/>
            </w:r>
            <w:r w:rsidR="004511D5" w:rsidRPr="00C84E84">
              <w:rPr>
                <w:rStyle w:val="Hyperlink"/>
              </w:rPr>
              <w:t>Adverse Events and Serious Adverse Events</w:t>
            </w:r>
            <w:r w:rsidR="004511D5">
              <w:rPr>
                <w:webHidden/>
              </w:rPr>
              <w:tab/>
            </w:r>
            <w:r w:rsidR="004511D5">
              <w:rPr>
                <w:webHidden/>
              </w:rPr>
              <w:fldChar w:fldCharType="begin"/>
            </w:r>
            <w:r w:rsidR="004511D5">
              <w:rPr>
                <w:webHidden/>
              </w:rPr>
              <w:instrText xml:space="preserve"> PAGEREF _Toc532459887 \h </w:instrText>
            </w:r>
            <w:r w:rsidR="004511D5">
              <w:rPr>
                <w:webHidden/>
              </w:rPr>
            </w:r>
            <w:r w:rsidR="004511D5">
              <w:rPr>
                <w:webHidden/>
              </w:rPr>
              <w:fldChar w:fldCharType="separate"/>
            </w:r>
            <w:r w:rsidR="00C70BE3">
              <w:rPr>
                <w:webHidden/>
              </w:rPr>
              <w:t>27</w:t>
            </w:r>
            <w:r w:rsidR="004511D5">
              <w:rPr>
                <w:webHidden/>
              </w:rPr>
              <w:fldChar w:fldCharType="end"/>
            </w:r>
          </w:hyperlink>
        </w:p>
        <w:p w14:paraId="4297404F" w14:textId="338B1E01" w:rsidR="004511D5" w:rsidRDefault="007D21BB">
          <w:pPr>
            <w:pStyle w:val="TOC3"/>
            <w:rPr>
              <w:noProof/>
              <w:szCs w:val="22"/>
            </w:rPr>
          </w:pPr>
          <w:hyperlink w:anchor="_Toc532459888" w:history="1">
            <w:r w:rsidR="004511D5" w:rsidRPr="00C84E84">
              <w:rPr>
                <w:rStyle w:val="Hyperlink"/>
                <w:noProof/>
              </w:rPr>
              <w:t>8.3.1</w:t>
            </w:r>
            <w:r w:rsidR="004511D5">
              <w:rPr>
                <w:noProof/>
                <w:szCs w:val="22"/>
              </w:rPr>
              <w:tab/>
            </w:r>
            <w:r w:rsidR="004511D5" w:rsidRPr="00C84E84">
              <w:rPr>
                <w:rStyle w:val="Hyperlink"/>
                <w:noProof/>
              </w:rPr>
              <w:t>Definition of Adverse Events</w:t>
            </w:r>
            <w:r w:rsidR="004511D5">
              <w:rPr>
                <w:noProof/>
                <w:webHidden/>
              </w:rPr>
              <w:tab/>
            </w:r>
            <w:r w:rsidR="004511D5">
              <w:rPr>
                <w:noProof/>
                <w:webHidden/>
              </w:rPr>
              <w:fldChar w:fldCharType="begin"/>
            </w:r>
            <w:r w:rsidR="004511D5">
              <w:rPr>
                <w:noProof/>
                <w:webHidden/>
              </w:rPr>
              <w:instrText xml:space="preserve"> PAGEREF _Toc532459888 \h </w:instrText>
            </w:r>
            <w:r w:rsidR="004511D5">
              <w:rPr>
                <w:noProof/>
                <w:webHidden/>
              </w:rPr>
            </w:r>
            <w:r w:rsidR="004511D5">
              <w:rPr>
                <w:noProof/>
                <w:webHidden/>
              </w:rPr>
              <w:fldChar w:fldCharType="separate"/>
            </w:r>
            <w:r w:rsidR="00C70BE3">
              <w:rPr>
                <w:noProof/>
                <w:webHidden/>
              </w:rPr>
              <w:t>27</w:t>
            </w:r>
            <w:r w:rsidR="004511D5">
              <w:rPr>
                <w:noProof/>
                <w:webHidden/>
              </w:rPr>
              <w:fldChar w:fldCharType="end"/>
            </w:r>
          </w:hyperlink>
        </w:p>
        <w:p w14:paraId="3F8AE5F9" w14:textId="156C4988" w:rsidR="004511D5" w:rsidRDefault="007D21BB">
          <w:pPr>
            <w:pStyle w:val="TOC3"/>
            <w:rPr>
              <w:noProof/>
              <w:szCs w:val="22"/>
            </w:rPr>
          </w:pPr>
          <w:hyperlink w:anchor="_Toc532459889" w:history="1">
            <w:r w:rsidR="004511D5" w:rsidRPr="00C84E84">
              <w:rPr>
                <w:rStyle w:val="Hyperlink"/>
                <w:noProof/>
              </w:rPr>
              <w:t>8.3.2</w:t>
            </w:r>
            <w:r w:rsidR="004511D5">
              <w:rPr>
                <w:noProof/>
                <w:szCs w:val="22"/>
              </w:rPr>
              <w:tab/>
            </w:r>
            <w:r w:rsidR="004511D5" w:rsidRPr="00C84E84">
              <w:rPr>
                <w:rStyle w:val="Hyperlink"/>
                <w:noProof/>
              </w:rPr>
              <w:t>Definition of Serious Adverse Events</w:t>
            </w:r>
            <w:r w:rsidR="004511D5">
              <w:rPr>
                <w:noProof/>
                <w:webHidden/>
              </w:rPr>
              <w:tab/>
            </w:r>
            <w:r w:rsidR="004511D5">
              <w:rPr>
                <w:noProof/>
                <w:webHidden/>
              </w:rPr>
              <w:fldChar w:fldCharType="begin"/>
            </w:r>
            <w:r w:rsidR="004511D5">
              <w:rPr>
                <w:noProof/>
                <w:webHidden/>
              </w:rPr>
              <w:instrText xml:space="preserve"> PAGEREF _Toc532459889 \h </w:instrText>
            </w:r>
            <w:r w:rsidR="004511D5">
              <w:rPr>
                <w:noProof/>
                <w:webHidden/>
              </w:rPr>
            </w:r>
            <w:r w:rsidR="004511D5">
              <w:rPr>
                <w:noProof/>
                <w:webHidden/>
              </w:rPr>
              <w:fldChar w:fldCharType="separate"/>
            </w:r>
            <w:r w:rsidR="00C70BE3">
              <w:rPr>
                <w:noProof/>
                <w:webHidden/>
              </w:rPr>
              <w:t>28</w:t>
            </w:r>
            <w:r w:rsidR="004511D5">
              <w:rPr>
                <w:noProof/>
                <w:webHidden/>
              </w:rPr>
              <w:fldChar w:fldCharType="end"/>
            </w:r>
          </w:hyperlink>
        </w:p>
        <w:p w14:paraId="4EA5620A" w14:textId="5E696471" w:rsidR="004511D5" w:rsidRDefault="007D21BB">
          <w:pPr>
            <w:pStyle w:val="TOC3"/>
            <w:rPr>
              <w:noProof/>
              <w:szCs w:val="22"/>
            </w:rPr>
          </w:pPr>
          <w:hyperlink w:anchor="_Toc532459890" w:history="1">
            <w:r w:rsidR="004511D5" w:rsidRPr="00C84E84">
              <w:rPr>
                <w:rStyle w:val="Hyperlink"/>
                <w:noProof/>
              </w:rPr>
              <w:t>8.3.3</w:t>
            </w:r>
            <w:r w:rsidR="004511D5">
              <w:rPr>
                <w:noProof/>
                <w:szCs w:val="22"/>
              </w:rPr>
              <w:tab/>
            </w:r>
            <w:r w:rsidR="004511D5" w:rsidRPr="00C84E84">
              <w:rPr>
                <w:rStyle w:val="Hyperlink"/>
                <w:noProof/>
              </w:rPr>
              <w:t>Classification of an Adverse Event</w:t>
            </w:r>
            <w:r w:rsidR="004511D5">
              <w:rPr>
                <w:noProof/>
                <w:webHidden/>
              </w:rPr>
              <w:tab/>
            </w:r>
            <w:r w:rsidR="004511D5">
              <w:rPr>
                <w:noProof/>
                <w:webHidden/>
              </w:rPr>
              <w:fldChar w:fldCharType="begin"/>
            </w:r>
            <w:r w:rsidR="004511D5">
              <w:rPr>
                <w:noProof/>
                <w:webHidden/>
              </w:rPr>
              <w:instrText xml:space="preserve"> PAGEREF _Toc532459890 \h </w:instrText>
            </w:r>
            <w:r w:rsidR="004511D5">
              <w:rPr>
                <w:noProof/>
                <w:webHidden/>
              </w:rPr>
            </w:r>
            <w:r w:rsidR="004511D5">
              <w:rPr>
                <w:noProof/>
                <w:webHidden/>
              </w:rPr>
              <w:fldChar w:fldCharType="separate"/>
            </w:r>
            <w:r w:rsidR="00C70BE3">
              <w:rPr>
                <w:noProof/>
                <w:webHidden/>
              </w:rPr>
              <w:t>28</w:t>
            </w:r>
            <w:r w:rsidR="004511D5">
              <w:rPr>
                <w:noProof/>
                <w:webHidden/>
              </w:rPr>
              <w:fldChar w:fldCharType="end"/>
            </w:r>
          </w:hyperlink>
        </w:p>
        <w:p w14:paraId="39AEF8A5" w14:textId="7FE6C1E8" w:rsidR="004511D5" w:rsidRDefault="007D21BB">
          <w:pPr>
            <w:pStyle w:val="TOC3"/>
            <w:rPr>
              <w:noProof/>
              <w:szCs w:val="22"/>
            </w:rPr>
          </w:pPr>
          <w:hyperlink w:anchor="_Toc532459891" w:history="1">
            <w:r w:rsidR="004511D5" w:rsidRPr="00C84E84">
              <w:rPr>
                <w:rStyle w:val="Hyperlink"/>
                <w:noProof/>
              </w:rPr>
              <w:t>8.3.4</w:t>
            </w:r>
            <w:r w:rsidR="004511D5">
              <w:rPr>
                <w:noProof/>
                <w:szCs w:val="22"/>
              </w:rPr>
              <w:tab/>
            </w:r>
            <w:r w:rsidR="004511D5" w:rsidRPr="00C84E84">
              <w:rPr>
                <w:rStyle w:val="Hyperlink"/>
                <w:noProof/>
              </w:rPr>
              <w:t>Time Period and Frequency for Event Assessment and Follow-Up</w:t>
            </w:r>
            <w:r w:rsidR="004511D5">
              <w:rPr>
                <w:noProof/>
                <w:webHidden/>
              </w:rPr>
              <w:tab/>
            </w:r>
            <w:r w:rsidR="004511D5">
              <w:rPr>
                <w:noProof/>
                <w:webHidden/>
              </w:rPr>
              <w:fldChar w:fldCharType="begin"/>
            </w:r>
            <w:r w:rsidR="004511D5">
              <w:rPr>
                <w:noProof/>
                <w:webHidden/>
              </w:rPr>
              <w:instrText xml:space="preserve"> PAGEREF _Toc532459891 \h </w:instrText>
            </w:r>
            <w:r w:rsidR="004511D5">
              <w:rPr>
                <w:noProof/>
                <w:webHidden/>
              </w:rPr>
            </w:r>
            <w:r w:rsidR="004511D5">
              <w:rPr>
                <w:noProof/>
                <w:webHidden/>
              </w:rPr>
              <w:fldChar w:fldCharType="separate"/>
            </w:r>
            <w:r w:rsidR="00C70BE3">
              <w:rPr>
                <w:noProof/>
                <w:webHidden/>
              </w:rPr>
              <w:t>30</w:t>
            </w:r>
            <w:r w:rsidR="004511D5">
              <w:rPr>
                <w:noProof/>
                <w:webHidden/>
              </w:rPr>
              <w:fldChar w:fldCharType="end"/>
            </w:r>
          </w:hyperlink>
        </w:p>
        <w:p w14:paraId="088591B6" w14:textId="15B1EBE8" w:rsidR="004511D5" w:rsidRDefault="007D21BB">
          <w:pPr>
            <w:pStyle w:val="TOC3"/>
            <w:rPr>
              <w:noProof/>
              <w:szCs w:val="22"/>
            </w:rPr>
          </w:pPr>
          <w:hyperlink w:anchor="_Toc532459892" w:history="1">
            <w:r w:rsidR="004511D5" w:rsidRPr="00C84E84">
              <w:rPr>
                <w:rStyle w:val="Hyperlink"/>
                <w:noProof/>
              </w:rPr>
              <w:t>8.3.5</w:t>
            </w:r>
            <w:r w:rsidR="004511D5">
              <w:rPr>
                <w:noProof/>
                <w:szCs w:val="22"/>
              </w:rPr>
              <w:tab/>
            </w:r>
            <w:r w:rsidR="004511D5" w:rsidRPr="00C84E84">
              <w:rPr>
                <w:rStyle w:val="Hyperlink"/>
                <w:noProof/>
              </w:rPr>
              <w:t>Adverse Event Reporting</w:t>
            </w:r>
            <w:r w:rsidR="004511D5">
              <w:rPr>
                <w:noProof/>
                <w:webHidden/>
              </w:rPr>
              <w:tab/>
            </w:r>
            <w:r w:rsidR="004511D5">
              <w:rPr>
                <w:noProof/>
                <w:webHidden/>
              </w:rPr>
              <w:fldChar w:fldCharType="begin"/>
            </w:r>
            <w:r w:rsidR="004511D5">
              <w:rPr>
                <w:noProof/>
                <w:webHidden/>
              </w:rPr>
              <w:instrText xml:space="preserve"> PAGEREF _Toc532459892 \h </w:instrText>
            </w:r>
            <w:r w:rsidR="004511D5">
              <w:rPr>
                <w:noProof/>
                <w:webHidden/>
              </w:rPr>
            </w:r>
            <w:r w:rsidR="004511D5">
              <w:rPr>
                <w:noProof/>
                <w:webHidden/>
              </w:rPr>
              <w:fldChar w:fldCharType="separate"/>
            </w:r>
            <w:r w:rsidR="00C70BE3">
              <w:rPr>
                <w:noProof/>
                <w:webHidden/>
              </w:rPr>
              <w:t>31</w:t>
            </w:r>
            <w:r w:rsidR="004511D5">
              <w:rPr>
                <w:noProof/>
                <w:webHidden/>
              </w:rPr>
              <w:fldChar w:fldCharType="end"/>
            </w:r>
          </w:hyperlink>
        </w:p>
        <w:p w14:paraId="07339656" w14:textId="134B343E" w:rsidR="004511D5" w:rsidRDefault="007D21BB">
          <w:pPr>
            <w:pStyle w:val="TOC3"/>
            <w:rPr>
              <w:noProof/>
              <w:szCs w:val="22"/>
            </w:rPr>
          </w:pPr>
          <w:hyperlink w:anchor="_Toc532459893" w:history="1">
            <w:r w:rsidR="004511D5" w:rsidRPr="00C84E84">
              <w:rPr>
                <w:rStyle w:val="Hyperlink"/>
                <w:noProof/>
              </w:rPr>
              <w:t>8.3.6</w:t>
            </w:r>
            <w:r w:rsidR="004511D5">
              <w:rPr>
                <w:noProof/>
                <w:szCs w:val="22"/>
              </w:rPr>
              <w:tab/>
            </w:r>
            <w:r w:rsidR="004511D5" w:rsidRPr="00C84E84">
              <w:rPr>
                <w:rStyle w:val="Hyperlink"/>
                <w:noProof/>
              </w:rPr>
              <w:t>Serious Adverse Event Reporting</w:t>
            </w:r>
            <w:r w:rsidR="004511D5">
              <w:rPr>
                <w:noProof/>
                <w:webHidden/>
              </w:rPr>
              <w:tab/>
            </w:r>
            <w:r w:rsidR="004511D5">
              <w:rPr>
                <w:noProof/>
                <w:webHidden/>
              </w:rPr>
              <w:fldChar w:fldCharType="begin"/>
            </w:r>
            <w:r w:rsidR="004511D5">
              <w:rPr>
                <w:noProof/>
                <w:webHidden/>
              </w:rPr>
              <w:instrText xml:space="preserve"> PAGEREF _Toc532459893 \h </w:instrText>
            </w:r>
            <w:r w:rsidR="004511D5">
              <w:rPr>
                <w:noProof/>
                <w:webHidden/>
              </w:rPr>
            </w:r>
            <w:r w:rsidR="004511D5">
              <w:rPr>
                <w:noProof/>
                <w:webHidden/>
              </w:rPr>
              <w:fldChar w:fldCharType="separate"/>
            </w:r>
            <w:r w:rsidR="00C70BE3">
              <w:rPr>
                <w:noProof/>
                <w:webHidden/>
              </w:rPr>
              <w:t>32</w:t>
            </w:r>
            <w:r w:rsidR="004511D5">
              <w:rPr>
                <w:noProof/>
                <w:webHidden/>
              </w:rPr>
              <w:fldChar w:fldCharType="end"/>
            </w:r>
          </w:hyperlink>
        </w:p>
        <w:p w14:paraId="611B22F4" w14:textId="677094FB" w:rsidR="004511D5" w:rsidRDefault="007D21BB">
          <w:pPr>
            <w:pStyle w:val="TOC3"/>
            <w:rPr>
              <w:noProof/>
              <w:szCs w:val="22"/>
            </w:rPr>
          </w:pPr>
          <w:hyperlink w:anchor="_Toc532459894" w:history="1">
            <w:r w:rsidR="004511D5" w:rsidRPr="00C84E84">
              <w:rPr>
                <w:rStyle w:val="Hyperlink"/>
                <w:noProof/>
              </w:rPr>
              <w:t>8.3.7</w:t>
            </w:r>
            <w:r w:rsidR="004511D5">
              <w:rPr>
                <w:noProof/>
                <w:szCs w:val="22"/>
              </w:rPr>
              <w:tab/>
            </w:r>
            <w:r w:rsidR="004511D5" w:rsidRPr="00C84E84">
              <w:rPr>
                <w:rStyle w:val="Hyperlink"/>
                <w:noProof/>
              </w:rPr>
              <w:t>Reporting Events to Participants</w:t>
            </w:r>
            <w:r w:rsidR="004511D5">
              <w:rPr>
                <w:noProof/>
                <w:webHidden/>
              </w:rPr>
              <w:tab/>
            </w:r>
            <w:r w:rsidR="004511D5">
              <w:rPr>
                <w:noProof/>
                <w:webHidden/>
              </w:rPr>
              <w:fldChar w:fldCharType="begin"/>
            </w:r>
            <w:r w:rsidR="004511D5">
              <w:rPr>
                <w:noProof/>
                <w:webHidden/>
              </w:rPr>
              <w:instrText xml:space="preserve"> PAGEREF _Toc532459894 \h </w:instrText>
            </w:r>
            <w:r w:rsidR="004511D5">
              <w:rPr>
                <w:noProof/>
                <w:webHidden/>
              </w:rPr>
            </w:r>
            <w:r w:rsidR="004511D5">
              <w:rPr>
                <w:noProof/>
                <w:webHidden/>
              </w:rPr>
              <w:fldChar w:fldCharType="separate"/>
            </w:r>
            <w:r w:rsidR="00C70BE3">
              <w:rPr>
                <w:noProof/>
                <w:webHidden/>
              </w:rPr>
              <w:t>32</w:t>
            </w:r>
            <w:r w:rsidR="004511D5">
              <w:rPr>
                <w:noProof/>
                <w:webHidden/>
              </w:rPr>
              <w:fldChar w:fldCharType="end"/>
            </w:r>
          </w:hyperlink>
        </w:p>
        <w:p w14:paraId="6918CFF1" w14:textId="7371EC18" w:rsidR="004511D5" w:rsidRDefault="007D21BB">
          <w:pPr>
            <w:pStyle w:val="TOC3"/>
            <w:rPr>
              <w:noProof/>
              <w:szCs w:val="22"/>
            </w:rPr>
          </w:pPr>
          <w:hyperlink w:anchor="_Toc532459895" w:history="1">
            <w:r w:rsidR="004511D5" w:rsidRPr="00C84E84">
              <w:rPr>
                <w:rStyle w:val="Hyperlink"/>
                <w:noProof/>
              </w:rPr>
              <w:t>8.3.8</w:t>
            </w:r>
            <w:r w:rsidR="004511D5">
              <w:rPr>
                <w:noProof/>
                <w:szCs w:val="22"/>
              </w:rPr>
              <w:tab/>
            </w:r>
            <w:r w:rsidR="004511D5" w:rsidRPr="00C84E84">
              <w:rPr>
                <w:rStyle w:val="Hyperlink"/>
                <w:noProof/>
              </w:rPr>
              <w:t>Events of Special Interest</w:t>
            </w:r>
            <w:r w:rsidR="004511D5">
              <w:rPr>
                <w:noProof/>
                <w:webHidden/>
              </w:rPr>
              <w:tab/>
            </w:r>
            <w:r w:rsidR="004511D5">
              <w:rPr>
                <w:noProof/>
                <w:webHidden/>
              </w:rPr>
              <w:fldChar w:fldCharType="begin"/>
            </w:r>
            <w:r w:rsidR="004511D5">
              <w:rPr>
                <w:noProof/>
                <w:webHidden/>
              </w:rPr>
              <w:instrText xml:space="preserve"> PAGEREF _Toc532459895 \h </w:instrText>
            </w:r>
            <w:r w:rsidR="004511D5">
              <w:rPr>
                <w:noProof/>
                <w:webHidden/>
              </w:rPr>
            </w:r>
            <w:r w:rsidR="004511D5">
              <w:rPr>
                <w:noProof/>
                <w:webHidden/>
              </w:rPr>
              <w:fldChar w:fldCharType="separate"/>
            </w:r>
            <w:r w:rsidR="00C70BE3">
              <w:rPr>
                <w:noProof/>
                <w:webHidden/>
              </w:rPr>
              <w:t>33</w:t>
            </w:r>
            <w:r w:rsidR="004511D5">
              <w:rPr>
                <w:noProof/>
                <w:webHidden/>
              </w:rPr>
              <w:fldChar w:fldCharType="end"/>
            </w:r>
          </w:hyperlink>
        </w:p>
        <w:p w14:paraId="77EE4091" w14:textId="096B00B4" w:rsidR="004511D5" w:rsidRDefault="007D21BB">
          <w:pPr>
            <w:pStyle w:val="TOC3"/>
            <w:rPr>
              <w:noProof/>
              <w:szCs w:val="22"/>
            </w:rPr>
          </w:pPr>
          <w:hyperlink w:anchor="_Toc532459896" w:history="1">
            <w:r w:rsidR="004511D5" w:rsidRPr="00C84E84">
              <w:rPr>
                <w:rStyle w:val="Hyperlink"/>
                <w:noProof/>
              </w:rPr>
              <w:t>8.3.9</w:t>
            </w:r>
            <w:r w:rsidR="004511D5">
              <w:rPr>
                <w:noProof/>
                <w:szCs w:val="22"/>
              </w:rPr>
              <w:tab/>
            </w:r>
            <w:r w:rsidR="004511D5" w:rsidRPr="00C84E84">
              <w:rPr>
                <w:rStyle w:val="Hyperlink"/>
                <w:noProof/>
              </w:rPr>
              <w:t>Reporting of Pregnancy</w:t>
            </w:r>
            <w:r w:rsidR="004511D5">
              <w:rPr>
                <w:noProof/>
                <w:webHidden/>
              </w:rPr>
              <w:tab/>
            </w:r>
            <w:r w:rsidR="004511D5">
              <w:rPr>
                <w:noProof/>
                <w:webHidden/>
              </w:rPr>
              <w:fldChar w:fldCharType="begin"/>
            </w:r>
            <w:r w:rsidR="004511D5">
              <w:rPr>
                <w:noProof/>
                <w:webHidden/>
              </w:rPr>
              <w:instrText xml:space="preserve"> PAGEREF _Toc532459896 \h </w:instrText>
            </w:r>
            <w:r w:rsidR="004511D5">
              <w:rPr>
                <w:noProof/>
                <w:webHidden/>
              </w:rPr>
            </w:r>
            <w:r w:rsidR="004511D5">
              <w:rPr>
                <w:noProof/>
                <w:webHidden/>
              </w:rPr>
              <w:fldChar w:fldCharType="separate"/>
            </w:r>
            <w:r w:rsidR="00C70BE3">
              <w:rPr>
                <w:noProof/>
                <w:webHidden/>
              </w:rPr>
              <w:t>33</w:t>
            </w:r>
            <w:r w:rsidR="004511D5">
              <w:rPr>
                <w:noProof/>
                <w:webHidden/>
              </w:rPr>
              <w:fldChar w:fldCharType="end"/>
            </w:r>
          </w:hyperlink>
        </w:p>
        <w:p w14:paraId="0A2FE9B9" w14:textId="712B3C3C" w:rsidR="004511D5" w:rsidRDefault="007D21BB">
          <w:pPr>
            <w:pStyle w:val="TOC2"/>
            <w:rPr>
              <w:szCs w:val="22"/>
            </w:rPr>
          </w:pPr>
          <w:hyperlink w:anchor="_Toc532459897" w:history="1">
            <w:r w:rsidR="004511D5" w:rsidRPr="00C84E84">
              <w:rPr>
                <w:rStyle w:val="Hyperlink"/>
              </w:rPr>
              <w:t>8.4</w:t>
            </w:r>
            <w:r w:rsidR="004511D5">
              <w:rPr>
                <w:szCs w:val="22"/>
              </w:rPr>
              <w:tab/>
            </w:r>
            <w:r w:rsidR="004511D5" w:rsidRPr="00C84E84">
              <w:rPr>
                <w:rStyle w:val="Hyperlink"/>
              </w:rPr>
              <w:t>Unanticipated Problems</w:t>
            </w:r>
            <w:r w:rsidR="004511D5">
              <w:rPr>
                <w:webHidden/>
              </w:rPr>
              <w:tab/>
            </w:r>
            <w:r w:rsidR="004511D5">
              <w:rPr>
                <w:webHidden/>
              </w:rPr>
              <w:fldChar w:fldCharType="begin"/>
            </w:r>
            <w:r w:rsidR="004511D5">
              <w:rPr>
                <w:webHidden/>
              </w:rPr>
              <w:instrText xml:space="preserve"> PAGEREF _Toc532459897 \h </w:instrText>
            </w:r>
            <w:r w:rsidR="004511D5">
              <w:rPr>
                <w:webHidden/>
              </w:rPr>
            </w:r>
            <w:r w:rsidR="004511D5">
              <w:rPr>
                <w:webHidden/>
              </w:rPr>
              <w:fldChar w:fldCharType="separate"/>
            </w:r>
            <w:r w:rsidR="00C70BE3">
              <w:rPr>
                <w:webHidden/>
              </w:rPr>
              <w:t>33</w:t>
            </w:r>
            <w:r w:rsidR="004511D5">
              <w:rPr>
                <w:webHidden/>
              </w:rPr>
              <w:fldChar w:fldCharType="end"/>
            </w:r>
          </w:hyperlink>
        </w:p>
        <w:p w14:paraId="6B26192C" w14:textId="656FDCEB" w:rsidR="004511D5" w:rsidRDefault="007D21BB">
          <w:pPr>
            <w:pStyle w:val="TOC3"/>
            <w:rPr>
              <w:noProof/>
              <w:szCs w:val="22"/>
            </w:rPr>
          </w:pPr>
          <w:hyperlink w:anchor="_Toc532459898" w:history="1">
            <w:r w:rsidR="004511D5" w:rsidRPr="00C84E84">
              <w:rPr>
                <w:rStyle w:val="Hyperlink"/>
                <w:noProof/>
              </w:rPr>
              <w:t>8.4.1</w:t>
            </w:r>
            <w:r w:rsidR="004511D5">
              <w:rPr>
                <w:noProof/>
                <w:szCs w:val="22"/>
              </w:rPr>
              <w:tab/>
            </w:r>
            <w:r w:rsidR="004511D5" w:rsidRPr="00C84E84">
              <w:rPr>
                <w:rStyle w:val="Hyperlink"/>
                <w:noProof/>
              </w:rPr>
              <w:t>Definition of Unanticipated Problems</w:t>
            </w:r>
            <w:r w:rsidR="004511D5">
              <w:rPr>
                <w:noProof/>
                <w:webHidden/>
              </w:rPr>
              <w:tab/>
            </w:r>
            <w:r w:rsidR="004511D5">
              <w:rPr>
                <w:noProof/>
                <w:webHidden/>
              </w:rPr>
              <w:fldChar w:fldCharType="begin"/>
            </w:r>
            <w:r w:rsidR="004511D5">
              <w:rPr>
                <w:noProof/>
                <w:webHidden/>
              </w:rPr>
              <w:instrText xml:space="preserve"> PAGEREF _Toc532459898 \h </w:instrText>
            </w:r>
            <w:r w:rsidR="004511D5">
              <w:rPr>
                <w:noProof/>
                <w:webHidden/>
              </w:rPr>
            </w:r>
            <w:r w:rsidR="004511D5">
              <w:rPr>
                <w:noProof/>
                <w:webHidden/>
              </w:rPr>
              <w:fldChar w:fldCharType="separate"/>
            </w:r>
            <w:r w:rsidR="00C70BE3">
              <w:rPr>
                <w:noProof/>
                <w:webHidden/>
              </w:rPr>
              <w:t>33</w:t>
            </w:r>
            <w:r w:rsidR="004511D5">
              <w:rPr>
                <w:noProof/>
                <w:webHidden/>
              </w:rPr>
              <w:fldChar w:fldCharType="end"/>
            </w:r>
          </w:hyperlink>
        </w:p>
        <w:p w14:paraId="2FA0AB51" w14:textId="0D99AC33" w:rsidR="004511D5" w:rsidRDefault="007D21BB">
          <w:pPr>
            <w:pStyle w:val="TOC3"/>
            <w:rPr>
              <w:noProof/>
              <w:szCs w:val="22"/>
            </w:rPr>
          </w:pPr>
          <w:hyperlink w:anchor="_Toc532459899" w:history="1">
            <w:r w:rsidR="004511D5" w:rsidRPr="00C84E84">
              <w:rPr>
                <w:rStyle w:val="Hyperlink"/>
                <w:noProof/>
              </w:rPr>
              <w:t>8.4.2</w:t>
            </w:r>
            <w:r w:rsidR="004511D5">
              <w:rPr>
                <w:noProof/>
                <w:szCs w:val="22"/>
              </w:rPr>
              <w:tab/>
            </w:r>
            <w:r w:rsidR="004511D5" w:rsidRPr="00C84E84">
              <w:rPr>
                <w:rStyle w:val="Hyperlink"/>
                <w:noProof/>
              </w:rPr>
              <w:t>Unanticipated Problems Reporting</w:t>
            </w:r>
            <w:r w:rsidR="004511D5">
              <w:rPr>
                <w:noProof/>
                <w:webHidden/>
              </w:rPr>
              <w:tab/>
            </w:r>
            <w:r w:rsidR="004511D5">
              <w:rPr>
                <w:noProof/>
                <w:webHidden/>
              </w:rPr>
              <w:fldChar w:fldCharType="begin"/>
            </w:r>
            <w:r w:rsidR="004511D5">
              <w:rPr>
                <w:noProof/>
                <w:webHidden/>
              </w:rPr>
              <w:instrText xml:space="preserve"> PAGEREF _Toc532459899 \h </w:instrText>
            </w:r>
            <w:r w:rsidR="004511D5">
              <w:rPr>
                <w:noProof/>
                <w:webHidden/>
              </w:rPr>
            </w:r>
            <w:r w:rsidR="004511D5">
              <w:rPr>
                <w:noProof/>
                <w:webHidden/>
              </w:rPr>
              <w:fldChar w:fldCharType="separate"/>
            </w:r>
            <w:r w:rsidR="00C70BE3">
              <w:rPr>
                <w:noProof/>
                <w:webHidden/>
              </w:rPr>
              <w:t>34</w:t>
            </w:r>
            <w:r w:rsidR="004511D5">
              <w:rPr>
                <w:noProof/>
                <w:webHidden/>
              </w:rPr>
              <w:fldChar w:fldCharType="end"/>
            </w:r>
          </w:hyperlink>
        </w:p>
        <w:p w14:paraId="41D8FF7E" w14:textId="5D8CF755" w:rsidR="004511D5" w:rsidRDefault="007D21BB">
          <w:pPr>
            <w:pStyle w:val="TOC3"/>
            <w:rPr>
              <w:noProof/>
              <w:szCs w:val="22"/>
            </w:rPr>
          </w:pPr>
          <w:hyperlink w:anchor="_Toc532459900" w:history="1">
            <w:r w:rsidR="004511D5" w:rsidRPr="00C84E84">
              <w:rPr>
                <w:rStyle w:val="Hyperlink"/>
                <w:noProof/>
              </w:rPr>
              <w:t>8.4.3</w:t>
            </w:r>
            <w:r w:rsidR="004511D5">
              <w:rPr>
                <w:noProof/>
                <w:szCs w:val="22"/>
              </w:rPr>
              <w:tab/>
            </w:r>
            <w:r w:rsidR="004511D5" w:rsidRPr="00C84E84">
              <w:rPr>
                <w:rStyle w:val="Hyperlink"/>
                <w:noProof/>
              </w:rPr>
              <w:t>Reporting Unanticipated Problems to Participants</w:t>
            </w:r>
            <w:r w:rsidR="004511D5">
              <w:rPr>
                <w:noProof/>
                <w:webHidden/>
              </w:rPr>
              <w:tab/>
            </w:r>
            <w:r w:rsidR="004511D5">
              <w:rPr>
                <w:noProof/>
                <w:webHidden/>
              </w:rPr>
              <w:fldChar w:fldCharType="begin"/>
            </w:r>
            <w:r w:rsidR="004511D5">
              <w:rPr>
                <w:noProof/>
                <w:webHidden/>
              </w:rPr>
              <w:instrText xml:space="preserve"> PAGEREF _Toc532459900 \h </w:instrText>
            </w:r>
            <w:r w:rsidR="004511D5">
              <w:rPr>
                <w:noProof/>
                <w:webHidden/>
              </w:rPr>
            </w:r>
            <w:r w:rsidR="004511D5">
              <w:rPr>
                <w:noProof/>
                <w:webHidden/>
              </w:rPr>
              <w:fldChar w:fldCharType="separate"/>
            </w:r>
            <w:r w:rsidR="00C70BE3">
              <w:rPr>
                <w:noProof/>
                <w:webHidden/>
              </w:rPr>
              <w:t>35</w:t>
            </w:r>
            <w:r w:rsidR="004511D5">
              <w:rPr>
                <w:noProof/>
                <w:webHidden/>
              </w:rPr>
              <w:fldChar w:fldCharType="end"/>
            </w:r>
          </w:hyperlink>
        </w:p>
        <w:p w14:paraId="3CCE6009" w14:textId="5319FE08" w:rsidR="004511D5" w:rsidRDefault="007D21BB">
          <w:pPr>
            <w:pStyle w:val="TOC1"/>
            <w:rPr>
              <w:noProof/>
              <w:szCs w:val="22"/>
            </w:rPr>
          </w:pPr>
          <w:hyperlink w:anchor="_Toc532459901" w:history="1">
            <w:r w:rsidR="004511D5" w:rsidRPr="00C84E84">
              <w:rPr>
                <w:rStyle w:val="Hyperlink"/>
                <w:noProof/>
              </w:rPr>
              <w:t>9</w:t>
            </w:r>
            <w:r w:rsidR="004511D5">
              <w:rPr>
                <w:noProof/>
                <w:szCs w:val="22"/>
              </w:rPr>
              <w:tab/>
            </w:r>
            <w:r w:rsidR="004511D5" w:rsidRPr="00C84E84">
              <w:rPr>
                <w:rStyle w:val="Hyperlink"/>
                <w:noProof/>
              </w:rPr>
              <w:t>STATISTICAL CONSIDERATIONS</w:t>
            </w:r>
            <w:r w:rsidR="004511D5">
              <w:rPr>
                <w:noProof/>
                <w:webHidden/>
              </w:rPr>
              <w:tab/>
            </w:r>
            <w:r w:rsidR="004511D5">
              <w:rPr>
                <w:noProof/>
                <w:webHidden/>
              </w:rPr>
              <w:fldChar w:fldCharType="begin"/>
            </w:r>
            <w:r w:rsidR="004511D5">
              <w:rPr>
                <w:noProof/>
                <w:webHidden/>
              </w:rPr>
              <w:instrText xml:space="preserve"> PAGEREF _Toc532459901 \h </w:instrText>
            </w:r>
            <w:r w:rsidR="004511D5">
              <w:rPr>
                <w:noProof/>
                <w:webHidden/>
              </w:rPr>
            </w:r>
            <w:r w:rsidR="004511D5">
              <w:rPr>
                <w:noProof/>
                <w:webHidden/>
              </w:rPr>
              <w:fldChar w:fldCharType="separate"/>
            </w:r>
            <w:r w:rsidR="00C70BE3">
              <w:rPr>
                <w:noProof/>
                <w:webHidden/>
              </w:rPr>
              <w:t>35</w:t>
            </w:r>
            <w:r w:rsidR="004511D5">
              <w:rPr>
                <w:noProof/>
                <w:webHidden/>
              </w:rPr>
              <w:fldChar w:fldCharType="end"/>
            </w:r>
          </w:hyperlink>
        </w:p>
        <w:p w14:paraId="54471C40" w14:textId="649B993C" w:rsidR="004511D5" w:rsidRDefault="007D21BB">
          <w:pPr>
            <w:pStyle w:val="TOC2"/>
            <w:rPr>
              <w:szCs w:val="22"/>
            </w:rPr>
          </w:pPr>
          <w:hyperlink w:anchor="_Toc532459902" w:history="1">
            <w:r w:rsidR="004511D5" w:rsidRPr="00C84E84">
              <w:rPr>
                <w:rStyle w:val="Hyperlink"/>
              </w:rPr>
              <w:t>9.1</w:t>
            </w:r>
            <w:r w:rsidR="004511D5">
              <w:rPr>
                <w:szCs w:val="22"/>
              </w:rPr>
              <w:tab/>
            </w:r>
            <w:r w:rsidR="004511D5" w:rsidRPr="00C84E84">
              <w:rPr>
                <w:rStyle w:val="Hyperlink"/>
              </w:rPr>
              <w:t>Statistical Hypotheses</w:t>
            </w:r>
            <w:r w:rsidR="004511D5">
              <w:rPr>
                <w:webHidden/>
              </w:rPr>
              <w:tab/>
            </w:r>
            <w:r w:rsidR="004511D5">
              <w:rPr>
                <w:webHidden/>
              </w:rPr>
              <w:fldChar w:fldCharType="begin"/>
            </w:r>
            <w:r w:rsidR="004511D5">
              <w:rPr>
                <w:webHidden/>
              </w:rPr>
              <w:instrText xml:space="preserve"> PAGEREF _Toc532459902 \h </w:instrText>
            </w:r>
            <w:r w:rsidR="004511D5">
              <w:rPr>
                <w:webHidden/>
              </w:rPr>
            </w:r>
            <w:r w:rsidR="004511D5">
              <w:rPr>
                <w:webHidden/>
              </w:rPr>
              <w:fldChar w:fldCharType="separate"/>
            </w:r>
            <w:r w:rsidR="00C70BE3">
              <w:rPr>
                <w:webHidden/>
              </w:rPr>
              <w:t>36</w:t>
            </w:r>
            <w:r w:rsidR="004511D5">
              <w:rPr>
                <w:webHidden/>
              </w:rPr>
              <w:fldChar w:fldCharType="end"/>
            </w:r>
          </w:hyperlink>
        </w:p>
        <w:p w14:paraId="47139B11" w14:textId="13E37590" w:rsidR="004511D5" w:rsidRDefault="007D21BB">
          <w:pPr>
            <w:pStyle w:val="TOC2"/>
            <w:rPr>
              <w:szCs w:val="22"/>
            </w:rPr>
          </w:pPr>
          <w:hyperlink w:anchor="_Toc532459903" w:history="1">
            <w:r w:rsidR="004511D5" w:rsidRPr="00C84E84">
              <w:rPr>
                <w:rStyle w:val="Hyperlink"/>
              </w:rPr>
              <w:t>9.2</w:t>
            </w:r>
            <w:r w:rsidR="004511D5">
              <w:rPr>
                <w:szCs w:val="22"/>
              </w:rPr>
              <w:tab/>
            </w:r>
            <w:r w:rsidR="004511D5" w:rsidRPr="00C84E84">
              <w:rPr>
                <w:rStyle w:val="Hyperlink"/>
              </w:rPr>
              <w:t>Sample Size Determination</w:t>
            </w:r>
            <w:r w:rsidR="004511D5">
              <w:rPr>
                <w:webHidden/>
              </w:rPr>
              <w:tab/>
            </w:r>
            <w:r w:rsidR="004511D5">
              <w:rPr>
                <w:webHidden/>
              </w:rPr>
              <w:fldChar w:fldCharType="begin"/>
            </w:r>
            <w:r w:rsidR="004511D5">
              <w:rPr>
                <w:webHidden/>
              </w:rPr>
              <w:instrText xml:space="preserve"> PAGEREF _Toc532459903 \h </w:instrText>
            </w:r>
            <w:r w:rsidR="004511D5">
              <w:rPr>
                <w:webHidden/>
              </w:rPr>
            </w:r>
            <w:r w:rsidR="004511D5">
              <w:rPr>
                <w:webHidden/>
              </w:rPr>
              <w:fldChar w:fldCharType="separate"/>
            </w:r>
            <w:r w:rsidR="00C70BE3">
              <w:rPr>
                <w:webHidden/>
              </w:rPr>
              <w:t>36</w:t>
            </w:r>
            <w:r w:rsidR="004511D5">
              <w:rPr>
                <w:webHidden/>
              </w:rPr>
              <w:fldChar w:fldCharType="end"/>
            </w:r>
          </w:hyperlink>
        </w:p>
        <w:p w14:paraId="5630B085" w14:textId="42FC74DF" w:rsidR="004511D5" w:rsidRDefault="007D21BB">
          <w:pPr>
            <w:pStyle w:val="TOC2"/>
            <w:rPr>
              <w:szCs w:val="22"/>
            </w:rPr>
          </w:pPr>
          <w:hyperlink w:anchor="_Toc532459904" w:history="1">
            <w:r w:rsidR="004511D5" w:rsidRPr="00C84E84">
              <w:rPr>
                <w:rStyle w:val="Hyperlink"/>
              </w:rPr>
              <w:t>9.3</w:t>
            </w:r>
            <w:r w:rsidR="004511D5">
              <w:rPr>
                <w:szCs w:val="22"/>
              </w:rPr>
              <w:tab/>
            </w:r>
            <w:r w:rsidR="004511D5" w:rsidRPr="00C84E84">
              <w:rPr>
                <w:rStyle w:val="Hyperlink"/>
              </w:rPr>
              <w:t>Populations for Analyses</w:t>
            </w:r>
            <w:r w:rsidR="004511D5">
              <w:rPr>
                <w:webHidden/>
              </w:rPr>
              <w:tab/>
            </w:r>
            <w:r w:rsidR="004511D5">
              <w:rPr>
                <w:webHidden/>
              </w:rPr>
              <w:fldChar w:fldCharType="begin"/>
            </w:r>
            <w:r w:rsidR="004511D5">
              <w:rPr>
                <w:webHidden/>
              </w:rPr>
              <w:instrText xml:space="preserve"> PAGEREF _Toc532459904 \h </w:instrText>
            </w:r>
            <w:r w:rsidR="004511D5">
              <w:rPr>
                <w:webHidden/>
              </w:rPr>
            </w:r>
            <w:r w:rsidR="004511D5">
              <w:rPr>
                <w:webHidden/>
              </w:rPr>
              <w:fldChar w:fldCharType="separate"/>
            </w:r>
            <w:r w:rsidR="00C70BE3">
              <w:rPr>
                <w:webHidden/>
              </w:rPr>
              <w:t>37</w:t>
            </w:r>
            <w:r w:rsidR="004511D5">
              <w:rPr>
                <w:webHidden/>
              </w:rPr>
              <w:fldChar w:fldCharType="end"/>
            </w:r>
          </w:hyperlink>
        </w:p>
        <w:p w14:paraId="24F0B3E3" w14:textId="362289F0" w:rsidR="004511D5" w:rsidRDefault="007D21BB">
          <w:pPr>
            <w:pStyle w:val="TOC2"/>
            <w:rPr>
              <w:szCs w:val="22"/>
            </w:rPr>
          </w:pPr>
          <w:hyperlink w:anchor="_Toc532459905" w:history="1">
            <w:r w:rsidR="004511D5" w:rsidRPr="00C84E84">
              <w:rPr>
                <w:rStyle w:val="Hyperlink"/>
              </w:rPr>
              <w:t>9.4</w:t>
            </w:r>
            <w:r w:rsidR="004511D5">
              <w:rPr>
                <w:szCs w:val="22"/>
              </w:rPr>
              <w:tab/>
            </w:r>
            <w:r w:rsidR="004511D5" w:rsidRPr="00C84E84">
              <w:rPr>
                <w:rStyle w:val="Hyperlink"/>
              </w:rPr>
              <w:t>Statistical Analyses</w:t>
            </w:r>
            <w:r w:rsidR="004511D5">
              <w:rPr>
                <w:webHidden/>
              </w:rPr>
              <w:tab/>
            </w:r>
            <w:r w:rsidR="004511D5">
              <w:rPr>
                <w:webHidden/>
              </w:rPr>
              <w:fldChar w:fldCharType="begin"/>
            </w:r>
            <w:r w:rsidR="004511D5">
              <w:rPr>
                <w:webHidden/>
              </w:rPr>
              <w:instrText xml:space="preserve"> PAGEREF _Toc532459905 \h </w:instrText>
            </w:r>
            <w:r w:rsidR="004511D5">
              <w:rPr>
                <w:webHidden/>
              </w:rPr>
            </w:r>
            <w:r w:rsidR="004511D5">
              <w:rPr>
                <w:webHidden/>
              </w:rPr>
              <w:fldChar w:fldCharType="separate"/>
            </w:r>
            <w:r w:rsidR="00C70BE3">
              <w:rPr>
                <w:webHidden/>
              </w:rPr>
              <w:t>38</w:t>
            </w:r>
            <w:r w:rsidR="004511D5">
              <w:rPr>
                <w:webHidden/>
              </w:rPr>
              <w:fldChar w:fldCharType="end"/>
            </w:r>
          </w:hyperlink>
        </w:p>
        <w:p w14:paraId="4131CF93" w14:textId="1C218DDB" w:rsidR="004511D5" w:rsidRDefault="007D21BB">
          <w:pPr>
            <w:pStyle w:val="TOC3"/>
            <w:rPr>
              <w:noProof/>
              <w:szCs w:val="22"/>
            </w:rPr>
          </w:pPr>
          <w:hyperlink w:anchor="_Toc532459906" w:history="1">
            <w:r w:rsidR="004511D5" w:rsidRPr="00C84E84">
              <w:rPr>
                <w:rStyle w:val="Hyperlink"/>
                <w:noProof/>
              </w:rPr>
              <w:t>9.4.1</w:t>
            </w:r>
            <w:r w:rsidR="004511D5">
              <w:rPr>
                <w:noProof/>
                <w:szCs w:val="22"/>
              </w:rPr>
              <w:tab/>
            </w:r>
            <w:r w:rsidR="004511D5" w:rsidRPr="00C84E84">
              <w:rPr>
                <w:rStyle w:val="Hyperlink"/>
                <w:noProof/>
              </w:rPr>
              <w:t>General Approach</w:t>
            </w:r>
            <w:r w:rsidR="004511D5">
              <w:rPr>
                <w:noProof/>
                <w:webHidden/>
              </w:rPr>
              <w:tab/>
            </w:r>
            <w:r w:rsidR="004511D5">
              <w:rPr>
                <w:noProof/>
                <w:webHidden/>
              </w:rPr>
              <w:fldChar w:fldCharType="begin"/>
            </w:r>
            <w:r w:rsidR="004511D5">
              <w:rPr>
                <w:noProof/>
                <w:webHidden/>
              </w:rPr>
              <w:instrText xml:space="preserve"> PAGEREF _Toc532459906 \h </w:instrText>
            </w:r>
            <w:r w:rsidR="004511D5">
              <w:rPr>
                <w:noProof/>
                <w:webHidden/>
              </w:rPr>
            </w:r>
            <w:r w:rsidR="004511D5">
              <w:rPr>
                <w:noProof/>
                <w:webHidden/>
              </w:rPr>
              <w:fldChar w:fldCharType="separate"/>
            </w:r>
            <w:r w:rsidR="00C70BE3">
              <w:rPr>
                <w:noProof/>
                <w:webHidden/>
              </w:rPr>
              <w:t>38</w:t>
            </w:r>
            <w:r w:rsidR="004511D5">
              <w:rPr>
                <w:noProof/>
                <w:webHidden/>
              </w:rPr>
              <w:fldChar w:fldCharType="end"/>
            </w:r>
          </w:hyperlink>
        </w:p>
        <w:p w14:paraId="2EF51883" w14:textId="2A1F4653" w:rsidR="004511D5" w:rsidRDefault="007D21BB">
          <w:pPr>
            <w:pStyle w:val="TOC3"/>
            <w:rPr>
              <w:noProof/>
              <w:szCs w:val="22"/>
            </w:rPr>
          </w:pPr>
          <w:hyperlink w:anchor="_Toc532459907" w:history="1">
            <w:r w:rsidR="004511D5" w:rsidRPr="00C84E84">
              <w:rPr>
                <w:rStyle w:val="Hyperlink"/>
                <w:noProof/>
              </w:rPr>
              <w:t>9.4.2</w:t>
            </w:r>
            <w:r w:rsidR="004511D5">
              <w:rPr>
                <w:noProof/>
                <w:szCs w:val="22"/>
              </w:rPr>
              <w:tab/>
            </w:r>
            <w:r w:rsidR="004511D5" w:rsidRPr="00C84E84">
              <w:rPr>
                <w:rStyle w:val="Hyperlink"/>
                <w:noProof/>
              </w:rPr>
              <w:t>Analysis of the Primary Endpoint(s)</w:t>
            </w:r>
            <w:r w:rsidR="004511D5">
              <w:rPr>
                <w:noProof/>
                <w:webHidden/>
              </w:rPr>
              <w:tab/>
            </w:r>
            <w:r w:rsidR="004511D5">
              <w:rPr>
                <w:noProof/>
                <w:webHidden/>
              </w:rPr>
              <w:fldChar w:fldCharType="begin"/>
            </w:r>
            <w:r w:rsidR="004511D5">
              <w:rPr>
                <w:noProof/>
                <w:webHidden/>
              </w:rPr>
              <w:instrText xml:space="preserve"> PAGEREF _Toc532459907 \h </w:instrText>
            </w:r>
            <w:r w:rsidR="004511D5">
              <w:rPr>
                <w:noProof/>
                <w:webHidden/>
              </w:rPr>
            </w:r>
            <w:r w:rsidR="004511D5">
              <w:rPr>
                <w:noProof/>
                <w:webHidden/>
              </w:rPr>
              <w:fldChar w:fldCharType="separate"/>
            </w:r>
            <w:r w:rsidR="00C70BE3">
              <w:rPr>
                <w:noProof/>
                <w:webHidden/>
              </w:rPr>
              <w:t>38</w:t>
            </w:r>
            <w:r w:rsidR="004511D5">
              <w:rPr>
                <w:noProof/>
                <w:webHidden/>
              </w:rPr>
              <w:fldChar w:fldCharType="end"/>
            </w:r>
          </w:hyperlink>
        </w:p>
        <w:p w14:paraId="0BBA38D4" w14:textId="68DF391D" w:rsidR="004511D5" w:rsidRDefault="007D21BB">
          <w:pPr>
            <w:pStyle w:val="TOC3"/>
            <w:rPr>
              <w:noProof/>
              <w:szCs w:val="22"/>
            </w:rPr>
          </w:pPr>
          <w:hyperlink w:anchor="_Toc532459908" w:history="1">
            <w:r w:rsidR="004511D5" w:rsidRPr="00C84E84">
              <w:rPr>
                <w:rStyle w:val="Hyperlink"/>
                <w:noProof/>
              </w:rPr>
              <w:t>9.4.3</w:t>
            </w:r>
            <w:r w:rsidR="004511D5">
              <w:rPr>
                <w:noProof/>
                <w:szCs w:val="22"/>
              </w:rPr>
              <w:tab/>
            </w:r>
            <w:r w:rsidR="004511D5" w:rsidRPr="00C84E84">
              <w:rPr>
                <w:rStyle w:val="Hyperlink"/>
                <w:noProof/>
              </w:rPr>
              <w:t>Analysis of the Secondary Endpoint(s)</w:t>
            </w:r>
            <w:r w:rsidR="004511D5">
              <w:rPr>
                <w:noProof/>
                <w:webHidden/>
              </w:rPr>
              <w:tab/>
            </w:r>
            <w:r w:rsidR="004511D5">
              <w:rPr>
                <w:noProof/>
                <w:webHidden/>
              </w:rPr>
              <w:fldChar w:fldCharType="begin"/>
            </w:r>
            <w:r w:rsidR="004511D5">
              <w:rPr>
                <w:noProof/>
                <w:webHidden/>
              </w:rPr>
              <w:instrText xml:space="preserve"> PAGEREF _Toc532459908 \h </w:instrText>
            </w:r>
            <w:r w:rsidR="004511D5">
              <w:rPr>
                <w:noProof/>
                <w:webHidden/>
              </w:rPr>
            </w:r>
            <w:r w:rsidR="004511D5">
              <w:rPr>
                <w:noProof/>
                <w:webHidden/>
              </w:rPr>
              <w:fldChar w:fldCharType="separate"/>
            </w:r>
            <w:r w:rsidR="00C70BE3">
              <w:rPr>
                <w:noProof/>
                <w:webHidden/>
              </w:rPr>
              <w:t>39</w:t>
            </w:r>
            <w:r w:rsidR="004511D5">
              <w:rPr>
                <w:noProof/>
                <w:webHidden/>
              </w:rPr>
              <w:fldChar w:fldCharType="end"/>
            </w:r>
          </w:hyperlink>
        </w:p>
        <w:p w14:paraId="0222CB53" w14:textId="334E515B" w:rsidR="004511D5" w:rsidRDefault="007D21BB">
          <w:pPr>
            <w:pStyle w:val="TOC3"/>
            <w:rPr>
              <w:noProof/>
              <w:szCs w:val="22"/>
            </w:rPr>
          </w:pPr>
          <w:hyperlink w:anchor="_Toc532459909" w:history="1">
            <w:r w:rsidR="004511D5" w:rsidRPr="00C84E84">
              <w:rPr>
                <w:rStyle w:val="Hyperlink"/>
                <w:noProof/>
              </w:rPr>
              <w:t>9.4.4</w:t>
            </w:r>
            <w:r w:rsidR="004511D5">
              <w:rPr>
                <w:noProof/>
                <w:szCs w:val="22"/>
              </w:rPr>
              <w:tab/>
            </w:r>
            <w:r w:rsidR="004511D5" w:rsidRPr="00C84E84">
              <w:rPr>
                <w:rStyle w:val="Hyperlink"/>
                <w:noProof/>
              </w:rPr>
              <w:t>Safety Analyses</w:t>
            </w:r>
            <w:r w:rsidR="004511D5">
              <w:rPr>
                <w:noProof/>
                <w:webHidden/>
              </w:rPr>
              <w:tab/>
            </w:r>
            <w:r w:rsidR="004511D5">
              <w:rPr>
                <w:noProof/>
                <w:webHidden/>
              </w:rPr>
              <w:fldChar w:fldCharType="begin"/>
            </w:r>
            <w:r w:rsidR="004511D5">
              <w:rPr>
                <w:noProof/>
                <w:webHidden/>
              </w:rPr>
              <w:instrText xml:space="preserve"> PAGEREF _Toc532459909 \h </w:instrText>
            </w:r>
            <w:r w:rsidR="004511D5">
              <w:rPr>
                <w:noProof/>
                <w:webHidden/>
              </w:rPr>
            </w:r>
            <w:r w:rsidR="004511D5">
              <w:rPr>
                <w:noProof/>
                <w:webHidden/>
              </w:rPr>
              <w:fldChar w:fldCharType="separate"/>
            </w:r>
            <w:r w:rsidR="00C70BE3">
              <w:rPr>
                <w:noProof/>
                <w:webHidden/>
              </w:rPr>
              <w:t>40</w:t>
            </w:r>
            <w:r w:rsidR="004511D5">
              <w:rPr>
                <w:noProof/>
                <w:webHidden/>
              </w:rPr>
              <w:fldChar w:fldCharType="end"/>
            </w:r>
          </w:hyperlink>
        </w:p>
        <w:p w14:paraId="0BDEEC5F" w14:textId="0F77ADE1" w:rsidR="004511D5" w:rsidRDefault="007D21BB">
          <w:pPr>
            <w:pStyle w:val="TOC3"/>
            <w:rPr>
              <w:noProof/>
              <w:szCs w:val="22"/>
            </w:rPr>
          </w:pPr>
          <w:hyperlink w:anchor="_Toc532459910" w:history="1">
            <w:r w:rsidR="004511D5" w:rsidRPr="00C84E84">
              <w:rPr>
                <w:rStyle w:val="Hyperlink"/>
                <w:noProof/>
              </w:rPr>
              <w:t>9.4.5</w:t>
            </w:r>
            <w:r w:rsidR="004511D5">
              <w:rPr>
                <w:noProof/>
                <w:szCs w:val="22"/>
              </w:rPr>
              <w:tab/>
            </w:r>
            <w:r w:rsidR="004511D5" w:rsidRPr="00C84E84">
              <w:rPr>
                <w:rStyle w:val="Hyperlink"/>
                <w:noProof/>
              </w:rPr>
              <w:t>Baseline Descriptive Statistics</w:t>
            </w:r>
            <w:r w:rsidR="004511D5">
              <w:rPr>
                <w:noProof/>
                <w:webHidden/>
              </w:rPr>
              <w:tab/>
            </w:r>
            <w:r w:rsidR="004511D5">
              <w:rPr>
                <w:noProof/>
                <w:webHidden/>
              </w:rPr>
              <w:fldChar w:fldCharType="begin"/>
            </w:r>
            <w:r w:rsidR="004511D5">
              <w:rPr>
                <w:noProof/>
                <w:webHidden/>
              </w:rPr>
              <w:instrText xml:space="preserve"> PAGEREF _Toc532459910 \h </w:instrText>
            </w:r>
            <w:r w:rsidR="004511D5">
              <w:rPr>
                <w:noProof/>
                <w:webHidden/>
              </w:rPr>
            </w:r>
            <w:r w:rsidR="004511D5">
              <w:rPr>
                <w:noProof/>
                <w:webHidden/>
              </w:rPr>
              <w:fldChar w:fldCharType="separate"/>
            </w:r>
            <w:r w:rsidR="00C70BE3">
              <w:rPr>
                <w:noProof/>
                <w:webHidden/>
              </w:rPr>
              <w:t>40</w:t>
            </w:r>
            <w:r w:rsidR="004511D5">
              <w:rPr>
                <w:noProof/>
                <w:webHidden/>
              </w:rPr>
              <w:fldChar w:fldCharType="end"/>
            </w:r>
          </w:hyperlink>
        </w:p>
        <w:p w14:paraId="021EBB5B" w14:textId="0C118D48" w:rsidR="004511D5" w:rsidRDefault="007D21BB">
          <w:pPr>
            <w:pStyle w:val="TOC3"/>
            <w:rPr>
              <w:noProof/>
              <w:szCs w:val="22"/>
            </w:rPr>
          </w:pPr>
          <w:hyperlink w:anchor="_Toc532459911" w:history="1">
            <w:r w:rsidR="004511D5" w:rsidRPr="00C84E84">
              <w:rPr>
                <w:rStyle w:val="Hyperlink"/>
                <w:noProof/>
              </w:rPr>
              <w:t>9.4.6</w:t>
            </w:r>
            <w:r w:rsidR="004511D5">
              <w:rPr>
                <w:noProof/>
                <w:szCs w:val="22"/>
              </w:rPr>
              <w:tab/>
            </w:r>
            <w:r w:rsidR="004511D5" w:rsidRPr="00C84E84">
              <w:rPr>
                <w:rStyle w:val="Hyperlink"/>
                <w:noProof/>
              </w:rPr>
              <w:t>Planned Interim Analyses</w:t>
            </w:r>
            <w:r w:rsidR="004511D5">
              <w:rPr>
                <w:noProof/>
                <w:webHidden/>
              </w:rPr>
              <w:tab/>
            </w:r>
            <w:r w:rsidR="004511D5">
              <w:rPr>
                <w:noProof/>
                <w:webHidden/>
              </w:rPr>
              <w:fldChar w:fldCharType="begin"/>
            </w:r>
            <w:r w:rsidR="004511D5">
              <w:rPr>
                <w:noProof/>
                <w:webHidden/>
              </w:rPr>
              <w:instrText xml:space="preserve"> PAGEREF _Toc532459911 \h </w:instrText>
            </w:r>
            <w:r w:rsidR="004511D5">
              <w:rPr>
                <w:noProof/>
                <w:webHidden/>
              </w:rPr>
            </w:r>
            <w:r w:rsidR="004511D5">
              <w:rPr>
                <w:noProof/>
                <w:webHidden/>
              </w:rPr>
              <w:fldChar w:fldCharType="separate"/>
            </w:r>
            <w:r w:rsidR="00C70BE3">
              <w:rPr>
                <w:noProof/>
                <w:webHidden/>
              </w:rPr>
              <w:t>40</w:t>
            </w:r>
            <w:r w:rsidR="004511D5">
              <w:rPr>
                <w:noProof/>
                <w:webHidden/>
              </w:rPr>
              <w:fldChar w:fldCharType="end"/>
            </w:r>
          </w:hyperlink>
        </w:p>
        <w:p w14:paraId="70063710" w14:textId="6B1566DF" w:rsidR="004511D5" w:rsidRDefault="007D21BB">
          <w:pPr>
            <w:pStyle w:val="TOC3"/>
            <w:rPr>
              <w:noProof/>
              <w:szCs w:val="22"/>
            </w:rPr>
          </w:pPr>
          <w:hyperlink w:anchor="_Toc532459912" w:history="1">
            <w:r w:rsidR="004511D5" w:rsidRPr="00C84E84">
              <w:rPr>
                <w:rStyle w:val="Hyperlink"/>
                <w:noProof/>
              </w:rPr>
              <w:t>9.4.7</w:t>
            </w:r>
            <w:r w:rsidR="004511D5">
              <w:rPr>
                <w:noProof/>
                <w:szCs w:val="22"/>
              </w:rPr>
              <w:tab/>
            </w:r>
            <w:r w:rsidR="004511D5" w:rsidRPr="00C84E84">
              <w:rPr>
                <w:rStyle w:val="Hyperlink"/>
                <w:noProof/>
              </w:rPr>
              <w:t>Sub-Group Analyses</w:t>
            </w:r>
            <w:r w:rsidR="004511D5">
              <w:rPr>
                <w:noProof/>
                <w:webHidden/>
              </w:rPr>
              <w:tab/>
            </w:r>
            <w:r w:rsidR="004511D5">
              <w:rPr>
                <w:noProof/>
                <w:webHidden/>
              </w:rPr>
              <w:fldChar w:fldCharType="begin"/>
            </w:r>
            <w:r w:rsidR="004511D5">
              <w:rPr>
                <w:noProof/>
                <w:webHidden/>
              </w:rPr>
              <w:instrText xml:space="preserve"> PAGEREF _Toc532459912 \h </w:instrText>
            </w:r>
            <w:r w:rsidR="004511D5">
              <w:rPr>
                <w:noProof/>
                <w:webHidden/>
              </w:rPr>
            </w:r>
            <w:r w:rsidR="004511D5">
              <w:rPr>
                <w:noProof/>
                <w:webHidden/>
              </w:rPr>
              <w:fldChar w:fldCharType="separate"/>
            </w:r>
            <w:r w:rsidR="00C70BE3">
              <w:rPr>
                <w:noProof/>
                <w:webHidden/>
              </w:rPr>
              <w:t>41</w:t>
            </w:r>
            <w:r w:rsidR="004511D5">
              <w:rPr>
                <w:noProof/>
                <w:webHidden/>
              </w:rPr>
              <w:fldChar w:fldCharType="end"/>
            </w:r>
          </w:hyperlink>
        </w:p>
        <w:p w14:paraId="397B476C" w14:textId="450C0D13" w:rsidR="004511D5" w:rsidRDefault="007D21BB">
          <w:pPr>
            <w:pStyle w:val="TOC3"/>
            <w:rPr>
              <w:noProof/>
              <w:szCs w:val="22"/>
            </w:rPr>
          </w:pPr>
          <w:hyperlink w:anchor="_Toc532459913" w:history="1">
            <w:r w:rsidR="004511D5" w:rsidRPr="00C84E84">
              <w:rPr>
                <w:rStyle w:val="Hyperlink"/>
                <w:noProof/>
              </w:rPr>
              <w:t>9.4.8</w:t>
            </w:r>
            <w:r w:rsidR="004511D5">
              <w:rPr>
                <w:noProof/>
                <w:szCs w:val="22"/>
              </w:rPr>
              <w:tab/>
            </w:r>
            <w:r w:rsidR="004511D5" w:rsidRPr="00C84E84">
              <w:rPr>
                <w:rStyle w:val="Hyperlink"/>
                <w:noProof/>
              </w:rPr>
              <w:t>Tabulation of Individual Participant Data</w:t>
            </w:r>
            <w:r w:rsidR="004511D5">
              <w:rPr>
                <w:noProof/>
                <w:webHidden/>
              </w:rPr>
              <w:tab/>
            </w:r>
            <w:r w:rsidR="004511D5">
              <w:rPr>
                <w:noProof/>
                <w:webHidden/>
              </w:rPr>
              <w:fldChar w:fldCharType="begin"/>
            </w:r>
            <w:r w:rsidR="004511D5">
              <w:rPr>
                <w:noProof/>
                <w:webHidden/>
              </w:rPr>
              <w:instrText xml:space="preserve"> PAGEREF _Toc532459913 \h </w:instrText>
            </w:r>
            <w:r w:rsidR="004511D5">
              <w:rPr>
                <w:noProof/>
                <w:webHidden/>
              </w:rPr>
            </w:r>
            <w:r w:rsidR="004511D5">
              <w:rPr>
                <w:noProof/>
                <w:webHidden/>
              </w:rPr>
              <w:fldChar w:fldCharType="separate"/>
            </w:r>
            <w:r w:rsidR="00C70BE3">
              <w:rPr>
                <w:noProof/>
                <w:webHidden/>
              </w:rPr>
              <w:t>41</w:t>
            </w:r>
            <w:r w:rsidR="004511D5">
              <w:rPr>
                <w:noProof/>
                <w:webHidden/>
              </w:rPr>
              <w:fldChar w:fldCharType="end"/>
            </w:r>
          </w:hyperlink>
        </w:p>
        <w:p w14:paraId="496FBF65" w14:textId="5602EB14" w:rsidR="004511D5" w:rsidRDefault="007D21BB">
          <w:pPr>
            <w:pStyle w:val="TOC3"/>
            <w:rPr>
              <w:noProof/>
              <w:szCs w:val="22"/>
            </w:rPr>
          </w:pPr>
          <w:hyperlink w:anchor="_Toc532459914" w:history="1">
            <w:r w:rsidR="004511D5" w:rsidRPr="00C84E84">
              <w:rPr>
                <w:rStyle w:val="Hyperlink"/>
                <w:noProof/>
              </w:rPr>
              <w:t>9.4.9</w:t>
            </w:r>
            <w:r w:rsidR="004511D5">
              <w:rPr>
                <w:noProof/>
                <w:szCs w:val="22"/>
              </w:rPr>
              <w:tab/>
            </w:r>
            <w:r w:rsidR="004511D5" w:rsidRPr="00C84E84">
              <w:rPr>
                <w:rStyle w:val="Hyperlink"/>
                <w:noProof/>
              </w:rPr>
              <w:t>Exploratory Analyses</w:t>
            </w:r>
            <w:r w:rsidR="004511D5">
              <w:rPr>
                <w:noProof/>
                <w:webHidden/>
              </w:rPr>
              <w:tab/>
            </w:r>
            <w:r w:rsidR="004511D5">
              <w:rPr>
                <w:noProof/>
                <w:webHidden/>
              </w:rPr>
              <w:fldChar w:fldCharType="begin"/>
            </w:r>
            <w:r w:rsidR="004511D5">
              <w:rPr>
                <w:noProof/>
                <w:webHidden/>
              </w:rPr>
              <w:instrText xml:space="preserve"> PAGEREF _Toc532459914 \h </w:instrText>
            </w:r>
            <w:r w:rsidR="004511D5">
              <w:rPr>
                <w:noProof/>
                <w:webHidden/>
              </w:rPr>
            </w:r>
            <w:r w:rsidR="004511D5">
              <w:rPr>
                <w:noProof/>
                <w:webHidden/>
              </w:rPr>
              <w:fldChar w:fldCharType="separate"/>
            </w:r>
            <w:r w:rsidR="00C70BE3">
              <w:rPr>
                <w:noProof/>
                <w:webHidden/>
              </w:rPr>
              <w:t>42</w:t>
            </w:r>
            <w:r w:rsidR="004511D5">
              <w:rPr>
                <w:noProof/>
                <w:webHidden/>
              </w:rPr>
              <w:fldChar w:fldCharType="end"/>
            </w:r>
          </w:hyperlink>
        </w:p>
        <w:p w14:paraId="5F0E5244" w14:textId="5B187C31" w:rsidR="004511D5" w:rsidRDefault="007D21BB">
          <w:pPr>
            <w:pStyle w:val="TOC1"/>
            <w:rPr>
              <w:noProof/>
              <w:szCs w:val="22"/>
            </w:rPr>
          </w:pPr>
          <w:hyperlink w:anchor="_Toc532459915" w:history="1">
            <w:r w:rsidR="004511D5" w:rsidRPr="00C84E84">
              <w:rPr>
                <w:rStyle w:val="Hyperlink"/>
                <w:noProof/>
              </w:rPr>
              <w:t>10</w:t>
            </w:r>
            <w:r w:rsidR="004511D5">
              <w:rPr>
                <w:noProof/>
                <w:szCs w:val="22"/>
              </w:rPr>
              <w:tab/>
            </w:r>
            <w:r w:rsidR="004511D5" w:rsidRPr="00C84E84">
              <w:rPr>
                <w:rStyle w:val="Hyperlink"/>
                <w:noProof/>
              </w:rPr>
              <w:t>SUPPORTING DOCUMENTATION AND OPERATIONAL CONSIDERATIONS</w:t>
            </w:r>
            <w:r w:rsidR="004511D5">
              <w:rPr>
                <w:noProof/>
                <w:webHidden/>
              </w:rPr>
              <w:tab/>
            </w:r>
            <w:r w:rsidR="004511D5">
              <w:rPr>
                <w:noProof/>
                <w:webHidden/>
              </w:rPr>
              <w:fldChar w:fldCharType="begin"/>
            </w:r>
            <w:r w:rsidR="004511D5">
              <w:rPr>
                <w:noProof/>
                <w:webHidden/>
              </w:rPr>
              <w:instrText xml:space="preserve"> PAGEREF _Toc532459915 \h </w:instrText>
            </w:r>
            <w:r w:rsidR="004511D5">
              <w:rPr>
                <w:noProof/>
                <w:webHidden/>
              </w:rPr>
            </w:r>
            <w:r w:rsidR="004511D5">
              <w:rPr>
                <w:noProof/>
                <w:webHidden/>
              </w:rPr>
              <w:fldChar w:fldCharType="separate"/>
            </w:r>
            <w:r w:rsidR="00C70BE3">
              <w:rPr>
                <w:noProof/>
                <w:webHidden/>
              </w:rPr>
              <w:t>42</w:t>
            </w:r>
            <w:r w:rsidR="004511D5">
              <w:rPr>
                <w:noProof/>
                <w:webHidden/>
              </w:rPr>
              <w:fldChar w:fldCharType="end"/>
            </w:r>
          </w:hyperlink>
        </w:p>
        <w:p w14:paraId="4376ECF8" w14:textId="0D781929" w:rsidR="004511D5" w:rsidRDefault="007D21BB">
          <w:pPr>
            <w:pStyle w:val="TOC2"/>
            <w:rPr>
              <w:szCs w:val="22"/>
            </w:rPr>
          </w:pPr>
          <w:hyperlink w:anchor="_Toc532459916" w:history="1">
            <w:r w:rsidR="004511D5" w:rsidRPr="00C84E84">
              <w:rPr>
                <w:rStyle w:val="Hyperlink"/>
              </w:rPr>
              <w:t>10.1</w:t>
            </w:r>
            <w:r w:rsidR="004511D5">
              <w:rPr>
                <w:szCs w:val="22"/>
              </w:rPr>
              <w:tab/>
            </w:r>
            <w:r w:rsidR="004511D5" w:rsidRPr="00C84E84">
              <w:rPr>
                <w:rStyle w:val="Hyperlink"/>
              </w:rPr>
              <w:t>Regulatory, Ethical, and Study Oversight Considerations</w:t>
            </w:r>
            <w:r w:rsidR="004511D5">
              <w:rPr>
                <w:webHidden/>
              </w:rPr>
              <w:tab/>
            </w:r>
            <w:r w:rsidR="004511D5">
              <w:rPr>
                <w:webHidden/>
              </w:rPr>
              <w:fldChar w:fldCharType="begin"/>
            </w:r>
            <w:r w:rsidR="004511D5">
              <w:rPr>
                <w:webHidden/>
              </w:rPr>
              <w:instrText xml:space="preserve"> PAGEREF _Toc532459916 \h </w:instrText>
            </w:r>
            <w:r w:rsidR="004511D5">
              <w:rPr>
                <w:webHidden/>
              </w:rPr>
            </w:r>
            <w:r w:rsidR="004511D5">
              <w:rPr>
                <w:webHidden/>
              </w:rPr>
              <w:fldChar w:fldCharType="separate"/>
            </w:r>
            <w:r w:rsidR="00C70BE3">
              <w:rPr>
                <w:webHidden/>
              </w:rPr>
              <w:t>42</w:t>
            </w:r>
            <w:r w:rsidR="004511D5">
              <w:rPr>
                <w:webHidden/>
              </w:rPr>
              <w:fldChar w:fldCharType="end"/>
            </w:r>
          </w:hyperlink>
        </w:p>
        <w:p w14:paraId="446DC002" w14:textId="014B2EEB" w:rsidR="004511D5" w:rsidRDefault="007D21BB">
          <w:pPr>
            <w:pStyle w:val="TOC3"/>
            <w:rPr>
              <w:noProof/>
              <w:szCs w:val="22"/>
            </w:rPr>
          </w:pPr>
          <w:hyperlink w:anchor="_Toc532459917" w:history="1">
            <w:r w:rsidR="004511D5" w:rsidRPr="00C84E84">
              <w:rPr>
                <w:rStyle w:val="Hyperlink"/>
                <w:noProof/>
              </w:rPr>
              <w:t>10.1.1</w:t>
            </w:r>
            <w:r w:rsidR="004511D5">
              <w:rPr>
                <w:noProof/>
                <w:szCs w:val="22"/>
              </w:rPr>
              <w:tab/>
            </w:r>
            <w:r w:rsidR="004511D5" w:rsidRPr="00C84E84">
              <w:rPr>
                <w:rStyle w:val="Hyperlink"/>
                <w:noProof/>
              </w:rPr>
              <w:t>Informed Consent Process</w:t>
            </w:r>
            <w:r w:rsidR="004511D5">
              <w:rPr>
                <w:noProof/>
                <w:webHidden/>
              </w:rPr>
              <w:tab/>
            </w:r>
            <w:r w:rsidR="004511D5">
              <w:rPr>
                <w:noProof/>
                <w:webHidden/>
              </w:rPr>
              <w:fldChar w:fldCharType="begin"/>
            </w:r>
            <w:r w:rsidR="004511D5">
              <w:rPr>
                <w:noProof/>
                <w:webHidden/>
              </w:rPr>
              <w:instrText xml:space="preserve"> PAGEREF _Toc532459917 \h </w:instrText>
            </w:r>
            <w:r w:rsidR="004511D5">
              <w:rPr>
                <w:noProof/>
                <w:webHidden/>
              </w:rPr>
            </w:r>
            <w:r w:rsidR="004511D5">
              <w:rPr>
                <w:noProof/>
                <w:webHidden/>
              </w:rPr>
              <w:fldChar w:fldCharType="separate"/>
            </w:r>
            <w:r w:rsidR="00C70BE3">
              <w:rPr>
                <w:noProof/>
                <w:webHidden/>
              </w:rPr>
              <w:t>42</w:t>
            </w:r>
            <w:r w:rsidR="004511D5">
              <w:rPr>
                <w:noProof/>
                <w:webHidden/>
              </w:rPr>
              <w:fldChar w:fldCharType="end"/>
            </w:r>
          </w:hyperlink>
        </w:p>
        <w:p w14:paraId="416BE55E" w14:textId="0D2E5FEE" w:rsidR="004511D5" w:rsidRDefault="007D21BB">
          <w:pPr>
            <w:pStyle w:val="TOC3"/>
            <w:rPr>
              <w:noProof/>
              <w:szCs w:val="22"/>
            </w:rPr>
          </w:pPr>
          <w:hyperlink w:anchor="_Toc532459918" w:history="1">
            <w:r w:rsidR="004511D5" w:rsidRPr="00C84E84">
              <w:rPr>
                <w:rStyle w:val="Hyperlink"/>
                <w:noProof/>
              </w:rPr>
              <w:t>10.1.2</w:t>
            </w:r>
            <w:r w:rsidR="004511D5">
              <w:rPr>
                <w:noProof/>
                <w:szCs w:val="22"/>
              </w:rPr>
              <w:tab/>
            </w:r>
            <w:r w:rsidR="004511D5" w:rsidRPr="00C84E84">
              <w:rPr>
                <w:rStyle w:val="Hyperlink"/>
                <w:noProof/>
              </w:rPr>
              <w:t>Study Discontinuation and Closure</w:t>
            </w:r>
            <w:r w:rsidR="004511D5">
              <w:rPr>
                <w:noProof/>
                <w:webHidden/>
              </w:rPr>
              <w:tab/>
            </w:r>
            <w:r w:rsidR="004511D5">
              <w:rPr>
                <w:noProof/>
                <w:webHidden/>
              </w:rPr>
              <w:fldChar w:fldCharType="begin"/>
            </w:r>
            <w:r w:rsidR="004511D5">
              <w:rPr>
                <w:noProof/>
                <w:webHidden/>
              </w:rPr>
              <w:instrText xml:space="preserve"> PAGEREF _Toc532459918 \h </w:instrText>
            </w:r>
            <w:r w:rsidR="004511D5">
              <w:rPr>
                <w:noProof/>
                <w:webHidden/>
              </w:rPr>
            </w:r>
            <w:r w:rsidR="004511D5">
              <w:rPr>
                <w:noProof/>
                <w:webHidden/>
              </w:rPr>
              <w:fldChar w:fldCharType="separate"/>
            </w:r>
            <w:r w:rsidR="00C70BE3">
              <w:rPr>
                <w:noProof/>
                <w:webHidden/>
              </w:rPr>
              <w:t>43</w:t>
            </w:r>
            <w:r w:rsidR="004511D5">
              <w:rPr>
                <w:noProof/>
                <w:webHidden/>
              </w:rPr>
              <w:fldChar w:fldCharType="end"/>
            </w:r>
          </w:hyperlink>
        </w:p>
        <w:p w14:paraId="634B1C6A" w14:textId="0EF1BB10" w:rsidR="004511D5" w:rsidRDefault="007D21BB">
          <w:pPr>
            <w:pStyle w:val="TOC3"/>
            <w:rPr>
              <w:noProof/>
              <w:szCs w:val="22"/>
            </w:rPr>
          </w:pPr>
          <w:hyperlink w:anchor="_Toc532459919" w:history="1">
            <w:r w:rsidR="004511D5" w:rsidRPr="00C84E84">
              <w:rPr>
                <w:rStyle w:val="Hyperlink"/>
                <w:noProof/>
              </w:rPr>
              <w:t>10.1.3</w:t>
            </w:r>
            <w:r w:rsidR="004511D5">
              <w:rPr>
                <w:noProof/>
                <w:szCs w:val="22"/>
              </w:rPr>
              <w:tab/>
            </w:r>
            <w:r w:rsidR="004511D5" w:rsidRPr="00C84E84">
              <w:rPr>
                <w:rStyle w:val="Hyperlink"/>
                <w:noProof/>
              </w:rPr>
              <w:t>Confidentiality and Privacy</w:t>
            </w:r>
            <w:r w:rsidR="004511D5">
              <w:rPr>
                <w:noProof/>
                <w:webHidden/>
              </w:rPr>
              <w:tab/>
            </w:r>
            <w:r w:rsidR="004511D5">
              <w:rPr>
                <w:noProof/>
                <w:webHidden/>
              </w:rPr>
              <w:fldChar w:fldCharType="begin"/>
            </w:r>
            <w:r w:rsidR="004511D5">
              <w:rPr>
                <w:noProof/>
                <w:webHidden/>
              </w:rPr>
              <w:instrText xml:space="preserve"> PAGEREF _Toc532459919 \h </w:instrText>
            </w:r>
            <w:r w:rsidR="004511D5">
              <w:rPr>
                <w:noProof/>
                <w:webHidden/>
              </w:rPr>
            </w:r>
            <w:r w:rsidR="004511D5">
              <w:rPr>
                <w:noProof/>
                <w:webHidden/>
              </w:rPr>
              <w:fldChar w:fldCharType="separate"/>
            </w:r>
            <w:r w:rsidR="00C70BE3">
              <w:rPr>
                <w:noProof/>
                <w:webHidden/>
              </w:rPr>
              <w:t>44</w:t>
            </w:r>
            <w:r w:rsidR="004511D5">
              <w:rPr>
                <w:noProof/>
                <w:webHidden/>
              </w:rPr>
              <w:fldChar w:fldCharType="end"/>
            </w:r>
          </w:hyperlink>
        </w:p>
        <w:p w14:paraId="538E0378" w14:textId="229244B1" w:rsidR="004511D5" w:rsidRDefault="007D21BB">
          <w:pPr>
            <w:pStyle w:val="TOC3"/>
            <w:rPr>
              <w:noProof/>
              <w:szCs w:val="22"/>
            </w:rPr>
          </w:pPr>
          <w:hyperlink w:anchor="_Toc532459920" w:history="1">
            <w:r w:rsidR="004511D5" w:rsidRPr="00C84E84">
              <w:rPr>
                <w:rStyle w:val="Hyperlink"/>
                <w:noProof/>
              </w:rPr>
              <w:t>10.1.4</w:t>
            </w:r>
            <w:r w:rsidR="004511D5">
              <w:rPr>
                <w:noProof/>
                <w:szCs w:val="22"/>
              </w:rPr>
              <w:tab/>
            </w:r>
            <w:r w:rsidR="004511D5" w:rsidRPr="00C84E84">
              <w:rPr>
                <w:rStyle w:val="Hyperlink"/>
                <w:noProof/>
              </w:rPr>
              <w:t>Future Use of Stored Specimens and Data</w:t>
            </w:r>
            <w:r w:rsidR="004511D5">
              <w:rPr>
                <w:noProof/>
                <w:webHidden/>
              </w:rPr>
              <w:tab/>
            </w:r>
            <w:r w:rsidR="004511D5">
              <w:rPr>
                <w:noProof/>
                <w:webHidden/>
              </w:rPr>
              <w:fldChar w:fldCharType="begin"/>
            </w:r>
            <w:r w:rsidR="004511D5">
              <w:rPr>
                <w:noProof/>
                <w:webHidden/>
              </w:rPr>
              <w:instrText xml:space="preserve"> PAGEREF _Toc532459920 \h </w:instrText>
            </w:r>
            <w:r w:rsidR="004511D5">
              <w:rPr>
                <w:noProof/>
                <w:webHidden/>
              </w:rPr>
            </w:r>
            <w:r w:rsidR="004511D5">
              <w:rPr>
                <w:noProof/>
                <w:webHidden/>
              </w:rPr>
              <w:fldChar w:fldCharType="separate"/>
            </w:r>
            <w:r w:rsidR="00C70BE3">
              <w:rPr>
                <w:noProof/>
                <w:webHidden/>
              </w:rPr>
              <w:t>46</w:t>
            </w:r>
            <w:r w:rsidR="004511D5">
              <w:rPr>
                <w:noProof/>
                <w:webHidden/>
              </w:rPr>
              <w:fldChar w:fldCharType="end"/>
            </w:r>
          </w:hyperlink>
        </w:p>
        <w:p w14:paraId="0A280131" w14:textId="56665E98" w:rsidR="004511D5" w:rsidRDefault="007D21BB">
          <w:pPr>
            <w:pStyle w:val="TOC3"/>
            <w:rPr>
              <w:noProof/>
              <w:szCs w:val="22"/>
            </w:rPr>
          </w:pPr>
          <w:hyperlink w:anchor="_Toc532459921" w:history="1">
            <w:r w:rsidR="004511D5" w:rsidRPr="00C84E84">
              <w:rPr>
                <w:rStyle w:val="Hyperlink"/>
                <w:noProof/>
              </w:rPr>
              <w:t>10.1.5</w:t>
            </w:r>
            <w:r w:rsidR="004511D5">
              <w:rPr>
                <w:noProof/>
                <w:szCs w:val="22"/>
              </w:rPr>
              <w:tab/>
            </w:r>
            <w:r w:rsidR="004511D5" w:rsidRPr="00C84E84">
              <w:rPr>
                <w:rStyle w:val="Hyperlink"/>
                <w:noProof/>
              </w:rPr>
              <w:t>Key Roles and Study Governance</w:t>
            </w:r>
            <w:r w:rsidR="004511D5">
              <w:rPr>
                <w:noProof/>
                <w:webHidden/>
              </w:rPr>
              <w:tab/>
            </w:r>
            <w:r w:rsidR="004511D5">
              <w:rPr>
                <w:noProof/>
                <w:webHidden/>
              </w:rPr>
              <w:fldChar w:fldCharType="begin"/>
            </w:r>
            <w:r w:rsidR="004511D5">
              <w:rPr>
                <w:noProof/>
                <w:webHidden/>
              </w:rPr>
              <w:instrText xml:space="preserve"> PAGEREF _Toc532459921 \h </w:instrText>
            </w:r>
            <w:r w:rsidR="004511D5">
              <w:rPr>
                <w:noProof/>
                <w:webHidden/>
              </w:rPr>
            </w:r>
            <w:r w:rsidR="004511D5">
              <w:rPr>
                <w:noProof/>
                <w:webHidden/>
              </w:rPr>
              <w:fldChar w:fldCharType="separate"/>
            </w:r>
            <w:r w:rsidR="00C70BE3">
              <w:rPr>
                <w:noProof/>
                <w:webHidden/>
              </w:rPr>
              <w:t>47</w:t>
            </w:r>
            <w:r w:rsidR="004511D5">
              <w:rPr>
                <w:noProof/>
                <w:webHidden/>
              </w:rPr>
              <w:fldChar w:fldCharType="end"/>
            </w:r>
          </w:hyperlink>
        </w:p>
        <w:p w14:paraId="3BC26C2C" w14:textId="692F10F6" w:rsidR="004511D5" w:rsidRDefault="007D21BB">
          <w:pPr>
            <w:pStyle w:val="TOC3"/>
            <w:rPr>
              <w:noProof/>
              <w:szCs w:val="22"/>
            </w:rPr>
          </w:pPr>
          <w:hyperlink w:anchor="_Toc532459922" w:history="1">
            <w:r w:rsidR="004511D5" w:rsidRPr="00C84E84">
              <w:rPr>
                <w:rStyle w:val="Hyperlink"/>
                <w:noProof/>
              </w:rPr>
              <w:t>10.1.6</w:t>
            </w:r>
            <w:r w:rsidR="004511D5">
              <w:rPr>
                <w:noProof/>
                <w:szCs w:val="22"/>
              </w:rPr>
              <w:tab/>
            </w:r>
            <w:r w:rsidR="004511D5" w:rsidRPr="00C84E84">
              <w:rPr>
                <w:rStyle w:val="Hyperlink"/>
                <w:noProof/>
              </w:rPr>
              <w:t>Safety Oversight</w:t>
            </w:r>
            <w:r w:rsidR="004511D5">
              <w:rPr>
                <w:noProof/>
                <w:webHidden/>
              </w:rPr>
              <w:tab/>
            </w:r>
            <w:r w:rsidR="004511D5">
              <w:rPr>
                <w:noProof/>
                <w:webHidden/>
              </w:rPr>
              <w:fldChar w:fldCharType="begin"/>
            </w:r>
            <w:r w:rsidR="004511D5">
              <w:rPr>
                <w:noProof/>
                <w:webHidden/>
              </w:rPr>
              <w:instrText xml:space="preserve"> PAGEREF _Toc532459922 \h </w:instrText>
            </w:r>
            <w:r w:rsidR="004511D5">
              <w:rPr>
                <w:noProof/>
                <w:webHidden/>
              </w:rPr>
            </w:r>
            <w:r w:rsidR="004511D5">
              <w:rPr>
                <w:noProof/>
                <w:webHidden/>
              </w:rPr>
              <w:fldChar w:fldCharType="separate"/>
            </w:r>
            <w:r w:rsidR="00C70BE3">
              <w:rPr>
                <w:noProof/>
                <w:webHidden/>
              </w:rPr>
              <w:t>47</w:t>
            </w:r>
            <w:r w:rsidR="004511D5">
              <w:rPr>
                <w:noProof/>
                <w:webHidden/>
              </w:rPr>
              <w:fldChar w:fldCharType="end"/>
            </w:r>
          </w:hyperlink>
        </w:p>
        <w:p w14:paraId="2CBCB6BE" w14:textId="0A3120EF" w:rsidR="004511D5" w:rsidRDefault="007D21BB">
          <w:pPr>
            <w:pStyle w:val="TOC3"/>
            <w:rPr>
              <w:noProof/>
              <w:szCs w:val="22"/>
            </w:rPr>
          </w:pPr>
          <w:hyperlink w:anchor="_Toc532459923" w:history="1">
            <w:r w:rsidR="004511D5" w:rsidRPr="00C84E84">
              <w:rPr>
                <w:rStyle w:val="Hyperlink"/>
                <w:noProof/>
              </w:rPr>
              <w:t>10.1.7</w:t>
            </w:r>
            <w:r w:rsidR="004511D5">
              <w:rPr>
                <w:noProof/>
                <w:szCs w:val="22"/>
              </w:rPr>
              <w:tab/>
            </w:r>
            <w:r w:rsidR="004511D5" w:rsidRPr="00C84E84">
              <w:rPr>
                <w:rStyle w:val="Hyperlink"/>
                <w:noProof/>
              </w:rPr>
              <w:t>Clinical Monitoring</w:t>
            </w:r>
            <w:r w:rsidR="004511D5">
              <w:rPr>
                <w:noProof/>
                <w:webHidden/>
              </w:rPr>
              <w:tab/>
            </w:r>
            <w:r w:rsidR="004511D5">
              <w:rPr>
                <w:noProof/>
                <w:webHidden/>
              </w:rPr>
              <w:fldChar w:fldCharType="begin"/>
            </w:r>
            <w:r w:rsidR="004511D5">
              <w:rPr>
                <w:noProof/>
                <w:webHidden/>
              </w:rPr>
              <w:instrText xml:space="preserve"> PAGEREF _Toc532459923 \h </w:instrText>
            </w:r>
            <w:r w:rsidR="004511D5">
              <w:rPr>
                <w:noProof/>
                <w:webHidden/>
              </w:rPr>
            </w:r>
            <w:r w:rsidR="004511D5">
              <w:rPr>
                <w:noProof/>
                <w:webHidden/>
              </w:rPr>
              <w:fldChar w:fldCharType="separate"/>
            </w:r>
            <w:r w:rsidR="00C70BE3">
              <w:rPr>
                <w:noProof/>
                <w:webHidden/>
              </w:rPr>
              <w:t>48</w:t>
            </w:r>
            <w:r w:rsidR="004511D5">
              <w:rPr>
                <w:noProof/>
                <w:webHidden/>
              </w:rPr>
              <w:fldChar w:fldCharType="end"/>
            </w:r>
          </w:hyperlink>
        </w:p>
        <w:p w14:paraId="5EBB59EF" w14:textId="6C147578" w:rsidR="004511D5" w:rsidRDefault="007D21BB">
          <w:pPr>
            <w:pStyle w:val="TOC3"/>
            <w:rPr>
              <w:noProof/>
              <w:szCs w:val="22"/>
            </w:rPr>
          </w:pPr>
          <w:hyperlink w:anchor="_Toc532459924" w:history="1">
            <w:r w:rsidR="004511D5" w:rsidRPr="00C84E84">
              <w:rPr>
                <w:rStyle w:val="Hyperlink"/>
                <w:noProof/>
              </w:rPr>
              <w:t>10.1.8</w:t>
            </w:r>
            <w:r w:rsidR="004511D5">
              <w:rPr>
                <w:noProof/>
                <w:szCs w:val="22"/>
              </w:rPr>
              <w:tab/>
            </w:r>
            <w:r w:rsidR="004511D5" w:rsidRPr="00C84E84">
              <w:rPr>
                <w:rStyle w:val="Hyperlink"/>
                <w:noProof/>
              </w:rPr>
              <w:t>Quality Assurance and Quality Control</w:t>
            </w:r>
            <w:r w:rsidR="004511D5">
              <w:rPr>
                <w:noProof/>
                <w:webHidden/>
              </w:rPr>
              <w:tab/>
            </w:r>
            <w:r w:rsidR="004511D5">
              <w:rPr>
                <w:noProof/>
                <w:webHidden/>
              </w:rPr>
              <w:fldChar w:fldCharType="begin"/>
            </w:r>
            <w:r w:rsidR="004511D5">
              <w:rPr>
                <w:noProof/>
                <w:webHidden/>
              </w:rPr>
              <w:instrText xml:space="preserve"> PAGEREF _Toc532459924 \h </w:instrText>
            </w:r>
            <w:r w:rsidR="004511D5">
              <w:rPr>
                <w:noProof/>
                <w:webHidden/>
              </w:rPr>
            </w:r>
            <w:r w:rsidR="004511D5">
              <w:rPr>
                <w:noProof/>
                <w:webHidden/>
              </w:rPr>
              <w:fldChar w:fldCharType="separate"/>
            </w:r>
            <w:r w:rsidR="00C70BE3">
              <w:rPr>
                <w:noProof/>
                <w:webHidden/>
              </w:rPr>
              <w:t>50</w:t>
            </w:r>
            <w:r w:rsidR="004511D5">
              <w:rPr>
                <w:noProof/>
                <w:webHidden/>
              </w:rPr>
              <w:fldChar w:fldCharType="end"/>
            </w:r>
          </w:hyperlink>
        </w:p>
        <w:p w14:paraId="54760788" w14:textId="61CDB38E" w:rsidR="004511D5" w:rsidRDefault="007D21BB">
          <w:pPr>
            <w:pStyle w:val="TOC3"/>
            <w:rPr>
              <w:noProof/>
              <w:szCs w:val="22"/>
            </w:rPr>
          </w:pPr>
          <w:hyperlink w:anchor="_Toc532459925" w:history="1">
            <w:r w:rsidR="004511D5" w:rsidRPr="00C84E84">
              <w:rPr>
                <w:rStyle w:val="Hyperlink"/>
                <w:noProof/>
              </w:rPr>
              <w:t>10.1.9</w:t>
            </w:r>
            <w:r w:rsidR="004511D5">
              <w:rPr>
                <w:noProof/>
                <w:szCs w:val="22"/>
              </w:rPr>
              <w:tab/>
            </w:r>
            <w:r w:rsidR="004511D5" w:rsidRPr="00C84E84">
              <w:rPr>
                <w:rStyle w:val="Hyperlink"/>
                <w:noProof/>
              </w:rPr>
              <w:t>Data Handling and Record Keeping</w:t>
            </w:r>
            <w:r w:rsidR="004511D5">
              <w:rPr>
                <w:noProof/>
                <w:webHidden/>
              </w:rPr>
              <w:tab/>
            </w:r>
            <w:r w:rsidR="004511D5">
              <w:rPr>
                <w:noProof/>
                <w:webHidden/>
              </w:rPr>
              <w:fldChar w:fldCharType="begin"/>
            </w:r>
            <w:r w:rsidR="004511D5">
              <w:rPr>
                <w:noProof/>
                <w:webHidden/>
              </w:rPr>
              <w:instrText xml:space="preserve"> PAGEREF _Toc532459925 \h </w:instrText>
            </w:r>
            <w:r w:rsidR="004511D5">
              <w:rPr>
                <w:noProof/>
                <w:webHidden/>
              </w:rPr>
            </w:r>
            <w:r w:rsidR="004511D5">
              <w:rPr>
                <w:noProof/>
                <w:webHidden/>
              </w:rPr>
              <w:fldChar w:fldCharType="separate"/>
            </w:r>
            <w:r w:rsidR="00C70BE3">
              <w:rPr>
                <w:noProof/>
                <w:webHidden/>
              </w:rPr>
              <w:t>51</w:t>
            </w:r>
            <w:r w:rsidR="004511D5">
              <w:rPr>
                <w:noProof/>
                <w:webHidden/>
              </w:rPr>
              <w:fldChar w:fldCharType="end"/>
            </w:r>
          </w:hyperlink>
        </w:p>
        <w:p w14:paraId="4F0BC0DA" w14:textId="5B8337B8" w:rsidR="004511D5" w:rsidRDefault="007D21BB">
          <w:pPr>
            <w:pStyle w:val="TOC3"/>
            <w:rPr>
              <w:noProof/>
              <w:szCs w:val="22"/>
            </w:rPr>
          </w:pPr>
          <w:hyperlink w:anchor="_Toc532459926" w:history="1">
            <w:r w:rsidR="004511D5" w:rsidRPr="00C84E84">
              <w:rPr>
                <w:rStyle w:val="Hyperlink"/>
                <w:noProof/>
              </w:rPr>
              <w:t>10.1.10</w:t>
            </w:r>
            <w:r w:rsidR="004511D5">
              <w:rPr>
                <w:noProof/>
                <w:szCs w:val="22"/>
              </w:rPr>
              <w:tab/>
            </w:r>
            <w:r w:rsidR="004511D5" w:rsidRPr="00C84E84">
              <w:rPr>
                <w:rStyle w:val="Hyperlink"/>
                <w:noProof/>
              </w:rPr>
              <w:t>Protocol Deviations</w:t>
            </w:r>
            <w:r w:rsidR="004511D5">
              <w:rPr>
                <w:noProof/>
                <w:webHidden/>
              </w:rPr>
              <w:tab/>
            </w:r>
            <w:r w:rsidR="004511D5">
              <w:rPr>
                <w:noProof/>
                <w:webHidden/>
              </w:rPr>
              <w:fldChar w:fldCharType="begin"/>
            </w:r>
            <w:r w:rsidR="004511D5">
              <w:rPr>
                <w:noProof/>
                <w:webHidden/>
              </w:rPr>
              <w:instrText xml:space="preserve"> PAGEREF _Toc532459926 \h </w:instrText>
            </w:r>
            <w:r w:rsidR="004511D5">
              <w:rPr>
                <w:noProof/>
                <w:webHidden/>
              </w:rPr>
            </w:r>
            <w:r w:rsidR="004511D5">
              <w:rPr>
                <w:noProof/>
                <w:webHidden/>
              </w:rPr>
              <w:fldChar w:fldCharType="separate"/>
            </w:r>
            <w:r w:rsidR="00C70BE3">
              <w:rPr>
                <w:noProof/>
                <w:webHidden/>
              </w:rPr>
              <w:t>53</w:t>
            </w:r>
            <w:r w:rsidR="004511D5">
              <w:rPr>
                <w:noProof/>
                <w:webHidden/>
              </w:rPr>
              <w:fldChar w:fldCharType="end"/>
            </w:r>
          </w:hyperlink>
        </w:p>
        <w:p w14:paraId="10F239E0" w14:textId="3EE5F87E" w:rsidR="004511D5" w:rsidRDefault="007D21BB">
          <w:pPr>
            <w:pStyle w:val="TOC3"/>
            <w:rPr>
              <w:noProof/>
              <w:szCs w:val="22"/>
            </w:rPr>
          </w:pPr>
          <w:hyperlink w:anchor="_Toc532459927" w:history="1">
            <w:r w:rsidR="004511D5" w:rsidRPr="00C84E84">
              <w:rPr>
                <w:rStyle w:val="Hyperlink"/>
                <w:noProof/>
              </w:rPr>
              <w:t>10.1.11</w:t>
            </w:r>
            <w:r w:rsidR="004511D5">
              <w:rPr>
                <w:noProof/>
                <w:szCs w:val="22"/>
              </w:rPr>
              <w:tab/>
            </w:r>
            <w:r w:rsidR="004511D5" w:rsidRPr="00C84E84">
              <w:rPr>
                <w:rStyle w:val="Hyperlink"/>
                <w:noProof/>
              </w:rPr>
              <w:t>Publication and Data Sharing Policy</w:t>
            </w:r>
            <w:r w:rsidR="004511D5">
              <w:rPr>
                <w:noProof/>
                <w:webHidden/>
              </w:rPr>
              <w:tab/>
            </w:r>
            <w:r w:rsidR="004511D5">
              <w:rPr>
                <w:noProof/>
                <w:webHidden/>
              </w:rPr>
              <w:fldChar w:fldCharType="begin"/>
            </w:r>
            <w:r w:rsidR="004511D5">
              <w:rPr>
                <w:noProof/>
                <w:webHidden/>
              </w:rPr>
              <w:instrText xml:space="preserve"> PAGEREF _Toc532459927 \h </w:instrText>
            </w:r>
            <w:r w:rsidR="004511D5">
              <w:rPr>
                <w:noProof/>
                <w:webHidden/>
              </w:rPr>
            </w:r>
            <w:r w:rsidR="004511D5">
              <w:rPr>
                <w:noProof/>
                <w:webHidden/>
              </w:rPr>
              <w:fldChar w:fldCharType="separate"/>
            </w:r>
            <w:r w:rsidR="00C70BE3">
              <w:rPr>
                <w:noProof/>
                <w:webHidden/>
              </w:rPr>
              <w:t>54</w:t>
            </w:r>
            <w:r w:rsidR="004511D5">
              <w:rPr>
                <w:noProof/>
                <w:webHidden/>
              </w:rPr>
              <w:fldChar w:fldCharType="end"/>
            </w:r>
          </w:hyperlink>
        </w:p>
        <w:p w14:paraId="37A2EF36" w14:textId="027A381C" w:rsidR="004511D5" w:rsidRDefault="007D21BB">
          <w:pPr>
            <w:pStyle w:val="TOC3"/>
            <w:rPr>
              <w:noProof/>
              <w:szCs w:val="22"/>
            </w:rPr>
          </w:pPr>
          <w:hyperlink w:anchor="_Toc532459928" w:history="1">
            <w:r w:rsidR="004511D5" w:rsidRPr="00C84E84">
              <w:rPr>
                <w:rStyle w:val="Hyperlink"/>
                <w:noProof/>
              </w:rPr>
              <w:t>10.1.12</w:t>
            </w:r>
            <w:r w:rsidR="004511D5">
              <w:rPr>
                <w:noProof/>
                <w:szCs w:val="22"/>
              </w:rPr>
              <w:tab/>
            </w:r>
            <w:r w:rsidR="004511D5" w:rsidRPr="00C84E84">
              <w:rPr>
                <w:rStyle w:val="Hyperlink"/>
                <w:noProof/>
              </w:rPr>
              <w:t>Conflict of Interest Policy</w:t>
            </w:r>
            <w:r w:rsidR="004511D5">
              <w:rPr>
                <w:noProof/>
                <w:webHidden/>
              </w:rPr>
              <w:tab/>
            </w:r>
            <w:r w:rsidR="004511D5">
              <w:rPr>
                <w:noProof/>
                <w:webHidden/>
              </w:rPr>
              <w:fldChar w:fldCharType="begin"/>
            </w:r>
            <w:r w:rsidR="004511D5">
              <w:rPr>
                <w:noProof/>
                <w:webHidden/>
              </w:rPr>
              <w:instrText xml:space="preserve"> PAGEREF _Toc532459928 \h </w:instrText>
            </w:r>
            <w:r w:rsidR="004511D5">
              <w:rPr>
                <w:noProof/>
                <w:webHidden/>
              </w:rPr>
            </w:r>
            <w:r w:rsidR="004511D5">
              <w:rPr>
                <w:noProof/>
                <w:webHidden/>
              </w:rPr>
              <w:fldChar w:fldCharType="separate"/>
            </w:r>
            <w:r w:rsidR="00C70BE3">
              <w:rPr>
                <w:noProof/>
                <w:webHidden/>
              </w:rPr>
              <w:t>55</w:t>
            </w:r>
            <w:r w:rsidR="004511D5">
              <w:rPr>
                <w:noProof/>
                <w:webHidden/>
              </w:rPr>
              <w:fldChar w:fldCharType="end"/>
            </w:r>
          </w:hyperlink>
        </w:p>
        <w:p w14:paraId="00BFC43C" w14:textId="34DD1804" w:rsidR="004511D5" w:rsidRDefault="007D21BB">
          <w:pPr>
            <w:pStyle w:val="TOC2"/>
            <w:rPr>
              <w:szCs w:val="22"/>
            </w:rPr>
          </w:pPr>
          <w:hyperlink w:anchor="_Toc532459929" w:history="1">
            <w:r w:rsidR="004511D5" w:rsidRPr="00C84E84">
              <w:rPr>
                <w:rStyle w:val="Hyperlink"/>
              </w:rPr>
              <w:t>10.2</w:t>
            </w:r>
            <w:r w:rsidR="004511D5">
              <w:rPr>
                <w:szCs w:val="22"/>
              </w:rPr>
              <w:tab/>
            </w:r>
            <w:r w:rsidR="004511D5" w:rsidRPr="00C84E84">
              <w:rPr>
                <w:rStyle w:val="Hyperlink"/>
              </w:rPr>
              <w:t>Additional Considerations</w:t>
            </w:r>
            <w:r w:rsidR="004511D5">
              <w:rPr>
                <w:webHidden/>
              </w:rPr>
              <w:tab/>
            </w:r>
            <w:r w:rsidR="004511D5">
              <w:rPr>
                <w:webHidden/>
              </w:rPr>
              <w:fldChar w:fldCharType="begin"/>
            </w:r>
            <w:r w:rsidR="004511D5">
              <w:rPr>
                <w:webHidden/>
              </w:rPr>
              <w:instrText xml:space="preserve"> PAGEREF _Toc532459929 \h </w:instrText>
            </w:r>
            <w:r w:rsidR="004511D5">
              <w:rPr>
                <w:webHidden/>
              </w:rPr>
            </w:r>
            <w:r w:rsidR="004511D5">
              <w:rPr>
                <w:webHidden/>
              </w:rPr>
              <w:fldChar w:fldCharType="separate"/>
            </w:r>
            <w:r w:rsidR="00C70BE3">
              <w:rPr>
                <w:webHidden/>
              </w:rPr>
              <w:t>55</w:t>
            </w:r>
            <w:r w:rsidR="004511D5">
              <w:rPr>
                <w:webHidden/>
              </w:rPr>
              <w:fldChar w:fldCharType="end"/>
            </w:r>
          </w:hyperlink>
        </w:p>
        <w:p w14:paraId="57D7EE90" w14:textId="78F471ED" w:rsidR="004511D5" w:rsidRDefault="007D21BB">
          <w:pPr>
            <w:pStyle w:val="TOC2"/>
            <w:rPr>
              <w:szCs w:val="22"/>
            </w:rPr>
          </w:pPr>
          <w:hyperlink w:anchor="_Toc532459930" w:history="1">
            <w:r w:rsidR="004511D5" w:rsidRPr="00C84E84">
              <w:rPr>
                <w:rStyle w:val="Hyperlink"/>
              </w:rPr>
              <w:t>10.3</w:t>
            </w:r>
            <w:r w:rsidR="004511D5">
              <w:rPr>
                <w:szCs w:val="22"/>
              </w:rPr>
              <w:tab/>
            </w:r>
            <w:r w:rsidR="004511D5" w:rsidRPr="00C84E84">
              <w:rPr>
                <w:rStyle w:val="Hyperlink"/>
              </w:rPr>
              <w:t>Abbreviations and Special Terms</w:t>
            </w:r>
            <w:r w:rsidR="004511D5">
              <w:rPr>
                <w:webHidden/>
              </w:rPr>
              <w:tab/>
            </w:r>
            <w:r w:rsidR="004511D5">
              <w:rPr>
                <w:webHidden/>
              </w:rPr>
              <w:fldChar w:fldCharType="begin"/>
            </w:r>
            <w:r w:rsidR="004511D5">
              <w:rPr>
                <w:webHidden/>
              </w:rPr>
              <w:instrText xml:space="preserve"> PAGEREF _Toc532459930 \h </w:instrText>
            </w:r>
            <w:r w:rsidR="004511D5">
              <w:rPr>
                <w:webHidden/>
              </w:rPr>
            </w:r>
            <w:r w:rsidR="004511D5">
              <w:rPr>
                <w:webHidden/>
              </w:rPr>
              <w:fldChar w:fldCharType="separate"/>
            </w:r>
            <w:r w:rsidR="00C70BE3">
              <w:rPr>
                <w:webHidden/>
              </w:rPr>
              <w:t>55</w:t>
            </w:r>
            <w:r w:rsidR="004511D5">
              <w:rPr>
                <w:webHidden/>
              </w:rPr>
              <w:fldChar w:fldCharType="end"/>
            </w:r>
          </w:hyperlink>
        </w:p>
        <w:p w14:paraId="11E7F012" w14:textId="2968AF03" w:rsidR="004511D5" w:rsidRDefault="007D21BB">
          <w:pPr>
            <w:pStyle w:val="TOC2"/>
            <w:rPr>
              <w:szCs w:val="22"/>
            </w:rPr>
          </w:pPr>
          <w:hyperlink w:anchor="_Toc532459931" w:history="1">
            <w:r w:rsidR="004511D5" w:rsidRPr="00C84E84">
              <w:rPr>
                <w:rStyle w:val="Hyperlink"/>
              </w:rPr>
              <w:t>10.4</w:t>
            </w:r>
            <w:r w:rsidR="004511D5">
              <w:rPr>
                <w:szCs w:val="22"/>
              </w:rPr>
              <w:tab/>
            </w:r>
            <w:r w:rsidR="004511D5" w:rsidRPr="00C84E84">
              <w:rPr>
                <w:rStyle w:val="Hyperlink"/>
              </w:rPr>
              <w:t>Protocol Amendment History</w:t>
            </w:r>
            <w:r w:rsidR="004511D5">
              <w:rPr>
                <w:webHidden/>
              </w:rPr>
              <w:tab/>
            </w:r>
            <w:r w:rsidR="004511D5">
              <w:rPr>
                <w:webHidden/>
              </w:rPr>
              <w:fldChar w:fldCharType="begin"/>
            </w:r>
            <w:r w:rsidR="004511D5">
              <w:rPr>
                <w:webHidden/>
              </w:rPr>
              <w:instrText xml:space="preserve"> PAGEREF _Toc532459931 \h </w:instrText>
            </w:r>
            <w:r w:rsidR="004511D5">
              <w:rPr>
                <w:webHidden/>
              </w:rPr>
            </w:r>
            <w:r w:rsidR="004511D5">
              <w:rPr>
                <w:webHidden/>
              </w:rPr>
              <w:fldChar w:fldCharType="separate"/>
            </w:r>
            <w:r w:rsidR="00C70BE3">
              <w:rPr>
                <w:webHidden/>
              </w:rPr>
              <w:t>57</w:t>
            </w:r>
            <w:r w:rsidR="004511D5">
              <w:rPr>
                <w:webHidden/>
              </w:rPr>
              <w:fldChar w:fldCharType="end"/>
            </w:r>
          </w:hyperlink>
        </w:p>
        <w:p w14:paraId="09F194BF" w14:textId="1C7D768C" w:rsidR="004511D5" w:rsidRDefault="007D21BB">
          <w:pPr>
            <w:pStyle w:val="TOC1"/>
            <w:rPr>
              <w:noProof/>
              <w:szCs w:val="22"/>
            </w:rPr>
          </w:pPr>
          <w:hyperlink w:anchor="_Toc532459932" w:history="1">
            <w:r w:rsidR="004511D5" w:rsidRPr="00C84E84">
              <w:rPr>
                <w:rStyle w:val="Hyperlink"/>
                <w:noProof/>
              </w:rPr>
              <w:t>11</w:t>
            </w:r>
            <w:r w:rsidR="004511D5">
              <w:rPr>
                <w:noProof/>
                <w:szCs w:val="22"/>
              </w:rPr>
              <w:tab/>
            </w:r>
            <w:r w:rsidR="004511D5" w:rsidRPr="00C84E84">
              <w:rPr>
                <w:rStyle w:val="Hyperlink"/>
                <w:noProof/>
              </w:rPr>
              <w:t>REFERENCES</w:t>
            </w:r>
            <w:r w:rsidR="004511D5">
              <w:rPr>
                <w:noProof/>
                <w:webHidden/>
              </w:rPr>
              <w:tab/>
            </w:r>
            <w:r w:rsidR="004511D5">
              <w:rPr>
                <w:noProof/>
                <w:webHidden/>
              </w:rPr>
              <w:fldChar w:fldCharType="begin"/>
            </w:r>
            <w:r w:rsidR="004511D5">
              <w:rPr>
                <w:noProof/>
                <w:webHidden/>
              </w:rPr>
              <w:instrText xml:space="preserve"> PAGEREF _Toc532459932 \h </w:instrText>
            </w:r>
            <w:r w:rsidR="004511D5">
              <w:rPr>
                <w:noProof/>
                <w:webHidden/>
              </w:rPr>
            </w:r>
            <w:r w:rsidR="004511D5">
              <w:rPr>
                <w:noProof/>
                <w:webHidden/>
              </w:rPr>
              <w:fldChar w:fldCharType="separate"/>
            </w:r>
            <w:r w:rsidR="00C70BE3">
              <w:rPr>
                <w:noProof/>
                <w:webHidden/>
              </w:rPr>
              <w:t>58</w:t>
            </w:r>
            <w:r w:rsidR="004511D5">
              <w:rPr>
                <w:noProof/>
                <w:webHidden/>
              </w:rPr>
              <w:fldChar w:fldCharType="end"/>
            </w:r>
          </w:hyperlink>
        </w:p>
        <w:p w14:paraId="64C350A7" w14:textId="0F88B2AC" w:rsidR="00D345FD" w:rsidRPr="006E7B00" w:rsidRDefault="003C1135" w:rsidP="00886FC7">
          <w:pPr>
            <w:tabs>
              <w:tab w:val="left" w:pos="90"/>
              <w:tab w:val="left" w:pos="2160"/>
              <w:tab w:val="left" w:pos="2970"/>
              <w:tab w:val="left" w:pos="5040"/>
            </w:tabs>
            <w:spacing w:after="0"/>
            <w:rPr>
              <w:rFonts w:cstheme="minorHAnsi"/>
              <w:noProof/>
              <w:sz w:val="26"/>
              <w:szCs w:val="26"/>
            </w:rPr>
          </w:pPr>
          <w:r w:rsidRPr="002A0A9D">
            <w:rPr>
              <w:rFonts w:cstheme="minorHAnsi"/>
              <w:b/>
              <w:bCs/>
              <w:noProof/>
              <w:szCs w:val="22"/>
            </w:rPr>
            <w:fldChar w:fldCharType="end"/>
          </w:r>
        </w:p>
      </w:sdtContent>
    </w:sdt>
    <w:p w14:paraId="33FA15AC" w14:textId="77777777" w:rsidR="001E4DB6" w:rsidRPr="001E4DB6" w:rsidRDefault="001E4DB6" w:rsidP="00A52408">
      <w:pPr>
        <w:sectPr w:rsidR="001E4DB6" w:rsidRPr="001E4DB6" w:rsidSect="00333FF8">
          <w:headerReference w:type="default" r:id="rId14"/>
          <w:pgSz w:w="12240" w:h="15840"/>
          <w:pgMar w:top="1260" w:right="1440" w:bottom="1440" w:left="1440" w:header="450" w:footer="720" w:gutter="0"/>
          <w:pgNumType w:fmt="lowerRoman"/>
          <w:cols w:space="720"/>
          <w:docGrid w:linePitch="360"/>
        </w:sectPr>
      </w:pPr>
      <w:bookmarkStart w:id="0" w:name="_Toc382562962"/>
      <w:bookmarkStart w:id="1" w:name="_Toc224445196"/>
      <w:bookmarkStart w:id="2" w:name="_Ref374712812"/>
      <w:bookmarkStart w:id="3" w:name="_Toc382562963"/>
    </w:p>
    <w:p w14:paraId="1C1E3CC1" w14:textId="77777777" w:rsidR="008874FC" w:rsidRPr="000C6380" w:rsidRDefault="008874FC" w:rsidP="00097E1C">
      <w:pPr>
        <w:pStyle w:val="Heading1"/>
        <w:numPr>
          <w:ilvl w:val="0"/>
          <w:numId w:val="0"/>
        </w:numPr>
        <w:ind w:left="432" w:hanging="432"/>
      </w:pPr>
      <w:bookmarkStart w:id="4" w:name="_Toc58818890"/>
      <w:bookmarkStart w:id="5" w:name="_Toc60193103"/>
      <w:bookmarkStart w:id="6" w:name="_Toc60195133"/>
      <w:bookmarkStart w:id="7" w:name="_Toc60200981"/>
      <w:bookmarkStart w:id="8" w:name="_Toc224445192"/>
      <w:bookmarkStart w:id="9" w:name="_Toc382562958"/>
      <w:bookmarkStart w:id="10" w:name="_Toc469058286"/>
      <w:bookmarkStart w:id="11" w:name="_Toc469046120"/>
      <w:bookmarkStart w:id="12" w:name="_Toc496876567"/>
      <w:bookmarkStart w:id="13" w:name="_Toc532459845"/>
      <w:r w:rsidRPr="000C6380">
        <w:lastRenderedPageBreak/>
        <w:t>STATEMENT OF COMPLIANCE</w:t>
      </w:r>
      <w:bookmarkEnd w:id="4"/>
      <w:bookmarkEnd w:id="5"/>
      <w:bookmarkEnd w:id="6"/>
      <w:bookmarkEnd w:id="7"/>
      <w:bookmarkEnd w:id="8"/>
      <w:bookmarkEnd w:id="9"/>
      <w:bookmarkEnd w:id="10"/>
      <w:bookmarkEnd w:id="11"/>
      <w:bookmarkEnd w:id="12"/>
      <w:bookmarkEnd w:id="13"/>
    </w:p>
    <w:p w14:paraId="4F0D86B6" w14:textId="50BA4328" w:rsidR="008874FC" w:rsidRPr="00676A59" w:rsidRDefault="008874FC" w:rsidP="007A7110">
      <w:pPr>
        <w:pStyle w:val="Default"/>
        <w:spacing w:after="240" w:line="276" w:lineRule="auto"/>
        <w:jc w:val="both"/>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00A85E39">
        <w:rPr>
          <w:rFonts w:asciiTheme="minorHAnsi" w:hAnsiTheme="minorHAnsi"/>
          <w:i/>
          <w:iCs/>
          <w:sz w:val="22"/>
          <w:szCs w:val="22"/>
        </w:rPr>
        <w:t>Council</w:t>
      </w:r>
      <w:r w:rsidR="00D36585" w:rsidRPr="00653B33">
        <w:rPr>
          <w:rFonts w:asciiTheme="minorHAnsi" w:hAnsiTheme="minorHAnsi"/>
          <w:i/>
          <w:iCs/>
          <w:sz w:val="22"/>
          <w:szCs w:val="22"/>
        </w:rPr>
        <w:t xml:space="preserve"> on </w:t>
      </w:r>
      <w:proofErr w:type="spellStart"/>
      <w:r w:rsidRPr="00653B33">
        <w:rPr>
          <w:rFonts w:asciiTheme="minorHAnsi" w:hAnsiTheme="minorHAnsi"/>
          <w:i/>
          <w:iCs/>
          <w:sz w:val="22"/>
          <w:szCs w:val="22"/>
        </w:rPr>
        <w:t>H</w:t>
      </w:r>
      <w:r w:rsidR="00D36585" w:rsidRPr="00653B33">
        <w:rPr>
          <w:rFonts w:asciiTheme="minorHAnsi" w:hAnsiTheme="minorHAnsi"/>
          <w:i/>
          <w:iCs/>
          <w:sz w:val="22"/>
          <w:szCs w:val="22"/>
        </w:rPr>
        <w:t>armoni</w:t>
      </w:r>
      <w:r w:rsidR="0061571F">
        <w:rPr>
          <w:rFonts w:asciiTheme="minorHAnsi" w:hAnsiTheme="minorHAnsi"/>
          <w:i/>
          <w:iCs/>
          <w:sz w:val="22"/>
          <w:szCs w:val="22"/>
        </w:rPr>
        <w:t>s</w:t>
      </w:r>
      <w:r w:rsidR="00D36585" w:rsidRPr="00653B33">
        <w:rPr>
          <w:rFonts w:asciiTheme="minorHAnsi" w:hAnsiTheme="minorHAnsi"/>
          <w:i/>
          <w:iCs/>
          <w:sz w:val="22"/>
          <w:szCs w:val="22"/>
        </w:rPr>
        <w:t>ation</w:t>
      </w:r>
      <w:proofErr w:type="spellEnd"/>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w:t>
      </w:r>
      <w:hyperlink r:id="rId15" w:history="1">
        <w:r w:rsidR="00BB052B" w:rsidRPr="006E211F">
          <w:rPr>
            <w:rStyle w:val="Hyperlink"/>
            <w:rFonts w:asciiTheme="minorHAnsi" w:hAnsiTheme="minorHAnsi"/>
            <w:iCs/>
            <w:sz w:val="22"/>
            <w:szCs w:val="22"/>
          </w:rPr>
          <w:t>Federal-Wide Assurance (FWA)</w:t>
        </w:r>
      </w:hyperlink>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007A0431">
        <w:rPr>
          <w:rFonts w:asciiTheme="minorHAnsi" w:hAnsiTheme="minorHAnsi"/>
          <w:i/>
          <w:iCs/>
          <w:sz w:val="22"/>
          <w:szCs w:val="22"/>
        </w:rPr>
        <w:t xml:space="preserve">. If </w:t>
      </w:r>
      <w:r w:rsidR="00F82950">
        <w:rPr>
          <w:rFonts w:asciiTheme="minorHAnsi" w:hAnsiTheme="minorHAnsi"/>
          <w:i/>
          <w:iCs/>
          <w:sz w:val="22"/>
          <w:szCs w:val="22"/>
        </w:rPr>
        <w:t>the</w:t>
      </w:r>
      <w:r w:rsidR="007A0431">
        <w:rPr>
          <w:rFonts w:asciiTheme="minorHAnsi" w:hAnsiTheme="minorHAnsi"/>
          <w:i/>
          <w:iCs/>
          <w:sz w:val="22"/>
          <w:szCs w:val="22"/>
        </w:rPr>
        <w:t xml:space="preserve"> study is </w:t>
      </w:r>
      <w:r w:rsidR="009B0EEA">
        <w:rPr>
          <w:rFonts w:asciiTheme="minorHAnsi" w:hAnsiTheme="minorHAnsi"/>
          <w:i/>
          <w:iCs/>
          <w:sz w:val="22"/>
          <w:szCs w:val="22"/>
        </w:rPr>
        <w:t xml:space="preserve">an </w:t>
      </w:r>
      <w:r w:rsidR="009B0EEA" w:rsidRPr="00EC3846">
        <w:rPr>
          <w:rFonts w:asciiTheme="minorHAnsi" w:hAnsiTheme="minorHAnsi"/>
          <w:b/>
          <w:i/>
          <w:sz w:val="22"/>
        </w:rPr>
        <w:t>intramural</w:t>
      </w:r>
      <w:r w:rsidR="009B0EEA">
        <w:rPr>
          <w:rFonts w:asciiTheme="minorHAnsi" w:hAnsiTheme="minorHAnsi"/>
          <w:i/>
          <w:iCs/>
          <w:sz w:val="22"/>
          <w:szCs w:val="22"/>
        </w:rPr>
        <w:t xml:space="preserve"> NIH study, use the second statement below</w:t>
      </w:r>
      <w:r w:rsidRPr="00676A59">
        <w:rPr>
          <w:rFonts w:asciiTheme="minorHAnsi" w:hAnsiTheme="minorHAnsi"/>
          <w:i/>
          <w:iCs/>
          <w:sz w:val="22"/>
          <w:szCs w:val="22"/>
        </w:rPr>
        <w:t xml:space="preserve">: </w:t>
      </w:r>
    </w:p>
    <w:p w14:paraId="78073DD9" w14:textId="5B2CFDF0" w:rsidR="008874FC" w:rsidRPr="00676A59" w:rsidRDefault="008874FC" w:rsidP="007A7110">
      <w:pPr>
        <w:pStyle w:val="Default"/>
        <w:numPr>
          <w:ilvl w:val="0"/>
          <w:numId w:val="2"/>
        </w:numPr>
        <w:spacing w:before="0" w:after="240"/>
        <w:jc w:val="both"/>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B32688">
        <w:rPr>
          <w:rFonts w:asciiTheme="minorHAnsi" w:hAnsiTheme="minorHAnsi"/>
          <w:sz w:val="22"/>
          <w:szCs w:val="22"/>
        </w:rPr>
        <w:t xml:space="preserve">International Council on </w:t>
      </w:r>
      <w:proofErr w:type="spellStart"/>
      <w:r w:rsidR="00B32688">
        <w:rPr>
          <w:rFonts w:asciiTheme="minorHAnsi" w:hAnsiTheme="minorHAnsi"/>
          <w:sz w:val="22"/>
          <w:szCs w:val="22"/>
        </w:rPr>
        <w:t>Harmonisation</w:t>
      </w:r>
      <w:proofErr w:type="spellEnd"/>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566371B3" w14:textId="3139DECD" w:rsidR="008874FC" w:rsidRPr="00676A59" w:rsidRDefault="008874FC" w:rsidP="007A7110">
      <w:pPr>
        <w:pStyle w:val="Default"/>
        <w:numPr>
          <w:ilvl w:val="0"/>
          <w:numId w:val="1"/>
        </w:numPr>
        <w:spacing w:before="0" w:after="240"/>
        <w:jc w:val="both"/>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12)</w:t>
      </w:r>
      <w:r w:rsidR="00340BA0">
        <w:rPr>
          <w:rFonts w:asciiTheme="minorHAnsi" w:hAnsiTheme="minorHAnsi"/>
          <w:sz w:val="22"/>
          <w:szCs w:val="22"/>
        </w:rPr>
        <w:t>.</w:t>
      </w:r>
      <w:r w:rsidRPr="00676A59">
        <w:rPr>
          <w:rFonts w:asciiTheme="minorHAnsi" w:hAnsiTheme="minorHAnsi"/>
          <w:sz w:val="22"/>
          <w:szCs w:val="22"/>
        </w:rPr>
        <w:t xml:space="preserve"> </w:t>
      </w:r>
    </w:p>
    <w:p w14:paraId="6CE4C5AF" w14:textId="77777777" w:rsidR="00D21162" w:rsidRDefault="008E5D1E" w:rsidP="007A7110">
      <w:pPr>
        <w:pStyle w:val="Default"/>
        <w:spacing w:before="0" w:after="240"/>
        <w:ind w:left="720"/>
        <w:jc w:val="both"/>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7BE1CA78" w14:textId="38A6D3E1" w:rsidR="00D071D0" w:rsidRPr="00676A59" w:rsidRDefault="00D071D0" w:rsidP="007A7110">
      <w:pPr>
        <w:pStyle w:val="Default"/>
        <w:spacing w:before="0" w:after="240"/>
        <w:jc w:val="both"/>
        <w:rPr>
          <w:rFonts w:asciiTheme="minorHAnsi" w:hAnsiTheme="minorHAnsi"/>
          <w:i/>
          <w:iCs/>
          <w:sz w:val="22"/>
          <w:szCs w:val="22"/>
        </w:rPr>
      </w:pPr>
      <w:r w:rsidRPr="00676A59">
        <w:rPr>
          <w:rFonts w:asciiTheme="minorHAnsi" w:hAnsiTheme="minorHAnsi"/>
          <w:i/>
          <w:iCs/>
          <w:sz w:val="22"/>
          <w:szCs w:val="22"/>
        </w:rPr>
        <w:t>OR</w:t>
      </w:r>
    </w:p>
    <w:p w14:paraId="38778B1F" w14:textId="4A13D9EA" w:rsidR="00D071D0" w:rsidRDefault="00D071D0" w:rsidP="007A7110">
      <w:pPr>
        <w:numPr>
          <w:ilvl w:val="0"/>
          <w:numId w:val="2"/>
        </w:numPr>
        <w:jc w:val="both"/>
      </w:pPr>
      <w:r w:rsidRPr="00676A59">
        <w:t xml:space="preserve">[The </w:t>
      </w:r>
      <w:r>
        <w:t>trial</w:t>
      </w:r>
      <w:r w:rsidRPr="00676A59">
        <w:t xml:space="preserve"> will be conducted in accordance with </w:t>
      </w:r>
      <w:r w:rsidR="00B32688">
        <w:t xml:space="preserve">International Council on </w:t>
      </w:r>
      <w:proofErr w:type="spellStart"/>
      <w:r w:rsidR="00B32688">
        <w:t>Harmonisation</w:t>
      </w:r>
      <w:proofErr w:type="spellEnd"/>
      <w:r w:rsidRPr="00676A59">
        <w:t xml:space="preserve"> </w:t>
      </w:r>
      <w:r>
        <w:t>Good Clinical Practice (ICH GCP),</w:t>
      </w:r>
      <w:r w:rsidRPr="00676A59">
        <w:t xml:space="preserve"> </w:t>
      </w:r>
      <w:r>
        <w:t>applicable</w:t>
      </w:r>
      <w:r w:rsidRPr="00676A59">
        <w:t xml:space="preserve"> </w:t>
      </w:r>
      <w:r>
        <w:t xml:space="preserve">United States (US) </w:t>
      </w:r>
      <w:r w:rsidRPr="00676A59">
        <w:t>Code of Federal Regulations</w:t>
      </w:r>
      <w:r>
        <w:t xml:space="preserve"> (CFR)</w:t>
      </w:r>
      <w:r w:rsidRPr="00676A59">
        <w:t xml:space="preserve">, and the </w:t>
      </w:r>
      <w:r>
        <w:t xml:space="preserve">&lt;specify </w:t>
      </w:r>
      <w:r w:rsidRPr="00A7645A">
        <w:t>NIH I</w:t>
      </w:r>
      <w:r>
        <w:t xml:space="preserve">nstitute or </w:t>
      </w:r>
      <w:r w:rsidRPr="00A7645A">
        <w:t>C</w:t>
      </w:r>
      <w:r>
        <w:t>enter (IC) &gt;</w:t>
      </w:r>
      <w:r w:rsidRPr="00676A59">
        <w:t xml:space="preserve"> Terms </w:t>
      </w:r>
      <w:r>
        <w:t xml:space="preserve">and Conditions </w:t>
      </w:r>
      <w:r w:rsidRPr="00676A59">
        <w:t>of Award. The Principal Investigator will assure that n</w:t>
      </w:r>
      <w:r>
        <w:t>o deviation from, or changes to</w:t>
      </w:r>
      <w:r w:rsidRPr="00676A59">
        <w:t xml:space="preserve"> the protocol will take place without prior agreement from the </w:t>
      </w:r>
      <w:r>
        <w:t>funding agency</w:t>
      </w:r>
      <w:r w:rsidRPr="00676A59">
        <w:t xml:space="preserve"> and documented approval from the </w:t>
      </w:r>
      <w:r>
        <w:t>Institutional Review Board (</w:t>
      </w:r>
      <w:r w:rsidRPr="00676A59">
        <w:t>IRB</w:t>
      </w:r>
      <w:r>
        <w:t>)</w:t>
      </w:r>
      <w:r w:rsidRPr="00676A59">
        <w:t>,</w:t>
      </w:r>
      <w:r w:rsidR="00AA4D51">
        <w:t xml:space="preserve"> </w:t>
      </w:r>
      <w:r w:rsidR="00340BA0">
        <w:t xml:space="preserve">and the </w:t>
      </w:r>
      <w:r w:rsidR="00340BA0" w:rsidRPr="00105F3B">
        <w:t>Investigational New Drug (IND) or Investigational Device Exemption (IDE)</w:t>
      </w:r>
      <w:r w:rsidR="00340BA0">
        <w:t xml:space="preserve"> </w:t>
      </w:r>
      <w:r w:rsidR="00340BA0" w:rsidRPr="00676A59">
        <w:t>sponsor</w:t>
      </w:r>
      <w:r w:rsidR="00340BA0">
        <w:t>, if applicable,</w:t>
      </w:r>
      <w:r w:rsidRPr="00676A59">
        <w:t xml:space="preserve"> except where necessary to eliminate an immediate hazard(s) to the trial participants. All personnel involved in the conduct of this study have completed Human Subjects Protection </w:t>
      </w:r>
      <w:r>
        <w:t xml:space="preserve">and ICH GCP </w:t>
      </w:r>
      <w:r w:rsidRPr="00676A59">
        <w:t>Training.</w:t>
      </w:r>
    </w:p>
    <w:p w14:paraId="73F3CE25" w14:textId="3E73F7DA" w:rsidR="00B409F5" w:rsidRPr="00B409F5" w:rsidRDefault="00B409F5" w:rsidP="007A7110">
      <w:pPr>
        <w:ind w:left="720"/>
        <w:jc w:val="both"/>
        <w:rPr>
          <w:rFonts w:cs="Arial"/>
          <w:i/>
          <w:iCs/>
          <w:color w:val="000000"/>
          <w:szCs w:val="22"/>
        </w:rPr>
      </w:pPr>
      <w:r w:rsidRPr="00B409F5">
        <w:rPr>
          <w:rFonts w:cs="Arial"/>
          <w:i/>
          <w:iCs/>
          <w:color w:val="000000"/>
          <w:szCs w:val="22"/>
        </w:rPr>
        <w:t xml:space="preserve">For </w:t>
      </w:r>
      <w:r w:rsidR="000871EB">
        <w:rPr>
          <w:rFonts w:cs="Arial"/>
          <w:i/>
          <w:iCs/>
          <w:color w:val="000000"/>
          <w:szCs w:val="22"/>
        </w:rPr>
        <w:t>either</w:t>
      </w:r>
      <w:r w:rsidRPr="00B409F5">
        <w:rPr>
          <w:rFonts w:cs="Arial"/>
          <w:i/>
          <w:iCs/>
          <w:color w:val="000000"/>
          <w:szCs w:val="22"/>
        </w:rPr>
        <w:t xml:space="preserve"> </w:t>
      </w:r>
      <w:r w:rsidR="000871EB">
        <w:rPr>
          <w:rFonts w:cs="Arial"/>
          <w:i/>
          <w:iCs/>
          <w:color w:val="000000"/>
          <w:szCs w:val="22"/>
        </w:rPr>
        <w:t>option above</w:t>
      </w:r>
      <w:r w:rsidRPr="00B409F5">
        <w:rPr>
          <w:rFonts w:cs="Arial"/>
          <w:i/>
          <w:iCs/>
          <w:color w:val="000000"/>
          <w:szCs w:val="22"/>
        </w:rPr>
        <w:t>, the following paragraph would be included:</w:t>
      </w:r>
    </w:p>
    <w:p w14:paraId="51C48B07" w14:textId="104C5CD4" w:rsidR="00D071D0" w:rsidRDefault="00D071D0" w:rsidP="007A7110">
      <w:pPr>
        <w:pStyle w:val="Default"/>
        <w:spacing w:before="0" w:after="240"/>
        <w:ind w:left="720"/>
        <w:jc w:val="both"/>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w:t>
      </w:r>
      <w:r w:rsidR="00340BA0">
        <w:rPr>
          <w:rFonts w:asciiTheme="minorHAnsi" w:hAnsiTheme="minorHAnsi"/>
          <w:iCs/>
          <w:sz w:val="22"/>
          <w:szCs w:val="22"/>
        </w:rPr>
        <w:t>(s)</w:t>
      </w:r>
      <w:r w:rsidRPr="000D63A4">
        <w:rPr>
          <w:rFonts w:asciiTheme="minorHAnsi" w:hAnsiTheme="minorHAnsi"/>
          <w:iCs/>
          <w:sz w:val="22"/>
          <w:szCs w:val="22"/>
        </w:rPr>
        <w:t xml:space="preserve"> must be obtained before any participant is </w:t>
      </w:r>
      <w:r w:rsidR="00E523D2">
        <w:rPr>
          <w:rFonts w:asciiTheme="minorHAnsi" w:hAnsiTheme="minorHAnsi"/>
          <w:iCs/>
          <w:sz w:val="22"/>
          <w:szCs w:val="22"/>
        </w:rPr>
        <w:t>consented</w:t>
      </w:r>
      <w:r w:rsidRPr="000D63A4">
        <w:rPr>
          <w:rFonts w:asciiTheme="minorHAnsi" w:hAnsiTheme="minorHAnsi"/>
          <w:iCs/>
          <w:sz w:val="22"/>
          <w:szCs w:val="22"/>
        </w:rPr>
        <w:t>. Any amendment to the protocol will require review and approval by the IRB before the changes are implemented to the study. All changes to the consent form</w:t>
      </w:r>
      <w:r w:rsidR="00340BA0">
        <w:rPr>
          <w:rFonts w:asciiTheme="minorHAnsi" w:hAnsiTheme="minorHAnsi"/>
          <w:iCs/>
          <w:sz w:val="22"/>
          <w:szCs w:val="22"/>
        </w:rPr>
        <w:t>(s)</w:t>
      </w:r>
      <w:r w:rsidRPr="000D63A4">
        <w:rPr>
          <w:rFonts w:asciiTheme="minorHAnsi" w:hAnsiTheme="minorHAnsi"/>
          <w:iCs/>
          <w:sz w:val="22"/>
          <w:szCs w:val="22"/>
        </w:rPr>
        <w:t xml:space="preserve"> will be IRB approved; a determination will be made regarding whether</w:t>
      </w:r>
      <w:r>
        <w:rPr>
          <w:rFonts w:asciiTheme="minorHAnsi" w:hAnsiTheme="minorHAnsi"/>
          <w:iCs/>
          <w:sz w:val="22"/>
          <w:szCs w:val="22"/>
        </w:rPr>
        <w:t xml:space="preserve"> a new consent needs to be obtained from participants who provided consent, using a </w:t>
      </w:r>
      <w:r w:rsidRPr="000D63A4">
        <w:rPr>
          <w:rFonts w:asciiTheme="minorHAnsi" w:hAnsiTheme="minorHAnsi"/>
          <w:iCs/>
          <w:sz w:val="22"/>
          <w:szCs w:val="22"/>
        </w:rPr>
        <w:t>previously</w:t>
      </w:r>
      <w:r>
        <w:rPr>
          <w:rFonts w:asciiTheme="minorHAnsi" w:hAnsiTheme="minorHAnsi"/>
          <w:iCs/>
          <w:sz w:val="22"/>
          <w:szCs w:val="22"/>
        </w:rPr>
        <w:t xml:space="preserve"> approved consent form.</w:t>
      </w:r>
      <w:r w:rsidRPr="000D63A4">
        <w:rPr>
          <w:rFonts w:asciiTheme="minorHAnsi" w:hAnsiTheme="minorHAnsi"/>
          <w:iCs/>
          <w:sz w:val="22"/>
          <w:szCs w:val="22"/>
        </w:rPr>
        <w:t>]</w:t>
      </w:r>
    </w:p>
    <w:p w14:paraId="1B24BBCD" w14:textId="43DE208F" w:rsidR="001A3401" w:rsidRPr="001A3401" w:rsidRDefault="002A2CB6" w:rsidP="001A3401">
      <w:pPr>
        <w:rPr>
          <w:rFonts w:cs="Arial"/>
          <w:i/>
          <w:iCs/>
          <w:color w:val="000000"/>
          <w:szCs w:val="22"/>
        </w:rPr>
      </w:pPr>
      <w:r>
        <w:rPr>
          <w:i/>
          <w:iCs/>
          <w:szCs w:val="22"/>
        </w:rPr>
        <w:br w:type="page"/>
      </w:r>
    </w:p>
    <w:p w14:paraId="7882ACAD" w14:textId="47777CAD" w:rsidR="001A3401" w:rsidRPr="000C6380" w:rsidRDefault="009B0EEA" w:rsidP="00097E1C">
      <w:pPr>
        <w:pStyle w:val="Heading1"/>
        <w:numPr>
          <w:ilvl w:val="0"/>
          <w:numId w:val="0"/>
        </w:numPr>
        <w:ind w:left="432" w:hanging="432"/>
      </w:pPr>
      <w:bookmarkStart w:id="14" w:name="_Toc496876568"/>
      <w:bookmarkStart w:id="15" w:name="_Toc532459846"/>
      <w:r>
        <w:lastRenderedPageBreak/>
        <w:t>INVESTIGATOR’S SIGNATURE</w:t>
      </w:r>
      <w:bookmarkEnd w:id="14"/>
      <w:bookmarkEnd w:id="15"/>
    </w:p>
    <w:p w14:paraId="2A56435E" w14:textId="42CE802A" w:rsidR="000A63B3" w:rsidRPr="00380F35" w:rsidRDefault="000A63B3" w:rsidP="007A7110">
      <w:pPr>
        <w:spacing w:before="240"/>
      </w:pPr>
      <w:r w:rsidRPr="00380F35">
        <w:t>The signature below constitutes the approval of this protocol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r w:rsidR="00ED5C0F" w:rsidRPr="006C5529">
        <w:t xml:space="preserve">, as described in the </w:t>
      </w:r>
      <w:r w:rsidR="00ED5C0F" w:rsidRPr="006C5529">
        <w:rPr>
          <w:i/>
        </w:rPr>
        <w:t>Statement of Compliance</w:t>
      </w:r>
      <w:r w:rsidR="00ED5C0F" w:rsidRPr="006C5529">
        <w:t xml:space="preserve"> above</w:t>
      </w:r>
      <w:r w:rsidRPr="006C5529">
        <w:t>.</w:t>
      </w:r>
    </w:p>
    <w:p w14:paraId="4A632A71" w14:textId="322756EC" w:rsidR="000A63B3" w:rsidRDefault="000A63B3" w:rsidP="007A7110">
      <w:pPr>
        <w:contextualSpacing/>
        <w:rPr>
          <w:szCs w:val="22"/>
        </w:rPr>
      </w:pPr>
      <w:r w:rsidRPr="00380F35">
        <w:rPr>
          <w:szCs w:val="22"/>
        </w:rPr>
        <w:t>Principal Investigator or Clinical Site Investigator:</w:t>
      </w:r>
    </w:p>
    <w:tbl>
      <w:tblPr>
        <w:tblStyle w:val="PlainTable1"/>
        <w:tblW w:w="0" w:type="auto"/>
        <w:tblLook w:val="04A0" w:firstRow="1" w:lastRow="0" w:firstColumn="1" w:lastColumn="0" w:noHBand="0" w:noVBand="1"/>
      </w:tblPr>
      <w:tblGrid>
        <w:gridCol w:w="810"/>
        <w:gridCol w:w="5692"/>
        <w:gridCol w:w="711"/>
        <w:gridCol w:w="2137"/>
      </w:tblGrid>
      <w:tr w:rsidR="000A63B3" w14:paraId="602AE5DF" w14:textId="77777777" w:rsidTr="00C41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95FFADB" w14:textId="77777777" w:rsidR="000A63B3" w:rsidRPr="00733BA7" w:rsidRDefault="000A63B3" w:rsidP="007A7110">
            <w:pPr>
              <w:spacing w:before="240" w:after="0"/>
              <w:ind w:left="-105"/>
              <w:rPr>
                <w:szCs w:val="22"/>
              </w:rPr>
            </w:pPr>
            <w:r w:rsidRPr="00733BA7">
              <w:rPr>
                <w:szCs w:val="22"/>
              </w:rPr>
              <w:t>Signed:</w:t>
            </w:r>
          </w:p>
        </w:tc>
        <w:tc>
          <w:tcPr>
            <w:tcW w:w="5708" w:type="dxa"/>
            <w:tcBorders>
              <w:bottom w:val="single" w:sz="4" w:space="0" w:color="auto"/>
            </w:tcBorders>
          </w:tcPr>
          <w:p w14:paraId="52277A2D" w14:textId="77777777" w:rsidR="000A63B3" w:rsidRDefault="000A63B3" w:rsidP="007A7110">
            <w:pPr>
              <w:spacing w:before="240" w:after="0"/>
              <w:cnfStyle w:val="100000000000" w:firstRow="1" w:lastRow="0" w:firstColumn="0" w:lastColumn="0" w:oddVBand="0" w:evenVBand="0" w:oddHBand="0" w:evenHBand="0" w:firstRowFirstColumn="0" w:firstRowLastColumn="0" w:lastRowFirstColumn="0" w:lastRowLastColumn="0"/>
            </w:pPr>
          </w:p>
        </w:tc>
        <w:tc>
          <w:tcPr>
            <w:tcW w:w="699" w:type="dxa"/>
          </w:tcPr>
          <w:p w14:paraId="4F86E949" w14:textId="77777777" w:rsidR="000A63B3" w:rsidRPr="00733BA7" w:rsidRDefault="000A63B3" w:rsidP="007A7110">
            <w:pPr>
              <w:spacing w:before="240" w:after="0"/>
              <w:cnfStyle w:val="100000000000" w:firstRow="1" w:lastRow="0" w:firstColumn="0" w:lastColumn="0" w:oddVBand="0" w:evenVBand="0" w:oddHBand="0" w:evenHBand="0" w:firstRowFirstColumn="0" w:firstRowLastColumn="0" w:lastRowFirstColumn="0" w:lastRowLastColumn="0"/>
              <w:rPr>
                <w:szCs w:val="22"/>
              </w:rPr>
            </w:pPr>
            <w:r w:rsidRPr="00733BA7">
              <w:rPr>
                <w:szCs w:val="22"/>
              </w:rPr>
              <w:t>Date:</w:t>
            </w:r>
          </w:p>
        </w:tc>
        <w:tc>
          <w:tcPr>
            <w:tcW w:w="2143" w:type="dxa"/>
            <w:tcBorders>
              <w:bottom w:val="single" w:sz="4" w:space="0" w:color="auto"/>
            </w:tcBorders>
          </w:tcPr>
          <w:p w14:paraId="05B086AA" w14:textId="77777777" w:rsidR="000A63B3" w:rsidRDefault="000A63B3" w:rsidP="007A7110">
            <w:pPr>
              <w:spacing w:before="240" w:after="0"/>
              <w:cnfStyle w:val="100000000000" w:firstRow="1" w:lastRow="0" w:firstColumn="0" w:lastColumn="0" w:oddVBand="0" w:evenVBand="0" w:oddHBand="0" w:evenHBand="0" w:firstRowFirstColumn="0" w:firstRowLastColumn="0" w:lastRowFirstColumn="0" w:lastRowLastColumn="0"/>
            </w:pPr>
          </w:p>
        </w:tc>
      </w:tr>
    </w:tbl>
    <w:p w14:paraId="338B64CE" w14:textId="160A9E61" w:rsidR="00C4158A" w:rsidRDefault="00C4158A" w:rsidP="00C4158A">
      <w:pPr>
        <w:spacing w:before="240"/>
        <w:ind w:left="810"/>
        <w:rPr>
          <w:szCs w:val="22"/>
        </w:rPr>
      </w:pPr>
      <w:r>
        <w:rPr>
          <w:szCs w:val="22"/>
        </w:rPr>
        <w:t xml:space="preserve">Name*: </w:t>
      </w:r>
    </w:p>
    <w:p w14:paraId="306AA052" w14:textId="0D342761" w:rsidR="00C4158A" w:rsidRDefault="00C4158A" w:rsidP="00C4158A">
      <w:pPr>
        <w:ind w:left="810"/>
        <w:rPr>
          <w:szCs w:val="22"/>
        </w:rPr>
      </w:pPr>
      <w:r>
        <w:rPr>
          <w:szCs w:val="22"/>
        </w:rPr>
        <w:t xml:space="preserve">Title*: </w:t>
      </w:r>
    </w:p>
    <w:p w14:paraId="1FFBF9F3" w14:textId="2C221BA5" w:rsidR="007A7110" w:rsidRDefault="006A1074" w:rsidP="00C4158A">
      <w:pPr>
        <w:spacing w:before="480"/>
        <w:rPr>
          <w:szCs w:val="22"/>
        </w:rPr>
      </w:pPr>
      <w:r w:rsidRPr="00AE4085">
        <w:rPr>
          <w:szCs w:val="22"/>
        </w:rPr>
        <w:t>Investigator Contact Information</w:t>
      </w:r>
    </w:p>
    <w:p w14:paraId="1B32F884" w14:textId="20B0A9E8" w:rsidR="006A1074" w:rsidRDefault="006A1074" w:rsidP="00C4158A">
      <w:pPr>
        <w:rPr>
          <w:szCs w:val="22"/>
        </w:rPr>
      </w:pPr>
      <w:r>
        <w:rPr>
          <w:szCs w:val="22"/>
        </w:rPr>
        <w:t>Affiliation</w:t>
      </w:r>
      <w:r w:rsidR="00AA4D51" w:rsidRPr="001A1250">
        <w:rPr>
          <w:sz w:val="32"/>
          <w:szCs w:val="32"/>
          <w:vertAlign w:val="superscript"/>
        </w:rPr>
        <w:t>*</w:t>
      </w:r>
      <w:r>
        <w:rPr>
          <w:szCs w:val="22"/>
        </w:rPr>
        <w:t>:</w:t>
      </w:r>
    </w:p>
    <w:p w14:paraId="0D74A8F0" w14:textId="77777777" w:rsidR="006A1074" w:rsidRPr="00AE4085" w:rsidRDefault="006A1074" w:rsidP="00C4158A">
      <w:pPr>
        <w:rPr>
          <w:szCs w:val="22"/>
        </w:rPr>
      </w:pPr>
      <w:r w:rsidRPr="00AE4085">
        <w:rPr>
          <w:szCs w:val="22"/>
        </w:rPr>
        <w:t>Address:</w:t>
      </w:r>
    </w:p>
    <w:p w14:paraId="1E80C3F7" w14:textId="5872D422" w:rsidR="00733BA7" w:rsidRDefault="006A1074" w:rsidP="00C4158A">
      <w:pPr>
        <w:rPr>
          <w:szCs w:val="22"/>
        </w:rPr>
      </w:pPr>
      <w:r w:rsidRPr="00AE4085">
        <w:rPr>
          <w:szCs w:val="22"/>
        </w:rPr>
        <w:t>Telephone</w:t>
      </w:r>
      <w:r w:rsidR="008C6E9D" w:rsidRPr="00AE4085">
        <w:rPr>
          <w:szCs w:val="22"/>
        </w:rPr>
        <w:t>:</w:t>
      </w:r>
    </w:p>
    <w:p w14:paraId="4F81AF84" w14:textId="3472FFD3" w:rsidR="006A1074" w:rsidRPr="00AE4085" w:rsidRDefault="006A1074" w:rsidP="00C4158A">
      <w:pPr>
        <w:rPr>
          <w:szCs w:val="22"/>
        </w:rPr>
      </w:pPr>
      <w:r w:rsidRPr="00AE4085">
        <w:rPr>
          <w:szCs w:val="22"/>
        </w:rPr>
        <w:t>Email:</w:t>
      </w:r>
    </w:p>
    <w:p w14:paraId="2DB66C7B" w14:textId="725A47E5" w:rsidR="000A63B3" w:rsidRDefault="00834D3F" w:rsidP="00C4158A">
      <w:pPr>
        <w:pStyle w:val="CROMSInstruction"/>
        <w:spacing w:before="480" w:after="240"/>
        <w:rPr>
          <w:rFonts w:asciiTheme="minorHAnsi" w:hAnsiTheme="minorHAnsi" w:cstheme="minorHAnsi"/>
          <w:color w:val="auto"/>
          <w:sz w:val="22"/>
          <w:szCs w:val="22"/>
        </w:rPr>
      </w:pPr>
      <w:r w:rsidRPr="00802D16">
        <w:rPr>
          <w:rFonts w:asciiTheme="minorHAnsi" w:hAnsiTheme="minorHAnsi" w:cstheme="minorHAnsi"/>
          <w:color w:val="auto"/>
          <w:sz w:val="22"/>
          <w:szCs w:val="22"/>
        </w:rPr>
        <w:t>[</w:t>
      </w:r>
      <w:r w:rsidR="000A63B3" w:rsidRPr="00802D16">
        <w:rPr>
          <w:rFonts w:asciiTheme="minorHAnsi" w:hAnsiTheme="minorHAnsi" w:cstheme="minorHAnsi"/>
          <w:color w:val="auto"/>
          <w:sz w:val="22"/>
          <w:szCs w:val="22"/>
        </w:rPr>
        <w:t xml:space="preserve">For multi-site studies, the protocol should be signed by the clinical site investigator who is responsible for the day to day study implementation at </w:t>
      </w:r>
      <w:r w:rsidRPr="00802D16">
        <w:rPr>
          <w:rFonts w:asciiTheme="minorHAnsi" w:hAnsiTheme="minorHAnsi" w:cstheme="minorHAnsi"/>
          <w:color w:val="auto"/>
          <w:sz w:val="22"/>
          <w:szCs w:val="22"/>
        </w:rPr>
        <w:t>his/her specific clinical site.]</w:t>
      </w:r>
    </w:p>
    <w:tbl>
      <w:tblPr>
        <w:tblStyle w:val="TableGridLight"/>
        <w:tblW w:w="0" w:type="auto"/>
        <w:tblLook w:val="04A0" w:firstRow="1" w:lastRow="0" w:firstColumn="1" w:lastColumn="0" w:noHBand="0" w:noVBand="1"/>
      </w:tblPr>
      <w:tblGrid>
        <w:gridCol w:w="805"/>
        <w:gridCol w:w="5705"/>
        <w:gridCol w:w="807"/>
        <w:gridCol w:w="2033"/>
      </w:tblGrid>
      <w:tr w:rsidR="007A7110" w14:paraId="07998221" w14:textId="77777777" w:rsidTr="00C4158A">
        <w:tc>
          <w:tcPr>
            <w:tcW w:w="805" w:type="dxa"/>
          </w:tcPr>
          <w:p w14:paraId="679C9783" w14:textId="77777777" w:rsidR="007A7110" w:rsidRPr="00733BA7" w:rsidRDefault="007A7110" w:rsidP="00C4158A">
            <w:pPr>
              <w:spacing w:before="240" w:after="0"/>
              <w:ind w:left="-105"/>
              <w:rPr>
                <w:szCs w:val="22"/>
              </w:rPr>
            </w:pPr>
            <w:r w:rsidRPr="00733BA7">
              <w:rPr>
                <w:szCs w:val="22"/>
              </w:rPr>
              <w:t>Signed:</w:t>
            </w:r>
          </w:p>
        </w:tc>
        <w:tc>
          <w:tcPr>
            <w:tcW w:w="5705" w:type="dxa"/>
            <w:tcBorders>
              <w:bottom w:val="single" w:sz="4" w:space="0" w:color="auto"/>
            </w:tcBorders>
          </w:tcPr>
          <w:p w14:paraId="7D6D5EBE" w14:textId="77777777" w:rsidR="007A7110" w:rsidRDefault="007A7110" w:rsidP="00C251D0">
            <w:pPr>
              <w:spacing w:after="0"/>
            </w:pPr>
          </w:p>
        </w:tc>
        <w:tc>
          <w:tcPr>
            <w:tcW w:w="807" w:type="dxa"/>
          </w:tcPr>
          <w:p w14:paraId="67D89D47" w14:textId="77777777" w:rsidR="007A7110" w:rsidRPr="00733BA7" w:rsidRDefault="007A7110" w:rsidP="00C251D0">
            <w:pPr>
              <w:spacing w:after="0"/>
              <w:rPr>
                <w:szCs w:val="22"/>
              </w:rPr>
            </w:pPr>
            <w:r w:rsidRPr="00733BA7">
              <w:rPr>
                <w:szCs w:val="22"/>
              </w:rPr>
              <w:t>Date:</w:t>
            </w:r>
          </w:p>
        </w:tc>
        <w:tc>
          <w:tcPr>
            <w:tcW w:w="2033" w:type="dxa"/>
            <w:tcBorders>
              <w:bottom w:val="single" w:sz="4" w:space="0" w:color="auto"/>
            </w:tcBorders>
          </w:tcPr>
          <w:p w14:paraId="7C16892D" w14:textId="77777777" w:rsidR="007A7110" w:rsidRDefault="007A7110" w:rsidP="00C251D0">
            <w:pPr>
              <w:spacing w:after="0"/>
            </w:pPr>
          </w:p>
        </w:tc>
      </w:tr>
    </w:tbl>
    <w:p w14:paraId="78A6D2A5" w14:textId="682EDA3E" w:rsidR="00C4158A" w:rsidRPr="00C4158A" w:rsidRDefault="00C4158A" w:rsidP="00C4158A">
      <w:pPr>
        <w:spacing w:before="240"/>
        <w:ind w:left="810"/>
        <w:rPr>
          <w:szCs w:val="22"/>
        </w:rPr>
      </w:pPr>
      <w:r w:rsidRPr="00C4158A">
        <w:rPr>
          <w:szCs w:val="22"/>
        </w:rPr>
        <w:t xml:space="preserve">Name: </w:t>
      </w:r>
    </w:p>
    <w:p w14:paraId="68775BE8" w14:textId="16EC08A4" w:rsidR="00C4158A" w:rsidRPr="00C4158A" w:rsidRDefault="00C4158A" w:rsidP="00C4158A">
      <w:pPr>
        <w:ind w:left="810"/>
        <w:rPr>
          <w:szCs w:val="22"/>
        </w:rPr>
      </w:pPr>
      <w:r w:rsidRPr="00C4158A">
        <w:rPr>
          <w:szCs w:val="22"/>
        </w:rPr>
        <w:t xml:space="preserve">Title: </w:t>
      </w:r>
    </w:p>
    <w:p w14:paraId="78143EA3" w14:textId="317D9B61" w:rsidR="00C4158A" w:rsidRPr="00C4158A" w:rsidRDefault="00C4158A" w:rsidP="00C4158A">
      <w:pPr>
        <w:ind w:left="810"/>
        <w:rPr>
          <w:szCs w:val="22"/>
        </w:rPr>
      </w:pPr>
      <w:r w:rsidRPr="00C4158A">
        <w:rPr>
          <w:szCs w:val="22"/>
        </w:rPr>
        <w:t xml:space="preserve">Affiliation: </w:t>
      </w:r>
    </w:p>
    <w:p w14:paraId="65F0DC1F" w14:textId="24D774C1" w:rsidR="001A3401" w:rsidRDefault="001A3401">
      <w:pPr>
        <w:rPr>
          <w:rFonts w:cs="Arial"/>
          <w:i/>
          <w:iCs/>
          <w:color w:val="000000"/>
          <w:szCs w:val="22"/>
        </w:rPr>
      </w:pPr>
      <w:r>
        <w:rPr>
          <w:i/>
          <w:iCs/>
          <w:szCs w:val="22"/>
        </w:rPr>
        <w:br w:type="page"/>
      </w:r>
    </w:p>
    <w:p w14:paraId="4D814532" w14:textId="018E1E34" w:rsidR="00BA6991" w:rsidRDefault="00B85D9B" w:rsidP="00436233">
      <w:pPr>
        <w:pStyle w:val="Heading1"/>
        <w:numPr>
          <w:ilvl w:val="0"/>
          <w:numId w:val="47"/>
        </w:numPr>
      </w:pPr>
      <w:bookmarkStart w:id="16" w:name="_Toc469045785"/>
      <w:bookmarkStart w:id="17" w:name="_Toc469045952"/>
      <w:bookmarkStart w:id="18" w:name="_Toc469046121"/>
      <w:bookmarkStart w:id="19" w:name="_Toc466539024"/>
      <w:bookmarkStart w:id="20" w:name="_Toc466972785"/>
      <w:bookmarkStart w:id="21" w:name="_Toc466973634"/>
      <w:bookmarkStart w:id="22" w:name="_Toc466977039"/>
      <w:bookmarkStart w:id="23" w:name="_Toc466977888"/>
      <w:bookmarkStart w:id="24" w:name="_Toc466979440"/>
      <w:bookmarkStart w:id="25" w:name="_Toc466983091"/>
      <w:bookmarkStart w:id="26" w:name="_Toc466983939"/>
      <w:bookmarkStart w:id="27" w:name="_Toc466984788"/>
      <w:bookmarkStart w:id="28" w:name="_Toc466985636"/>
      <w:bookmarkStart w:id="29" w:name="_Toc466986485"/>
      <w:bookmarkStart w:id="30" w:name="_Toc466987492"/>
      <w:bookmarkStart w:id="31" w:name="_Toc466988499"/>
      <w:bookmarkStart w:id="32" w:name="_Toc466989348"/>
      <w:bookmarkStart w:id="33" w:name="_Toc466988192"/>
      <w:bookmarkStart w:id="34" w:name="_Toc467136971"/>
      <w:bookmarkStart w:id="35" w:name="_Toc467137819"/>
      <w:bookmarkStart w:id="36" w:name="_Toc467160858"/>
      <w:bookmarkStart w:id="37" w:name="_Toc467165121"/>
      <w:bookmarkStart w:id="38" w:name="_Toc467241748"/>
      <w:bookmarkStart w:id="39" w:name="_Toc467242608"/>
      <w:bookmarkStart w:id="40" w:name="_Toc467243469"/>
      <w:bookmarkStart w:id="41" w:name="_Toc467244329"/>
      <w:bookmarkStart w:id="42" w:name="_Toc467245189"/>
      <w:bookmarkStart w:id="43" w:name="_Toc467246049"/>
      <w:bookmarkStart w:id="44" w:name="_Toc467247080"/>
      <w:bookmarkStart w:id="45" w:name="_Toc467247940"/>
      <w:bookmarkStart w:id="46" w:name="_Toc467246300"/>
      <w:bookmarkStart w:id="47" w:name="_Toc467254259"/>
      <w:bookmarkStart w:id="48" w:name="_Toc467481709"/>
      <w:bookmarkStart w:id="49" w:name="_Toc467482568"/>
      <w:bookmarkStart w:id="50" w:name="_Toc467483426"/>
      <w:bookmarkStart w:id="51" w:name="_Toc467484285"/>
      <w:bookmarkStart w:id="52" w:name="_Toc468198836"/>
      <w:bookmarkStart w:id="53" w:name="_Toc466539025"/>
      <w:bookmarkStart w:id="54" w:name="_Toc466972786"/>
      <w:bookmarkStart w:id="55" w:name="_Toc466973635"/>
      <w:bookmarkStart w:id="56" w:name="_Toc466977040"/>
      <w:bookmarkStart w:id="57" w:name="_Toc466977889"/>
      <w:bookmarkStart w:id="58" w:name="_Toc466979441"/>
      <w:bookmarkStart w:id="59" w:name="_Toc466983092"/>
      <w:bookmarkStart w:id="60" w:name="_Toc466983940"/>
      <w:bookmarkStart w:id="61" w:name="_Toc466984789"/>
      <w:bookmarkStart w:id="62" w:name="_Toc466985637"/>
      <w:bookmarkStart w:id="63" w:name="_Toc466986486"/>
      <w:bookmarkStart w:id="64" w:name="_Toc466987493"/>
      <w:bookmarkStart w:id="65" w:name="_Toc466988500"/>
      <w:bookmarkStart w:id="66" w:name="_Toc466989349"/>
      <w:bookmarkStart w:id="67" w:name="_Toc466988193"/>
      <w:bookmarkStart w:id="68" w:name="_Toc467136972"/>
      <w:bookmarkStart w:id="69" w:name="_Toc467137820"/>
      <w:bookmarkStart w:id="70" w:name="_Toc467160859"/>
      <w:bookmarkStart w:id="71" w:name="_Toc467165122"/>
      <w:bookmarkStart w:id="72" w:name="_Toc467241749"/>
      <w:bookmarkStart w:id="73" w:name="_Toc467242609"/>
      <w:bookmarkStart w:id="74" w:name="_Toc467243470"/>
      <w:bookmarkStart w:id="75" w:name="_Toc467244330"/>
      <w:bookmarkStart w:id="76" w:name="_Toc467245190"/>
      <w:bookmarkStart w:id="77" w:name="_Toc467246050"/>
      <w:bookmarkStart w:id="78" w:name="_Toc467247081"/>
      <w:bookmarkStart w:id="79" w:name="_Toc467247941"/>
      <w:bookmarkStart w:id="80" w:name="_Toc467246301"/>
      <w:bookmarkStart w:id="81" w:name="_Toc467254260"/>
      <w:bookmarkStart w:id="82" w:name="_Toc467481710"/>
      <w:bookmarkStart w:id="83" w:name="_Toc467482569"/>
      <w:bookmarkStart w:id="84" w:name="_Toc467483427"/>
      <w:bookmarkStart w:id="85" w:name="_Toc467484286"/>
      <w:bookmarkStart w:id="86" w:name="_Toc468198837"/>
      <w:bookmarkStart w:id="87" w:name="_Toc466539027"/>
      <w:bookmarkStart w:id="88" w:name="_Toc466972788"/>
      <w:bookmarkStart w:id="89" w:name="_Toc466973637"/>
      <w:bookmarkStart w:id="90" w:name="_Toc466977042"/>
      <w:bookmarkStart w:id="91" w:name="_Toc466977891"/>
      <w:bookmarkStart w:id="92" w:name="_Toc466979443"/>
      <w:bookmarkStart w:id="93" w:name="_Toc466983094"/>
      <w:bookmarkStart w:id="94" w:name="_Toc466983942"/>
      <w:bookmarkStart w:id="95" w:name="_Toc466984791"/>
      <w:bookmarkStart w:id="96" w:name="_Toc466985639"/>
      <w:bookmarkStart w:id="97" w:name="_Toc466986488"/>
      <w:bookmarkStart w:id="98" w:name="_Toc466987495"/>
      <w:bookmarkStart w:id="99" w:name="_Toc466988502"/>
      <w:bookmarkStart w:id="100" w:name="_Toc466989351"/>
      <w:bookmarkStart w:id="101" w:name="_Toc466988216"/>
      <w:bookmarkStart w:id="102" w:name="_Toc467136974"/>
      <w:bookmarkStart w:id="103" w:name="_Toc467137822"/>
      <w:bookmarkStart w:id="104" w:name="_Toc467160861"/>
      <w:bookmarkStart w:id="105" w:name="_Toc467165124"/>
      <w:bookmarkStart w:id="106" w:name="_Toc467241751"/>
      <w:bookmarkStart w:id="107" w:name="_Toc467242611"/>
      <w:bookmarkStart w:id="108" w:name="_Toc467243472"/>
      <w:bookmarkStart w:id="109" w:name="_Toc467244332"/>
      <w:bookmarkStart w:id="110" w:name="_Toc467245192"/>
      <w:bookmarkStart w:id="111" w:name="_Toc467246052"/>
      <w:bookmarkStart w:id="112" w:name="_Toc467247083"/>
      <w:bookmarkStart w:id="113" w:name="_Toc467247943"/>
      <w:bookmarkStart w:id="114" w:name="_Toc467246303"/>
      <w:bookmarkStart w:id="115" w:name="_Toc467254262"/>
      <w:bookmarkStart w:id="116" w:name="_Toc467481712"/>
      <w:bookmarkStart w:id="117" w:name="_Toc467482571"/>
      <w:bookmarkStart w:id="118" w:name="_Toc467483429"/>
      <w:bookmarkStart w:id="119" w:name="_Toc467484288"/>
      <w:bookmarkStart w:id="120" w:name="_Toc468198839"/>
      <w:bookmarkStart w:id="121" w:name="_Toc466539028"/>
      <w:bookmarkStart w:id="122" w:name="_Toc466972789"/>
      <w:bookmarkStart w:id="123" w:name="_Toc466973638"/>
      <w:bookmarkStart w:id="124" w:name="_Toc466977043"/>
      <w:bookmarkStart w:id="125" w:name="_Toc466977892"/>
      <w:bookmarkStart w:id="126" w:name="_Toc466979444"/>
      <w:bookmarkStart w:id="127" w:name="_Toc466983095"/>
      <w:bookmarkStart w:id="128" w:name="_Toc466983943"/>
      <w:bookmarkStart w:id="129" w:name="_Toc466984792"/>
      <w:bookmarkStart w:id="130" w:name="_Toc466985640"/>
      <w:bookmarkStart w:id="131" w:name="_Toc466986489"/>
      <w:bookmarkStart w:id="132" w:name="_Toc466987496"/>
      <w:bookmarkStart w:id="133" w:name="_Toc466988503"/>
      <w:bookmarkStart w:id="134" w:name="_Toc466989352"/>
      <w:bookmarkStart w:id="135" w:name="_Toc466988217"/>
      <w:bookmarkStart w:id="136" w:name="_Toc467136975"/>
      <w:bookmarkStart w:id="137" w:name="_Toc467137823"/>
      <w:bookmarkStart w:id="138" w:name="_Toc467160862"/>
      <w:bookmarkStart w:id="139" w:name="_Toc467165125"/>
      <w:bookmarkStart w:id="140" w:name="_Toc467241752"/>
      <w:bookmarkStart w:id="141" w:name="_Toc467242612"/>
      <w:bookmarkStart w:id="142" w:name="_Toc467243473"/>
      <w:bookmarkStart w:id="143" w:name="_Toc467244333"/>
      <w:bookmarkStart w:id="144" w:name="_Toc467245193"/>
      <w:bookmarkStart w:id="145" w:name="_Toc467246053"/>
      <w:bookmarkStart w:id="146" w:name="_Toc467247084"/>
      <w:bookmarkStart w:id="147" w:name="_Toc467247944"/>
      <w:bookmarkStart w:id="148" w:name="_Toc467246310"/>
      <w:bookmarkStart w:id="149" w:name="_Toc467254263"/>
      <w:bookmarkStart w:id="150" w:name="_Toc467481713"/>
      <w:bookmarkStart w:id="151" w:name="_Toc467482572"/>
      <w:bookmarkStart w:id="152" w:name="_Toc467483430"/>
      <w:bookmarkStart w:id="153" w:name="_Toc467484289"/>
      <w:bookmarkStart w:id="154" w:name="_Toc468198840"/>
      <w:bookmarkStart w:id="155" w:name="_Toc466539031"/>
      <w:bookmarkStart w:id="156" w:name="_Toc466972792"/>
      <w:bookmarkStart w:id="157" w:name="_Toc466973641"/>
      <w:bookmarkStart w:id="158" w:name="_Toc466977046"/>
      <w:bookmarkStart w:id="159" w:name="_Toc466977895"/>
      <w:bookmarkStart w:id="160" w:name="_Toc466979447"/>
      <w:bookmarkStart w:id="161" w:name="_Toc466983098"/>
      <w:bookmarkStart w:id="162" w:name="_Toc466983946"/>
      <w:bookmarkStart w:id="163" w:name="_Toc466984795"/>
      <w:bookmarkStart w:id="164" w:name="_Toc466985643"/>
      <w:bookmarkStart w:id="165" w:name="_Toc466986492"/>
      <w:bookmarkStart w:id="166" w:name="_Toc466987499"/>
      <w:bookmarkStart w:id="167" w:name="_Toc466988506"/>
      <w:bookmarkStart w:id="168" w:name="_Toc466989355"/>
      <w:bookmarkStart w:id="169" w:name="_Toc466988220"/>
      <w:bookmarkStart w:id="170" w:name="_Toc467136978"/>
      <w:bookmarkStart w:id="171" w:name="_Toc467137826"/>
      <w:bookmarkStart w:id="172" w:name="_Toc467160865"/>
      <w:bookmarkStart w:id="173" w:name="_Toc467165128"/>
      <w:bookmarkStart w:id="174" w:name="_Toc467241755"/>
      <w:bookmarkStart w:id="175" w:name="_Toc467242615"/>
      <w:bookmarkStart w:id="176" w:name="_Toc467243476"/>
      <w:bookmarkStart w:id="177" w:name="_Toc467244336"/>
      <w:bookmarkStart w:id="178" w:name="_Toc467245196"/>
      <w:bookmarkStart w:id="179" w:name="_Toc467246056"/>
      <w:bookmarkStart w:id="180" w:name="_Toc467247087"/>
      <w:bookmarkStart w:id="181" w:name="_Toc467247947"/>
      <w:bookmarkStart w:id="182" w:name="_Toc467246313"/>
      <w:bookmarkStart w:id="183" w:name="_Toc467254266"/>
      <w:bookmarkStart w:id="184" w:name="_Toc467481716"/>
      <w:bookmarkStart w:id="185" w:name="_Toc467482575"/>
      <w:bookmarkStart w:id="186" w:name="_Toc467483433"/>
      <w:bookmarkStart w:id="187" w:name="_Toc467484292"/>
      <w:bookmarkStart w:id="188" w:name="_Toc468198843"/>
      <w:bookmarkStart w:id="189" w:name="_Toc466539032"/>
      <w:bookmarkStart w:id="190" w:name="_Toc466972793"/>
      <w:bookmarkStart w:id="191" w:name="_Toc466973642"/>
      <w:bookmarkStart w:id="192" w:name="_Toc466977047"/>
      <w:bookmarkStart w:id="193" w:name="_Toc466977896"/>
      <w:bookmarkStart w:id="194" w:name="_Toc466979448"/>
      <w:bookmarkStart w:id="195" w:name="_Toc466983099"/>
      <w:bookmarkStart w:id="196" w:name="_Toc466983947"/>
      <w:bookmarkStart w:id="197" w:name="_Toc466984796"/>
      <w:bookmarkStart w:id="198" w:name="_Toc466985644"/>
      <w:bookmarkStart w:id="199" w:name="_Toc466986493"/>
      <w:bookmarkStart w:id="200" w:name="_Toc466987500"/>
      <w:bookmarkStart w:id="201" w:name="_Toc466988507"/>
      <w:bookmarkStart w:id="202" w:name="_Toc466989356"/>
      <w:bookmarkStart w:id="203" w:name="_Toc466988221"/>
      <w:bookmarkStart w:id="204" w:name="_Toc467136979"/>
      <w:bookmarkStart w:id="205" w:name="_Toc467137827"/>
      <w:bookmarkStart w:id="206" w:name="_Toc467160866"/>
      <w:bookmarkStart w:id="207" w:name="_Toc467165129"/>
      <w:bookmarkStart w:id="208" w:name="_Toc467241756"/>
      <w:bookmarkStart w:id="209" w:name="_Toc467242616"/>
      <w:bookmarkStart w:id="210" w:name="_Toc467243477"/>
      <w:bookmarkStart w:id="211" w:name="_Toc467244337"/>
      <w:bookmarkStart w:id="212" w:name="_Toc467245197"/>
      <w:bookmarkStart w:id="213" w:name="_Toc467246057"/>
      <w:bookmarkStart w:id="214" w:name="_Toc467247088"/>
      <w:bookmarkStart w:id="215" w:name="_Toc467247948"/>
      <w:bookmarkStart w:id="216" w:name="_Toc467246314"/>
      <w:bookmarkStart w:id="217" w:name="_Toc467254267"/>
      <w:bookmarkStart w:id="218" w:name="_Toc467481717"/>
      <w:bookmarkStart w:id="219" w:name="_Toc467482576"/>
      <w:bookmarkStart w:id="220" w:name="_Toc467483434"/>
      <w:bookmarkStart w:id="221" w:name="_Toc467484293"/>
      <w:bookmarkStart w:id="222" w:name="_Toc468198844"/>
      <w:bookmarkStart w:id="223" w:name="_Toc466539034"/>
      <w:bookmarkStart w:id="224" w:name="_Toc466972795"/>
      <w:bookmarkStart w:id="225" w:name="_Toc466973644"/>
      <w:bookmarkStart w:id="226" w:name="_Toc466977049"/>
      <w:bookmarkStart w:id="227" w:name="_Toc466977898"/>
      <w:bookmarkStart w:id="228" w:name="_Toc466979450"/>
      <w:bookmarkStart w:id="229" w:name="_Toc466983101"/>
      <w:bookmarkStart w:id="230" w:name="_Toc466983949"/>
      <w:bookmarkStart w:id="231" w:name="_Toc466984798"/>
      <w:bookmarkStart w:id="232" w:name="_Toc466985646"/>
      <w:bookmarkStart w:id="233" w:name="_Toc466986495"/>
      <w:bookmarkStart w:id="234" w:name="_Toc466987502"/>
      <w:bookmarkStart w:id="235" w:name="_Toc466988509"/>
      <w:bookmarkStart w:id="236" w:name="_Toc466989358"/>
      <w:bookmarkStart w:id="237" w:name="_Toc466988223"/>
      <w:bookmarkStart w:id="238" w:name="_Toc467136981"/>
      <w:bookmarkStart w:id="239" w:name="_Toc467137829"/>
      <w:bookmarkStart w:id="240" w:name="_Toc467160868"/>
      <w:bookmarkStart w:id="241" w:name="_Toc467165131"/>
      <w:bookmarkStart w:id="242" w:name="_Toc467241758"/>
      <w:bookmarkStart w:id="243" w:name="_Toc467242618"/>
      <w:bookmarkStart w:id="244" w:name="_Toc467243479"/>
      <w:bookmarkStart w:id="245" w:name="_Toc467244339"/>
      <w:bookmarkStart w:id="246" w:name="_Toc467245199"/>
      <w:bookmarkStart w:id="247" w:name="_Toc467246059"/>
      <w:bookmarkStart w:id="248" w:name="_Toc467247090"/>
      <w:bookmarkStart w:id="249" w:name="_Toc467247950"/>
      <w:bookmarkStart w:id="250" w:name="_Toc467246749"/>
      <w:bookmarkStart w:id="251" w:name="_Toc467254269"/>
      <w:bookmarkStart w:id="252" w:name="_Toc467481719"/>
      <w:bookmarkStart w:id="253" w:name="_Toc467482578"/>
      <w:bookmarkStart w:id="254" w:name="_Toc467483436"/>
      <w:bookmarkStart w:id="255" w:name="_Toc467484295"/>
      <w:bookmarkStart w:id="256" w:name="_Toc468198846"/>
      <w:bookmarkStart w:id="257" w:name="_Toc466539047"/>
      <w:bookmarkStart w:id="258" w:name="_Toc466972808"/>
      <w:bookmarkStart w:id="259" w:name="_Toc466973657"/>
      <w:bookmarkStart w:id="260" w:name="_Toc466977062"/>
      <w:bookmarkStart w:id="261" w:name="_Toc466977911"/>
      <w:bookmarkStart w:id="262" w:name="_Toc466979463"/>
      <w:bookmarkStart w:id="263" w:name="_Toc466983114"/>
      <w:bookmarkStart w:id="264" w:name="_Toc466983962"/>
      <w:bookmarkStart w:id="265" w:name="_Toc466984811"/>
      <w:bookmarkStart w:id="266" w:name="_Toc466985659"/>
      <w:bookmarkStart w:id="267" w:name="_Toc466986508"/>
      <w:bookmarkStart w:id="268" w:name="_Toc466987515"/>
      <w:bookmarkStart w:id="269" w:name="_Toc466988522"/>
      <w:bookmarkStart w:id="270" w:name="_Toc466989371"/>
      <w:bookmarkStart w:id="271" w:name="_Toc466988280"/>
      <w:bookmarkStart w:id="272" w:name="_Toc467136994"/>
      <w:bookmarkStart w:id="273" w:name="_Toc467137842"/>
      <w:bookmarkStart w:id="274" w:name="_Toc467160881"/>
      <w:bookmarkStart w:id="275" w:name="_Toc467165144"/>
      <w:bookmarkStart w:id="276" w:name="_Toc467241771"/>
      <w:bookmarkStart w:id="277" w:name="_Toc467242631"/>
      <w:bookmarkStart w:id="278" w:name="_Toc467243492"/>
      <w:bookmarkStart w:id="279" w:name="_Toc467244352"/>
      <w:bookmarkStart w:id="280" w:name="_Toc467245212"/>
      <w:bookmarkStart w:id="281" w:name="_Toc467246072"/>
      <w:bookmarkStart w:id="282" w:name="_Toc467247103"/>
      <w:bookmarkStart w:id="283" w:name="_Toc467247963"/>
      <w:bookmarkStart w:id="284" w:name="_Toc467246783"/>
      <w:bookmarkStart w:id="285" w:name="_Toc467254282"/>
      <w:bookmarkStart w:id="286" w:name="_Toc467481732"/>
      <w:bookmarkStart w:id="287" w:name="_Toc467482591"/>
      <w:bookmarkStart w:id="288" w:name="_Toc467483449"/>
      <w:bookmarkStart w:id="289" w:name="_Toc467484308"/>
      <w:bookmarkStart w:id="290" w:name="_Toc468198859"/>
      <w:bookmarkStart w:id="291" w:name="_Toc466539050"/>
      <w:bookmarkStart w:id="292" w:name="_Toc466972811"/>
      <w:bookmarkStart w:id="293" w:name="_Toc466973660"/>
      <w:bookmarkStart w:id="294" w:name="_Toc466977065"/>
      <w:bookmarkStart w:id="295" w:name="_Toc466977914"/>
      <w:bookmarkStart w:id="296" w:name="_Toc466979466"/>
      <w:bookmarkStart w:id="297" w:name="_Toc466983117"/>
      <w:bookmarkStart w:id="298" w:name="_Toc466983965"/>
      <w:bookmarkStart w:id="299" w:name="_Toc466984814"/>
      <w:bookmarkStart w:id="300" w:name="_Toc466985662"/>
      <w:bookmarkStart w:id="301" w:name="_Toc466986511"/>
      <w:bookmarkStart w:id="302" w:name="_Toc466987518"/>
      <w:bookmarkStart w:id="303" w:name="_Toc466988525"/>
      <w:bookmarkStart w:id="304" w:name="_Toc466989374"/>
      <w:bookmarkStart w:id="305" w:name="_Toc466988283"/>
      <w:bookmarkStart w:id="306" w:name="_Toc467136997"/>
      <w:bookmarkStart w:id="307" w:name="_Toc467137845"/>
      <w:bookmarkStart w:id="308" w:name="_Toc467160884"/>
      <w:bookmarkStart w:id="309" w:name="_Toc467165147"/>
      <w:bookmarkStart w:id="310" w:name="_Toc467241774"/>
      <w:bookmarkStart w:id="311" w:name="_Toc467242634"/>
      <w:bookmarkStart w:id="312" w:name="_Toc467243495"/>
      <w:bookmarkStart w:id="313" w:name="_Toc467244355"/>
      <w:bookmarkStart w:id="314" w:name="_Toc467245215"/>
      <w:bookmarkStart w:id="315" w:name="_Toc467246075"/>
      <w:bookmarkStart w:id="316" w:name="_Toc467247106"/>
      <w:bookmarkStart w:id="317" w:name="_Toc467247966"/>
      <w:bookmarkStart w:id="318" w:name="_Toc467246786"/>
      <w:bookmarkStart w:id="319" w:name="_Toc467254285"/>
      <w:bookmarkStart w:id="320" w:name="_Toc467481735"/>
      <w:bookmarkStart w:id="321" w:name="_Toc467482594"/>
      <w:bookmarkStart w:id="322" w:name="_Toc467483452"/>
      <w:bookmarkStart w:id="323" w:name="_Toc467484311"/>
      <w:bookmarkStart w:id="324" w:name="_Toc468198862"/>
      <w:bookmarkStart w:id="325" w:name="_Toc466539076"/>
      <w:bookmarkStart w:id="326" w:name="_Toc466972837"/>
      <w:bookmarkStart w:id="327" w:name="_Toc466973686"/>
      <w:bookmarkStart w:id="328" w:name="_Toc466977091"/>
      <w:bookmarkStart w:id="329" w:name="_Toc466977940"/>
      <w:bookmarkStart w:id="330" w:name="_Toc466979492"/>
      <w:bookmarkStart w:id="331" w:name="_Toc466983143"/>
      <w:bookmarkStart w:id="332" w:name="_Toc466983991"/>
      <w:bookmarkStart w:id="333" w:name="_Toc466984840"/>
      <w:bookmarkStart w:id="334" w:name="_Toc466985688"/>
      <w:bookmarkStart w:id="335" w:name="_Toc466986537"/>
      <w:bookmarkStart w:id="336" w:name="_Toc466987544"/>
      <w:bookmarkStart w:id="337" w:name="_Toc466988551"/>
      <w:bookmarkStart w:id="338" w:name="_Toc466989400"/>
      <w:bookmarkStart w:id="339" w:name="_Toc466988344"/>
      <w:bookmarkStart w:id="340" w:name="_Toc467137023"/>
      <w:bookmarkStart w:id="341" w:name="_Toc467137871"/>
      <w:bookmarkStart w:id="342" w:name="_Toc467160910"/>
      <w:bookmarkStart w:id="343" w:name="_Toc467165173"/>
      <w:bookmarkStart w:id="344" w:name="_Toc467241800"/>
      <w:bookmarkStart w:id="345" w:name="_Toc467242660"/>
      <w:bookmarkStart w:id="346" w:name="_Toc467243521"/>
      <w:bookmarkStart w:id="347" w:name="_Toc467244381"/>
      <w:bookmarkStart w:id="348" w:name="_Toc467245241"/>
      <w:bookmarkStart w:id="349" w:name="_Toc467246101"/>
      <w:bookmarkStart w:id="350" w:name="_Toc467247132"/>
      <w:bookmarkStart w:id="351" w:name="_Toc467247992"/>
      <w:bookmarkStart w:id="352" w:name="_Toc467246891"/>
      <w:bookmarkStart w:id="353" w:name="_Toc467254311"/>
      <w:bookmarkStart w:id="354" w:name="_Toc467481761"/>
      <w:bookmarkStart w:id="355" w:name="_Toc467482620"/>
      <w:bookmarkStart w:id="356" w:name="_Toc467483478"/>
      <w:bookmarkStart w:id="357" w:name="_Toc467484337"/>
      <w:bookmarkStart w:id="358" w:name="_Toc468198888"/>
      <w:bookmarkStart w:id="359" w:name="_Toc466027130"/>
      <w:bookmarkStart w:id="360" w:name="_Toc466539077"/>
      <w:bookmarkStart w:id="361" w:name="_Toc466972838"/>
      <w:bookmarkStart w:id="362" w:name="_Toc466973687"/>
      <w:bookmarkStart w:id="363" w:name="_Toc466977092"/>
      <w:bookmarkStart w:id="364" w:name="_Toc466977941"/>
      <w:bookmarkStart w:id="365" w:name="_Toc466979493"/>
      <w:bookmarkStart w:id="366" w:name="_Toc466983144"/>
      <w:bookmarkStart w:id="367" w:name="_Toc466983992"/>
      <w:bookmarkStart w:id="368" w:name="_Toc466984841"/>
      <w:bookmarkStart w:id="369" w:name="_Toc466985689"/>
      <w:bookmarkStart w:id="370" w:name="_Toc466986538"/>
      <w:bookmarkStart w:id="371" w:name="_Toc466987545"/>
      <w:bookmarkStart w:id="372" w:name="_Toc466988552"/>
      <w:bookmarkStart w:id="373" w:name="_Toc466989401"/>
      <w:bookmarkStart w:id="374" w:name="_Toc466988345"/>
      <w:bookmarkStart w:id="375" w:name="_Toc467137024"/>
      <w:bookmarkStart w:id="376" w:name="_Toc467137872"/>
      <w:bookmarkStart w:id="377" w:name="_Toc467160911"/>
      <w:bookmarkStart w:id="378" w:name="_Toc467165174"/>
      <w:bookmarkStart w:id="379" w:name="_Toc467241801"/>
      <w:bookmarkStart w:id="380" w:name="_Toc467242661"/>
      <w:bookmarkStart w:id="381" w:name="_Toc467243522"/>
      <w:bookmarkStart w:id="382" w:name="_Toc467244382"/>
      <w:bookmarkStart w:id="383" w:name="_Toc467245242"/>
      <w:bookmarkStart w:id="384" w:name="_Toc467246102"/>
      <w:bookmarkStart w:id="385" w:name="_Toc467247133"/>
      <w:bookmarkStart w:id="386" w:name="_Toc467247993"/>
      <w:bookmarkStart w:id="387" w:name="_Toc467246892"/>
      <w:bookmarkStart w:id="388" w:name="_Toc467254312"/>
      <w:bookmarkStart w:id="389" w:name="_Toc467481762"/>
      <w:bookmarkStart w:id="390" w:name="_Toc467482621"/>
      <w:bookmarkStart w:id="391" w:name="_Toc467483479"/>
      <w:bookmarkStart w:id="392" w:name="_Toc467484338"/>
      <w:bookmarkStart w:id="393" w:name="_Toc468198889"/>
      <w:bookmarkStart w:id="394" w:name="_Toc466027132"/>
      <w:bookmarkStart w:id="395" w:name="_Toc466539079"/>
      <w:bookmarkStart w:id="396" w:name="_Toc466972840"/>
      <w:bookmarkStart w:id="397" w:name="_Toc466973689"/>
      <w:bookmarkStart w:id="398" w:name="_Toc466977094"/>
      <w:bookmarkStart w:id="399" w:name="_Toc466977943"/>
      <w:bookmarkStart w:id="400" w:name="_Toc466979495"/>
      <w:bookmarkStart w:id="401" w:name="_Toc466983146"/>
      <w:bookmarkStart w:id="402" w:name="_Toc466983994"/>
      <w:bookmarkStart w:id="403" w:name="_Toc466984843"/>
      <w:bookmarkStart w:id="404" w:name="_Toc466985691"/>
      <w:bookmarkStart w:id="405" w:name="_Toc466986540"/>
      <w:bookmarkStart w:id="406" w:name="_Toc466987547"/>
      <w:bookmarkStart w:id="407" w:name="_Toc466988554"/>
      <w:bookmarkStart w:id="408" w:name="_Toc466989403"/>
      <w:bookmarkStart w:id="409" w:name="_Toc466988347"/>
      <w:bookmarkStart w:id="410" w:name="_Toc467137026"/>
      <w:bookmarkStart w:id="411" w:name="_Toc467137874"/>
      <w:bookmarkStart w:id="412" w:name="_Toc467160913"/>
      <w:bookmarkStart w:id="413" w:name="_Toc467165176"/>
      <w:bookmarkStart w:id="414" w:name="_Toc467241803"/>
      <w:bookmarkStart w:id="415" w:name="_Toc467242663"/>
      <w:bookmarkStart w:id="416" w:name="_Toc467243524"/>
      <w:bookmarkStart w:id="417" w:name="_Toc467244384"/>
      <w:bookmarkStart w:id="418" w:name="_Toc467245244"/>
      <w:bookmarkStart w:id="419" w:name="_Toc467246104"/>
      <w:bookmarkStart w:id="420" w:name="_Toc467247135"/>
      <w:bookmarkStart w:id="421" w:name="_Toc467247995"/>
      <w:bookmarkStart w:id="422" w:name="_Toc467246894"/>
      <w:bookmarkStart w:id="423" w:name="_Toc467254314"/>
      <w:bookmarkStart w:id="424" w:name="_Toc467481764"/>
      <w:bookmarkStart w:id="425" w:name="_Toc467482623"/>
      <w:bookmarkStart w:id="426" w:name="_Toc467483481"/>
      <w:bookmarkStart w:id="427" w:name="_Toc467484340"/>
      <w:bookmarkStart w:id="428" w:name="_Toc468198891"/>
      <w:bookmarkStart w:id="429" w:name="_Toc466027133"/>
      <w:bookmarkStart w:id="430" w:name="_Toc466539080"/>
      <w:bookmarkStart w:id="431" w:name="_Toc466972841"/>
      <w:bookmarkStart w:id="432" w:name="_Toc466973690"/>
      <w:bookmarkStart w:id="433" w:name="_Toc466977095"/>
      <w:bookmarkStart w:id="434" w:name="_Toc466977944"/>
      <w:bookmarkStart w:id="435" w:name="_Toc466979496"/>
      <w:bookmarkStart w:id="436" w:name="_Toc466983147"/>
      <w:bookmarkStart w:id="437" w:name="_Toc466983995"/>
      <w:bookmarkStart w:id="438" w:name="_Toc466984844"/>
      <w:bookmarkStart w:id="439" w:name="_Toc466985692"/>
      <w:bookmarkStart w:id="440" w:name="_Toc466986541"/>
      <w:bookmarkStart w:id="441" w:name="_Toc466987548"/>
      <w:bookmarkStart w:id="442" w:name="_Toc466988555"/>
      <w:bookmarkStart w:id="443" w:name="_Toc466989404"/>
      <w:bookmarkStart w:id="444" w:name="_Toc466988348"/>
      <w:bookmarkStart w:id="445" w:name="_Toc467137027"/>
      <w:bookmarkStart w:id="446" w:name="_Toc467137875"/>
      <w:bookmarkStart w:id="447" w:name="_Toc467160914"/>
      <w:bookmarkStart w:id="448" w:name="_Toc467165177"/>
      <w:bookmarkStart w:id="449" w:name="_Toc467241804"/>
      <w:bookmarkStart w:id="450" w:name="_Toc467242664"/>
      <w:bookmarkStart w:id="451" w:name="_Toc467243525"/>
      <w:bookmarkStart w:id="452" w:name="_Toc467244385"/>
      <w:bookmarkStart w:id="453" w:name="_Toc467245245"/>
      <w:bookmarkStart w:id="454" w:name="_Toc467246105"/>
      <w:bookmarkStart w:id="455" w:name="_Toc467247136"/>
      <w:bookmarkStart w:id="456" w:name="_Toc467247996"/>
      <w:bookmarkStart w:id="457" w:name="_Toc467246895"/>
      <w:bookmarkStart w:id="458" w:name="_Toc467254315"/>
      <w:bookmarkStart w:id="459" w:name="_Toc467481765"/>
      <w:bookmarkStart w:id="460" w:name="_Toc467482624"/>
      <w:bookmarkStart w:id="461" w:name="_Toc467483482"/>
      <w:bookmarkStart w:id="462" w:name="_Toc467484341"/>
      <w:bookmarkStart w:id="463" w:name="_Toc468198892"/>
      <w:bookmarkStart w:id="464" w:name="_Toc466027144"/>
      <w:bookmarkStart w:id="465" w:name="_Toc466539091"/>
      <w:bookmarkStart w:id="466" w:name="_Toc466972852"/>
      <w:bookmarkStart w:id="467" w:name="_Toc466973701"/>
      <w:bookmarkStart w:id="468" w:name="_Toc466977106"/>
      <w:bookmarkStart w:id="469" w:name="_Toc466977955"/>
      <w:bookmarkStart w:id="470" w:name="_Toc466979507"/>
      <w:bookmarkStart w:id="471" w:name="_Toc466983158"/>
      <w:bookmarkStart w:id="472" w:name="_Toc466984006"/>
      <w:bookmarkStart w:id="473" w:name="_Toc466984855"/>
      <w:bookmarkStart w:id="474" w:name="_Toc466985703"/>
      <w:bookmarkStart w:id="475" w:name="_Toc466986552"/>
      <w:bookmarkStart w:id="476" w:name="_Toc466987559"/>
      <w:bookmarkStart w:id="477" w:name="_Toc466988566"/>
      <w:bookmarkStart w:id="478" w:name="_Toc466989415"/>
      <w:bookmarkStart w:id="479" w:name="_Toc466988362"/>
      <w:bookmarkStart w:id="480" w:name="_Toc467137038"/>
      <w:bookmarkStart w:id="481" w:name="_Toc467137886"/>
      <w:bookmarkStart w:id="482" w:name="_Toc467160925"/>
      <w:bookmarkStart w:id="483" w:name="_Toc467165188"/>
      <w:bookmarkStart w:id="484" w:name="_Toc467241815"/>
      <w:bookmarkStart w:id="485" w:name="_Toc467242675"/>
      <w:bookmarkStart w:id="486" w:name="_Toc467243536"/>
      <w:bookmarkStart w:id="487" w:name="_Toc467244396"/>
      <w:bookmarkStart w:id="488" w:name="_Toc467245256"/>
      <w:bookmarkStart w:id="489" w:name="_Toc467246116"/>
      <w:bookmarkStart w:id="490" w:name="_Toc467247147"/>
      <w:bookmarkStart w:id="491" w:name="_Toc467248007"/>
      <w:bookmarkStart w:id="492" w:name="_Toc467246906"/>
      <w:bookmarkStart w:id="493" w:name="_Toc467254326"/>
      <w:bookmarkStart w:id="494" w:name="_Toc467481776"/>
      <w:bookmarkStart w:id="495" w:name="_Toc467482635"/>
      <w:bookmarkStart w:id="496" w:name="_Toc467483493"/>
      <w:bookmarkStart w:id="497" w:name="_Toc467484352"/>
      <w:bookmarkStart w:id="498" w:name="_Toc468198903"/>
      <w:bookmarkStart w:id="499" w:name="_Toc466027145"/>
      <w:bookmarkStart w:id="500" w:name="_Toc466539092"/>
      <w:bookmarkStart w:id="501" w:name="_Toc466972853"/>
      <w:bookmarkStart w:id="502" w:name="_Toc466973702"/>
      <w:bookmarkStart w:id="503" w:name="_Toc466977107"/>
      <w:bookmarkStart w:id="504" w:name="_Toc466977956"/>
      <w:bookmarkStart w:id="505" w:name="_Toc466979508"/>
      <w:bookmarkStart w:id="506" w:name="_Toc466983159"/>
      <w:bookmarkStart w:id="507" w:name="_Toc466984007"/>
      <w:bookmarkStart w:id="508" w:name="_Toc466984856"/>
      <w:bookmarkStart w:id="509" w:name="_Toc466985704"/>
      <w:bookmarkStart w:id="510" w:name="_Toc466986553"/>
      <w:bookmarkStart w:id="511" w:name="_Toc466987560"/>
      <w:bookmarkStart w:id="512" w:name="_Toc466988567"/>
      <w:bookmarkStart w:id="513" w:name="_Toc466989416"/>
      <w:bookmarkStart w:id="514" w:name="_Toc466988363"/>
      <w:bookmarkStart w:id="515" w:name="_Toc467137039"/>
      <w:bookmarkStart w:id="516" w:name="_Toc467137887"/>
      <w:bookmarkStart w:id="517" w:name="_Toc467160926"/>
      <w:bookmarkStart w:id="518" w:name="_Toc467165189"/>
      <w:bookmarkStart w:id="519" w:name="_Toc467241816"/>
      <w:bookmarkStart w:id="520" w:name="_Toc467242676"/>
      <w:bookmarkStart w:id="521" w:name="_Toc467243537"/>
      <w:bookmarkStart w:id="522" w:name="_Toc467244397"/>
      <w:bookmarkStart w:id="523" w:name="_Toc467245257"/>
      <w:bookmarkStart w:id="524" w:name="_Toc467246117"/>
      <w:bookmarkStart w:id="525" w:name="_Toc467247148"/>
      <w:bookmarkStart w:id="526" w:name="_Toc467248008"/>
      <w:bookmarkStart w:id="527" w:name="_Toc467246907"/>
      <w:bookmarkStart w:id="528" w:name="_Toc467254327"/>
      <w:bookmarkStart w:id="529" w:name="_Toc467481777"/>
      <w:bookmarkStart w:id="530" w:name="_Toc467482636"/>
      <w:bookmarkStart w:id="531" w:name="_Toc467483494"/>
      <w:bookmarkStart w:id="532" w:name="_Toc467484353"/>
      <w:bookmarkStart w:id="533" w:name="_Toc468198904"/>
      <w:bookmarkStart w:id="534" w:name="_Toc466027146"/>
      <w:bookmarkStart w:id="535" w:name="_Toc466539093"/>
      <w:bookmarkStart w:id="536" w:name="_Toc466972854"/>
      <w:bookmarkStart w:id="537" w:name="_Toc466973703"/>
      <w:bookmarkStart w:id="538" w:name="_Toc466977108"/>
      <w:bookmarkStart w:id="539" w:name="_Toc466977957"/>
      <w:bookmarkStart w:id="540" w:name="_Toc466979509"/>
      <w:bookmarkStart w:id="541" w:name="_Toc466983160"/>
      <w:bookmarkStart w:id="542" w:name="_Toc466984008"/>
      <w:bookmarkStart w:id="543" w:name="_Toc466984857"/>
      <w:bookmarkStart w:id="544" w:name="_Toc466985705"/>
      <w:bookmarkStart w:id="545" w:name="_Toc466986554"/>
      <w:bookmarkStart w:id="546" w:name="_Toc466987561"/>
      <w:bookmarkStart w:id="547" w:name="_Toc466988568"/>
      <w:bookmarkStart w:id="548" w:name="_Toc466989417"/>
      <w:bookmarkStart w:id="549" w:name="_Toc466988364"/>
      <w:bookmarkStart w:id="550" w:name="_Toc467137040"/>
      <w:bookmarkStart w:id="551" w:name="_Toc467137888"/>
      <w:bookmarkStart w:id="552" w:name="_Toc467160927"/>
      <w:bookmarkStart w:id="553" w:name="_Toc467165190"/>
      <w:bookmarkStart w:id="554" w:name="_Toc467241817"/>
      <w:bookmarkStart w:id="555" w:name="_Toc467242677"/>
      <w:bookmarkStart w:id="556" w:name="_Toc467243538"/>
      <w:bookmarkStart w:id="557" w:name="_Toc467244398"/>
      <w:bookmarkStart w:id="558" w:name="_Toc467245258"/>
      <w:bookmarkStart w:id="559" w:name="_Toc467246118"/>
      <w:bookmarkStart w:id="560" w:name="_Toc467247149"/>
      <w:bookmarkStart w:id="561" w:name="_Toc467248009"/>
      <w:bookmarkStart w:id="562" w:name="_Toc467246908"/>
      <w:bookmarkStart w:id="563" w:name="_Toc467254328"/>
      <w:bookmarkStart w:id="564" w:name="_Toc467481778"/>
      <w:bookmarkStart w:id="565" w:name="_Toc467482637"/>
      <w:bookmarkStart w:id="566" w:name="_Toc467483495"/>
      <w:bookmarkStart w:id="567" w:name="_Toc467484354"/>
      <w:bookmarkStart w:id="568" w:name="_Toc468198905"/>
      <w:bookmarkStart w:id="569" w:name="_Toc466027147"/>
      <w:bookmarkStart w:id="570" w:name="_Toc466539094"/>
      <w:bookmarkStart w:id="571" w:name="_Toc466972855"/>
      <w:bookmarkStart w:id="572" w:name="_Toc466973704"/>
      <w:bookmarkStart w:id="573" w:name="_Toc466977109"/>
      <w:bookmarkStart w:id="574" w:name="_Toc466977958"/>
      <w:bookmarkStart w:id="575" w:name="_Toc466979510"/>
      <w:bookmarkStart w:id="576" w:name="_Toc466983161"/>
      <w:bookmarkStart w:id="577" w:name="_Toc466984009"/>
      <w:bookmarkStart w:id="578" w:name="_Toc466984858"/>
      <w:bookmarkStart w:id="579" w:name="_Toc466985706"/>
      <w:bookmarkStart w:id="580" w:name="_Toc466986555"/>
      <w:bookmarkStart w:id="581" w:name="_Toc466987562"/>
      <w:bookmarkStart w:id="582" w:name="_Toc466988569"/>
      <w:bookmarkStart w:id="583" w:name="_Toc466989418"/>
      <w:bookmarkStart w:id="584" w:name="_Toc466988365"/>
      <w:bookmarkStart w:id="585" w:name="_Toc467137041"/>
      <w:bookmarkStart w:id="586" w:name="_Toc467137889"/>
      <w:bookmarkStart w:id="587" w:name="_Toc467160928"/>
      <w:bookmarkStart w:id="588" w:name="_Toc467165191"/>
      <w:bookmarkStart w:id="589" w:name="_Toc467241818"/>
      <w:bookmarkStart w:id="590" w:name="_Toc467242678"/>
      <w:bookmarkStart w:id="591" w:name="_Toc467243539"/>
      <w:bookmarkStart w:id="592" w:name="_Toc467244399"/>
      <w:bookmarkStart w:id="593" w:name="_Toc467245259"/>
      <w:bookmarkStart w:id="594" w:name="_Toc467246119"/>
      <w:bookmarkStart w:id="595" w:name="_Toc467247150"/>
      <w:bookmarkStart w:id="596" w:name="_Toc467248010"/>
      <w:bookmarkStart w:id="597" w:name="_Toc467246909"/>
      <w:bookmarkStart w:id="598" w:name="_Toc467254329"/>
      <w:bookmarkStart w:id="599" w:name="_Toc467481779"/>
      <w:bookmarkStart w:id="600" w:name="_Toc467482638"/>
      <w:bookmarkStart w:id="601" w:name="_Toc467483496"/>
      <w:bookmarkStart w:id="602" w:name="_Toc467484355"/>
      <w:bookmarkStart w:id="603" w:name="_Toc468198906"/>
      <w:bookmarkStart w:id="604" w:name="_Toc466027149"/>
      <w:bookmarkStart w:id="605" w:name="_Toc466539096"/>
      <w:bookmarkStart w:id="606" w:name="_Toc466972857"/>
      <w:bookmarkStart w:id="607" w:name="_Toc466973706"/>
      <w:bookmarkStart w:id="608" w:name="_Toc466977111"/>
      <w:bookmarkStart w:id="609" w:name="_Toc466977960"/>
      <w:bookmarkStart w:id="610" w:name="_Toc466979512"/>
      <w:bookmarkStart w:id="611" w:name="_Toc466983163"/>
      <w:bookmarkStart w:id="612" w:name="_Toc466984011"/>
      <w:bookmarkStart w:id="613" w:name="_Toc466984860"/>
      <w:bookmarkStart w:id="614" w:name="_Toc466985708"/>
      <w:bookmarkStart w:id="615" w:name="_Toc466986557"/>
      <w:bookmarkStart w:id="616" w:name="_Toc466987564"/>
      <w:bookmarkStart w:id="617" w:name="_Toc466988571"/>
      <w:bookmarkStart w:id="618" w:name="_Toc466989420"/>
      <w:bookmarkStart w:id="619" w:name="_Toc466988371"/>
      <w:bookmarkStart w:id="620" w:name="_Toc467137043"/>
      <w:bookmarkStart w:id="621" w:name="_Toc467137891"/>
      <w:bookmarkStart w:id="622" w:name="_Toc467160930"/>
      <w:bookmarkStart w:id="623" w:name="_Toc467165193"/>
      <w:bookmarkStart w:id="624" w:name="_Toc467241820"/>
      <w:bookmarkStart w:id="625" w:name="_Toc467242680"/>
      <w:bookmarkStart w:id="626" w:name="_Toc467243541"/>
      <w:bookmarkStart w:id="627" w:name="_Toc467244401"/>
      <w:bookmarkStart w:id="628" w:name="_Toc467245261"/>
      <w:bookmarkStart w:id="629" w:name="_Toc467246121"/>
      <w:bookmarkStart w:id="630" w:name="_Toc467247152"/>
      <w:bookmarkStart w:id="631" w:name="_Toc467248012"/>
      <w:bookmarkStart w:id="632" w:name="_Toc467246911"/>
      <w:bookmarkStart w:id="633" w:name="_Toc467254331"/>
      <w:bookmarkStart w:id="634" w:name="_Toc467481781"/>
      <w:bookmarkStart w:id="635" w:name="_Toc467482640"/>
      <w:bookmarkStart w:id="636" w:name="_Toc467483498"/>
      <w:bookmarkStart w:id="637" w:name="_Toc467484357"/>
      <w:bookmarkStart w:id="638" w:name="_Toc468198908"/>
      <w:bookmarkStart w:id="639" w:name="_Toc466027150"/>
      <w:bookmarkStart w:id="640" w:name="_Toc466539097"/>
      <w:bookmarkStart w:id="641" w:name="_Toc466972858"/>
      <w:bookmarkStart w:id="642" w:name="_Toc466973707"/>
      <w:bookmarkStart w:id="643" w:name="_Toc466977112"/>
      <w:bookmarkStart w:id="644" w:name="_Toc466977961"/>
      <w:bookmarkStart w:id="645" w:name="_Toc466979513"/>
      <w:bookmarkStart w:id="646" w:name="_Toc466983164"/>
      <w:bookmarkStart w:id="647" w:name="_Toc466984012"/>
      <w:bookmarkStart w:id="648" w:name="_Toc466984861"/>
      <w:bookmarkStart w:id="649" w:name="_Toc466985709"/>
      <w:bookmarkStart w:id="650" w:name="_Toc466986558"/>
      <w:bookmarkStart w:id="651" w:name="_Toc466987565"/>
      <w:bookmarkStart w:id="652" w:name="_Toc466988572"/>
      <w:bookmarkStart w:id="653" w:name="_Toc466989421"/>
      <w:bookmarkStart w:id="654" w:name="_Toc466988374"/>
      <w:bookmarkStart w:id="655" w:name="_Toc467137044"/>
      <w:bookmarkStart w:id="656" w:name="_Toc467137892"/>
      <w:bookmarkStart w:id="657" w:name="_Toc467160931"/>
      <w:bookmarkStart w:id="658" w:name="_Toc467165194"/>
      <w:bookmarkStart w:id="659" w:name="_Toc467241821"/>
      <w:bookmarkStart w:id="660" w:name="_Toc467242681"/>
      <w:bookmarkStart w:id="661" w:name="_Toc467243542"/>
      <w:bookmarkStart w:id="662" w:name="_Toc467244402"/>
      <w:bookmarkStart w:id="663" w:name="_Toc467245262"/>
      <w:bookmarkStart w:id="664" w:name="_Toc467246122"/>
      <w:bookmarkStart w:id="665" w:name="_Toc467247153"/>
      <w:bookmarkStart w:id="666" w:name="_Toc467248013"/>
      <w:bookmarkStart w:id="667" w:name="_Toc467246912"/>
      <w:bookmarkStart w:id="668" w:name="_Toc467254332"/>
      <w:bookmarkStart w:id="669" w:name="_Toc467481782"/>
      <w:bookmarkStart w:id="670" w:name="_Toc467482641"/>
      <w:bookmarkStart w:id="671" w:name="_Toc467483499"/>
      <w:bookmarkStart w:id="672" w:name="_Toc467484358"/>
      <w:bookmarkStart w:id="673" w:name="_Toc468198909"/>
      <w:bookmarkStart w:id="674" w:name="_Toc466027151"/>
      <w:bookmarkStart w:id="675" w:name="_Toc466539098"/>
      <w:bookmarkStart w:id="676" w:name="_Toc466972859"/>
      <w:bookmarkStart w:id="677" w:name="_Toc466973708"/>
      <w:bookmarkStart w:id="678" w:name="_Toc466977113"/>
      <w:bookmarkStart w:id="679" w:name="_Toc466977962"/>
      <w:bookmarkStart w:id="680" w:name="_Toc466979514"/>
      <w:bookmarkStart w:id="681" w:name="_Toc466983165"/>
      <w:bookmarkStart w:id="682" w:name="_Toc466984013"/>
      <w:bookmarkStart w:id="683" w:name="_Toc466984862"/>
      <w:bookmarkStart w:id="684" w:name="_Toc466985710"/>
      <w:bookmarkStart w:id="685" w:name="_Toc466986559"/>
      <w:bookmarkStart w:id="686" w:name="_Toc466987566"/>
      <w:bookmarkStart w:id="687" w:name="_Toc466988573"/>
      <w:bookmarkStart w:id="688" w:name="_Toc466989422"/>
      <w:bookmarkStart w:id="689" w:name="_Toc466988381"/>
      <w:bookmarkStart w:id="690" w:name="_Toc467137045"/>
      <w:bookmarkStart w:id="691" w:name="_Toc467137893"/>
      <w:bookmarkStart w:id="692" w:name="_Toc467160932"/>
      <w:bookmarkStart w:id="693" w:name="_Toc467165195"/>
      <w:bookmarkStart w:id="694" w:name="_Toc467241822"/>
      <w:bookmarkStart w:id="695" w:name="_Toc467242682"/>
      <w:bookmarkStart w:id="696" w:name="_Toc467243543"/>
      <w:bookmarkStart w:id="697" w:name="_Toc467244403"/>
      <w:bookmarkStart w:id="698" w:name="_Toc467245263"/>
      <w:bookmarkStart w:id="699" w:name="_Toc467246123"/>
      <w:bookmarkStart w:id="700" w:name="_Toc467247154"/>
      <w:bookmarkStart w:id="701" w:name="_Toc467248014"/>
      <w:bookmarkStart w:id="702" w:name="_Toc467246913"/>
      <w:bookmarkStart w:id="703" w:name="_Toc467254333"/>
      <w:bookmarkStart w:id="704" w:name="_Toc467481783"/>
      <w:bookmarkStart w:id="705" w:name="_Toc467482642"/>
      <w:bookmarkStart w:id="706" w:name="_Toc467483500"/>
      <w:bookmarkStart w:id="707" w:name="_Toc467484359"/>
      <w:bookmarkStart w:id="708" w:name="_Toc468198910"/>
      <w:bookmarkStart w:id="709" w:name="_Toc466027162"/>
      <w:bookmarkStart w:id="710" w:name="_Toc466539109"/>
      <w:bookmarkStart w:id="711" w:name="_Toc466972870"/>
      <w:bookmarkStart w:id="712" w:name="_Toc466973719"/>
      <w:bookmarkStart w:id="713" w:name="_Toc466977124"/>
      <w:bookmarkStart w:id="714" w:name="_Toc466977973"/>
      <w:bookmarkStart w:id="715" w:name="_Toc466979525"/>
      <w:bookmarkStart w:id="716" w:name="_Toc466983176"/>
      <w:bookmarkStart w:id="717" w:name="_Toc466984024"/>
      <w:bookmarkStart w:id="718" w:name="_Toc466984873"/>
      <w:bookmarkStart w:id="719" w:name="_Toc466985721"/>
      <w:bookmarkStart w:id="720" w:name="_Toc466986570"/>
      <w:bookmarkStart w:id="721" w:name="_Toc466987577"/>
      <w:bookmarkStart w:id="722" w:name="_Toc466988584"/>
      <w:bookmarkStart w:id="723" w:name="_Toc466989433"/>
      <w:bookmarkStart w:id="724" w:name="_Toc466988392"/>
      <w:bookmarkStart w:id="725" w:name="_Toc467137056"/>
      <w:bookmarkStart w:id="726" w:name="_Toc467137904"/>
      <w:bookmarkStart w:id="727" w:name="_Toc467160943"/>
      <w:bookmarkStart w:id="728" w:name="_Toc467165206"/>
      <w:bookmarkStart w:id="729" w:name="_Toc467241833"/>
      <w:bookmarkStart w:id="730" w:name="_Toc467242693"/>
      <w:bookmarkStart w:id="731" w:name="_Toc467243554"/>
      <w:bookmarkStart w:id="732" w:name="_Toc467244414"/>
      <w:bookmarkStart w:id="733" w:name="_Toc467245274"/>
      <w:bookmarkStart w:id="734" w:name="_Toc467246134"/>
      <w:bookmarkStart w:id="735" w:name="_Toc467247165"/>
      <w:bookmarkStart w:id="736" w:name="_Toc467248025"/>
      <w:bookmarkStart w:id="737" w:name="_Toc467246927"/>
      <w:bookmarkStart w:id="738" w:name="_Toc467254344"/>
      <w:bookmarkStart w:id="739" w:name="_Toc467481794"/>
      <w:bookmarkStart w:id="740" w:name="_Toc467482653"/>
      <w:bookmarkStart w:id="741" w:name="_Toc467483511"/>
      <w:bookmarkStart w:id="742" w:name="_Toc467484370"/>
      <w:bookmarkStart w:id="743" w:name="_Toc468198921"/>
      <w:bookmarkStart w:id="744" w:name="_Toc466027165"/>
      <w:bookmarkStart w:id="745" w:name="_Toc466539112"/>
      <w:bookmarkStart w:id="746" w:name="_Toc466972873"/>
      <w:bookmarkStart w:id="747" w:name="_Toc466973722"/>
      <w:bookmarkStart w:id="748" w:name="_Toc466977127"/>
      <w:bookmarkStart w:id="749" w:name="_Toc466977976"/>
      <w:bookmarkStart w:id="750" w:name="_Toc466979528"/>
      <w:bookmarkStart w:id="751" w:name="_Toc466983179"/>
      <w:bookmarkStart w:id="752" w:name="_Toc466984027"/>
      <w:bookmarkStart w:id="753" w:name="_Toc466984876"/>
      <w:bookmarkStart w:id="754" w:name="_Toc466985724"/>
      <w:bookmarkStart w:id="755" w:name="_Toc466986573"/>
      <w:bookmarkStart w:id="756" w:name="_Toc466987580"/>
      <w:bookmarkStart w:id="757" w:name="_Toc466988587"/>
      <w:bookmarkStart w:id="758" w:name="_Toc466989436"/>
      <w:bookmarkStart w:id="759" w:name="_Toc466988401"/>
      <w:bookmarkStart w:id="760" w:name="_Toc467137059"/>
      <w:bookmarkStart w:id="761" w:name="_Toc467137907"/>
      <w:bookmarkStart w:id="762" w:name="_Toc467160946"/>
      <w:bookmarkStart w:id="763" w:name="_Toc467165209"/>
      <w:bookmarkStart w:id="764" w:name="_Toc467241836"/>
      <w:bookmarkStart w:id="765" w:name="_Toc467242696"/>
      <w:bookmarkStart w:id="766" w:name="_Toc467243557"/>
      <w:bookmarkStart w:id="767" w:name="_Toc467244417"/>
      <w:bookmarkStart w:id="768" w:name="_Toc467245277"/>
      <w:bookmarkStart w:id="769" w:name="_Toc467246137"/>
      <w:bookmarkStart w:id="770" w:name="_Toc467247168"/>
      <w:bookmarkStart w:id="771" w:name="_Toc467248028"/>
      <w:bookmarkStart w:id="772" w:name="_Toc467246930"/>
      <w:bookmarkStart w:id="773" w:name="_Toc467254347"/>
      <w:bookmarkStart w:id="774" w:name="_Toc467481797"/>
      <w:bookmarkStart w:id="775" w:name="_Toc467482656"/>
      <w:bookmarkStart w:id="776" w:name="_Toc467483514"/>
      <w:bookmarkStart w:id="777" w:name="_Toc467484373"/>
      <w:bookmarkStart w:id="778" w:name="_Toc468198924"/>
      <w:bookmarkStart w:id="779" w:name="_Toc466027166"/>
      <w:bookmarkStart w:id="780" w:name="_Toc466539113"/>
      <w:bookmarkStart w:id="781" w:name="_Toc466972874"/>
      <w:bookmarkStart w:id="782" w:name="_Toc466973723"/>
      <w:bookmarkStart w:id="783" w:name="_Toc466977128"/>
      <w:bookmarkStart w:id="784" w:name="_Toc466977977"/>
      <w:bookmarkStart w:id="785" w:name="_Toc466979529"/>
      <w:bookmarkStart w:id="786" w:name="_Toc466983180"/>
      <w:bookmarkStart w:id="787" w:name="_Toc466984028"/>
      <w:bookmarkStart w:id="788" w:name="_Toc466984877"/>
      <w:bookmarkStart w:id="789" w:name="_Toc466985725"/>
      <w:bookmarkStart w:id="790" w:name="_Toc466986574"/>
      <w:bookmarkStart w:id="791" w:name="_Toc466987581"/>
      <w:bookmarkStart w:id="792" w:name="_Toc466988588"/>
      <w:bookmarkStart w:id="793" w:name="_Toc466989437"/>
      <w:bookmarkStart w:id="794" w:name="_Toc466988402"/>
      <w:bookmarkStart w:id="795" w:name="_Toc467137060"/>
      <w:bookmarkStart w:id="796" w:name="_Toc467137908"/>
      <w:bookmarkStart w:id="797" w:name="_Toc467160947"/>
      <w:bookmarkStart w:id="798" w:name="_Toc467165210"/>
      <w:bookmarkStart w:id="799" w:name="_Toc467241837"/>
      <w:bookmarkStart w:id="800" w:name="_Toc467242697"/>
      <w:bookmarkStart w:id="801" w:name="_Toc467243558"/>
      <w:bookmarkStart w:id="802" w:name="_Toc467244418"/>
      <w:bookmarkStart w:id="803" w:name="_Toc467245278"/>
      <w:bookmarkStart w:id="804" w:name="_Toc467246138"/>
      <w:bookmarkStart w:id="805" w:name="_Toc467247169"/>
      <w:bookmarkStart w:id="806" w:name="_Toc467248029"/>
      <w:bookmarkStart w:id="807" w:name="_Toc467246931"/>
      <w:bookmarkStart w:id="808" w:name="_Toc467254348"/>
      <w:bookmarkStart w:id="809" w:name="_Toc467481798"/>
      <w:bookmarkStart w:id="810" w:name="_Toc467482657"/>
      <w:bookmarkStart w:id="811" w:name="_Toc467483515"/>
      <w:bookmarkStart w:id="812" w:name="_Toc467484374"/>
      <w:bookmarkStart w:id="813" w:name="_Toc468198925"/>
      <w:bookmarkStart w:id="814" w:name="_Toc466027167"/>
      <w:bookmarkStart w:id="815" w:name="_Toc466539114"/>
      <w:bookmarkStart w:id="816" w:name="_Toc466972875"/>
      <w:bookmarkStart w:id="817" w:name="_Toc466973724"/>
      <w:bookmarkStart w:id="818" w:name="_Toc466977129"/>
      <w:bookmarkStart w:id="819" w:name="_Toc466977978"/>
      <w:bookmarkStart w:id="820" w:name="_Toc466979530"/>
      <w:bookmarkStart w:id="821" w:name="_Toc466983181"/>
      <w:bookmarkStart w:id="822" w:name="_Toc466984029"/>
      <w:bookmarkStart w:id="823" w:name="_Toc466984878"/>
      <w:bookmarkStart w:id="824" w:name="_Toc466985726"/>
      <w:bookmarkStart w:id="825" w:name="_Toc466986575"/>
      <w:bookmarkStart w:id="826" w:name="_Toc466987582"/>
      <w:bookmarkStart w:id="827" w:name="_Toc466988589"/>
      <w:bookmarkStart w:id="828" w:name="_Toc466989438"/>
      <w:bookmarkStart w:id="829" w:name="_Toc466988412"/>
      <w:bookmarkStart w:id="830" w:name="_Toc467137061"/>
      <w:bookmarkStart w:id="831" w:name="_Toc467137909"/>
      <w:bookmarkStart w:id="832" w:name="_Toc467160948"/>
      <w:bookmarkStart w:id="833" w:name="_Toc467165211"/>
      <w:bookmarkStart w:id="834" w:name="_Toc467241838"/>
      <w:bookmarkStart w:id="835" w:name="_Toc467242698"/>
      <w:bookmarkStart w:id="836" w:name="_Toc467243559"/>
      <w:bookmarkStart w:id="837" w:name="_Toc467244419"/>
      <w:bookmarkStart w:id="838" w:name="_Toc467245279"/>
      <w:bookmarkStart w:id="839" w:name="_Toc467246139"/>
      <w:bookmarkStart w:id="840" w:name="_Toc467247170"/>
      <w:bookmarkStart w:id="841" w:name="_Toc467248030"/>
      <w:bookmarkStart w:id="842" w:name="_Toc467246932"/>
      <w:bookmarkStart w:id="843" w:name="_Toc467254349"/>
      <w:bookmarkStart w:id="844" w:name="_Toc467481799"/>
      <w:bookmarkStart w:id="845" w:name="_Toc467482658"/>
      <w:bookmarkStart w:id="846" w:name="_Toc467483516"/>
      <w:bookmarkStart w:id="847" w:name="_Toc467484375"/>
      <w:bookmarkStart w:id="848" w:name="_Toc468198926"/>
      <w:bookmarkStart w:id="849" w:name="_Toc466027168"/>
      <w:bookmarkStart w:id="850" w:name="_Toc466539115"/>
      <w:bookmarkStart w:id="851" w:name="_Toc466972876"/>
      <w:bookmarkStart w:id="852" w:name="_Toc466973725"/>
      <w:bookmarkStart w:id="853" w:name="_Toc466977130"/>
      <w:bookmarkStart w:id="854" w:name="_Toc466977979"/>
      <w:bookmarkStart w:id="855" w:name="_Toc466979531"/>
      <w:bookmarkStart w:id="856" w:name="_Toc466983182"/>
      <w:bookmarkStart w:id="857" w:name="_Toc466984030"/>
      <w:bookmarkStart w:id="858" w:name="_Toc466984879"/>
      <w:bookmarkStart w:id="859" w:name="_Toc466985727"/>
      <w:bookmarkStart w:id="860" w:name="_Toc466986576"/>
      <w:bookmarkStart w:id="861" w:name="_Toc466987583"/>
      <w:bookmarkStart w:id="862" w:name="_Toc466988590"/>
      <w:bookmarkStart w:id="863" w:name="_Toc466989439"/>
      <w:bookmarkStart w:id="864" w:name="_Toc466988418"/>
      <w:bookmarkStart w:id="865" w:name="_Toc467137062"/>
      <w:bookmarkStart w:id="866" w:name="_Toc467137910"/>
      <w:bookmarkStart w:id="867" w:name="_Toc467160949"/>
      <w:bookmarkStart w:id="868" w:name="_Toc467165212"/>
      <w:bookmarkStart w:id="869" w:name="_Toc467241839"/>
      <w:bookmarkStart w:id="870" w:name="_Toc467242699"/>
      <w:bookmarkStart w:id="871" w:name="_Toc467243560"/>
      <w:bookmarkStart w:id="872" w:name="_Toc467244420"/>
      <w:bookmarkStart w:id="873" w:name="_Toc467245280"/>
      <w:bookmarkStart w:id="874" w:name="_Toc467246140"/>
      <w:bookmarkStart w:id="875" w:name="_Toc467247171"/>
      <w:bookmarkStart w:id="876" w:name="_Toc467248031"/>
      <w:bookmarkStart w:id="877" w:name="_Toc467246933"/>
      <w:bookmarkStart w:id="878" w:name="_Toc467254350"/>
      <w:bookmarkStart w:id="879" w:name="_Toc467481800"/>
      <w:bookmarkStart w:id="880" w:name="_Toc467482659"/>
      <w:bookmarkStart w:id="881" w:name="_Toc467483517"/>
      <w:bookmarkStart w:id="882" w:name="_Toc467484376"/>
      <w:bookmarkStart w:id="883" w:name="_Toc468198927"/>
      <w:bookmarkStart w:id="884" w:name="_Toc466027169"/>
      <w:bookmarkStart w:id="885" w:name="_Toc466539116"/>
      <w:bookmarkStart w:id="886" w:name="_Toc466972877"/>
      <w:bookmarkStart w:id="887" w:name="_Toc466973726"/>
      <w:bookmarkStart w:id="888" w:name="_Toc466977131"/>
      <w:bookmarkStart w:id="889" w:name="_Toc466977980"/>
      <w:bookmarkStart w:id="890" w:name="_Toc466979532"/>
      <w:bookmarkStart w:id="891" w:name="_Toc466983183"/>
      <w:bookmarkStart w:id="892" w:name="_Toc466984031"/>
      <w:bookmarkStart w:id="893" w:name="_Toc466984880"/>
      <w:bookmarkStart w:id="894" w:name="_Toc466985728"/>
      <w:bookmarkStart w:id="895" w:name="_Toc466986577"/>
      <w:bookmarkStart w:id="896" w:name="_Toc466987584"/>
      <w:bookmarkStart w:id="897" w:name="_Toc466988591"/>
      <w:bookmarkStart w:id="898" w:name="_Toc466989440"/>
      <w:bookmarkStart w:id="899" w:name="_Toc466988419"/>
      <w:bookmarkStart w:id="900" w:name="_Toc467137063"/>
      <w:bookmarkStart w:id="901" w:name="_Toc467137911"/>
      <w:bookmarkStart w:id="902" w:name="_Toc467160950"/>
      <w:bookmarkStart w:id="903" w:name="_Toc467165213"/>
      <w:bookmarkStart w:id="904" w:name="_Toc467241840"/>
      <w:bookmarkStart w:id="905" w:name="_Toc467242700"/>
      <w:bookmarkStart w:id="906" w:name="_Toc467243561"/>
      <w:bookmarkStart w:id="907" w:name="_Toc467244421"/>
      <w:bookmarkStart w:id="908" w:name="_Toc467245281"/>
      <w:bookmarkStart w:id="909" w:name="_Toc467246141"/>
      <w:bookmarkStart w:id="910" w:name="_Toc467247172"/>
      <w:bookmarkStart w:id="911" w:name="_Toc467248032"/>
      <w:bookmarkStart w:id="912" w:name="_Toc467246938"/>
      <w:bookmarkStart w:id="913" w:name="_Toc467254351"/>
      <w:bookmarkStart w:id="914" w:name="_Toc467481801"/>
      <w:bookmarkStart w:id="915" w:name="_Toc467482660"/>
      <w:bookmarkStart w:id="916" w:name="_Toc467483518"/>
      <w:bookmarkStart w:id="917" w:name="_Toc467484377"/>
      <w:bookmarkStart w:id="918" w:name="_Toc468198928"/>
      <w:bookmarkStart w:id="919" w:name="_Toc466027170"/>
      <w:bookmarkStart w:id="920" w:name="_Toc466539117"/>
      <w:bookmarkStart w:id="921" w:name="_Toc466972878"/>
      <w:bookmarkStart w:id="922" w:name="_Toc466973727"/>
      <w:bookmarkStart w:id="923" w:name="_Toc466977132"/>
      <w:bookmarkStart w:id="924" w:name="_Toc466977981"/>
      <w:bookmarkStart w:id="925" w:name="_Toc466979533"/>
      <w:bookmarkStart w:id="926" w:name="_Toc466983184"/>
      <w:bookmarkStart w:id="927" w:name="_Toc466984032"/>
      <w:bookmarkStart w:id="928" w:name="_Toc466984881"/>
      <w:bookmarkStart w:id="929" w:name="_Toc466985729"/>
      <w:bookmarkStart w:id="930" w:name="_Toc466986578"/>
      <w:bookmarkStart w:id="931" w:name="_Toc466987585"/>
      <w:bookmarkStart w:id="932" w:name="_Toc466988592"/>
      <w:bookmarkStart w:id="933" w:name="_Toc466989441"/>
      <w:bookmarkStart w:id="934" w:name="_Toc466988420"/>
      <w:bookmarkStart w:id="935" w:name="_Toc467137064"/>
      <w:bookmarkStart w:id="936" w:name="_Toc467137912"/>
      <w:bookmarkStart w:id="937" w:name="_Toc467160951"/>
      <w:bookmarkStart w:id="938" w:name="_Toc467165214"/>
      <w:bookmarkStart w:id="939" w:name="_Toc467241841"/>
      <w:bookmarkStart w:id="940" w:name="_Toc467242701"/>
      <w:bookmarkStart w:id="941" w:name="_Toc467243562"/>
      <w:bookmarkStart w:id="942" w:name="_Toc467244422"/>
      <w:bookmarkStart w:id="943" w:name="_Toc467245282"/>
      <w:bookmarkStart w:id="944" w:name="_Toc467246142"/>
      <w:bookmarkStart w:id="945" w:name="_Toc467247173"/>
      <w:bookmarkStart w:id="946" w:name="_Toc467248033"/>
      <w:bookmarkStart w:id="947" w:name="_Toc467246939"/>
      <w:bookmarkStart w:id="948" w:name="_Toc467254352"/>
      <w:bookmarkStart w:id="949" w:name="_Toc467481802"/>
      <w:bookmarkStart w:id="950" w:name="_Toc467482661"/>
      <w:bookmarkStart w:id="951" w:name="_Toc467483519"/>
      <w:bookmarkStart w:id="952" w:name="_Toc467484378"/>
      <w:bookmarkStart w:id="953" w:name="_Toc468198929"/>
      <w:bookmarkStart w:id="954" w:name="_Toc466027171"/>
      <w:bookmarkStart w:id="955" w:name="_Toc466539118"/>
      <w:bookmarkStart w:id="956" w:name="_Toc466972879"/>
      <w:bookmarkStart w:id="957" w:name="_Toc466973728"/>
      <w:bookmarkStart w:id="958" w:name="_Toc466977133"/>
      <w:bookmarkStart w:id="959" w:name="_Toc466977982"/>
      <w:bookmarkStart w:id="960" w:name="_Toc466979534"/>
      <w:bookmarkStart w:id="961" w:name="_Toc466983185"/>
      <w:bookmarkStart w:id="962" w:name="_Toc466984033"/>
      <w:bookmarkStart w:id="963" w:name="_Toc466984882"/>
      <w:bookmarkStart w:id="964" w:name="_Toc466985730"/>
      <w:bookmarkStart w:id="965" w:name="_Toc466986579"/>
      <w:bookmarkStart w:id="966" w:name="_Toc466987586"/>
      <w:bookmarkStart w:id="967" w:name="_Toc466988593"/>
      <w:bookmarkStart w:id="968" w:name="_Toc466989442"/>
      <w:bookmarkStart w:id="969" w:name="_Toc466988421"/>
      <w:bookmarkStart w:id="970" w:name="_Toc467137065"/>
      <w:bookmarkStart w:id="971" w:name="_Toc467137913"/>
      <w:bookmarkStart w:id="972" w:name="_Toc467160952"/>
      <w:bookmarkStart w:id="973" w:name="_Toc467165215"/>
      <w:bookmarkStart w:id="974" w:name="_Toc467241842"/>
      <w:bookmarkStart w:id="975" w:name="_Toc467242702"/>
      <w:bookmarkStart w:id="976" w:name="_Toc467243563"/>
      <w:bookmarkStart w:id="977" w:name="_Toc467244423"/>
      <w:bookmarkStart w:id="978" w:name="_Toc467245283"/>
      <w:bookmarkStart w:id="979" w:name="_Toc467246143"/>
      <w:bookmarkStart w:id="980" w:name="_Toc467247174"/>
      <w:bookmarkStart w:id="981" w:name="_Toc467248034"/>
      <w:bookmarkStart w:id="982" w:name="_Toc467246942"/>
      <w:bookmarkStart w:id="983" w:name="_Toc467254353"/>
      <w:bookmarkStart w:id="984" w:name="_Toc467481803"/>
      <w:bookmarkStart w:id="985" w:name="_Toc467482662"/>
      <w:bookmarkStart w:id="986" w:name="_Toc467483520"/>
      <w:bookmarkStart w:id="987" w:name="_Toc467484379"/>
      <w:bookmarkStart w:id="988" w:name="_Toc468198930"/>
      <w:bookmarkStart w:id="989" w:name="_Toc466027172"/>
      <w:bookmarkStart w:id="990" w:name="_Toc466539119"/>
      <w:bookmarkStart w:id="991" w:name="_Toc466972880"/>
      <w:bookmarkStart w:id="992" w:name="_Toc466973729"/>
      <w:bookmarkStart w:id="993" w:name="_Toc466977134"/>
      <w:bookmarkStart w:id="994" w:name="_Toc466977983"/>
      <w:bookmarkStart w:id="995" w:name="_Toc466979535"/>
      <w:bookmarkStart w:id="996" w:name="_Toc466983186"/>
      <w:bookmarkStart w:id="997" w:name="_Toc466984034"/>
      <w:bookmarkStart w:id="998" w:name="_Toc466984883"/>
      <w:bookmarkStart w:id="999" w:name="_Toc466985731"/>
      <w:bookmarkStart w:id="1000" w:name="_Toc466986580"/>
      <w:bookmarkStart w:id="1001" w:name="_Toc466987587"/>
      <w:bookmarkStart w:id="1002" w:name="_Toc466988594"/>
      <w:bookmarkStart w:id="1003" w:name="_Toc466989443"/>
      <w:bookmarkStart w:id="1004" w:name="_Toc466988426"/>
      <w:bookmarkStart w:id="1005" w:name="_Toc467137066"/>
      <w:bookmarkStart w:id="1006" w:name="_Toc467137914"/>
      <w:bookmarkStart w:id="1007" w:name="_Toc467160953"/>
      <w:bookmarkStart w:id="1008" w:name="_Toc467165216"/>
      <w:bookmarkStart w:id="1009" w:name="_Toc467241843"/>
      <w:bookmarkStart w:id="1010" w:name="_Toc467242703"/>
      <w:bookmarkStart w:id="1011" w:name="_Toc467243564"/>
      <w:bookmarkStart w:id="1012" w:name="_Toc467244424"/>
      <w:bookmarkStart w:id="1013" w:name="_Toc467245284"/>
      <w:bookmarkStart w:id="1014" w:name="_Toc467246144"/>
      <w:bookmarkStart w:id="1015" w:name="_Toc467247175"/>
      <w:bookmarkStart w:id="1016" w:name="_Toc467248035"/>
      <w:bookmarkStart w:id="1017" w:name="_Toc467246949"/>
      <w:bookmarkStart w:id="1018" w:name="_Toc467254354"/>
      <w:bookmarkStart w:id="1019" w:name="_Toc467481804"/>
      <w:bookmarkStart w:id="1020" w:name="_Toc467482663"/>
      <w:bookmarkStart w:id="1021" w:name="_Toc467483521"/>
      <w:bookmarkStart w:id="1022" w:name="_Toc467484380"/>
      <w:bookmarkStart w:id="1023" w:name="_Toc468198931"/>
      <w:bookmarkStart w:id="1024" w:name="_Toc466027173"/>
      <w:bookmarkStart w:id="1025" w:name="_Toc466539120"/>
      <w:bookmarkStart w:id="1026" w:name="_Toc466972881"/>
      <w:bookmarkStart w:id="1027" w:name="_Toc466973730"/>
      <w:bookmarkStart w:id="1028" w:name="_Toc466977135"/>
      <w:bookmarkStart w:id="1029" w:name="_Toc466977984"/>
      <w:bookmarkStart w:id="1030" w:name="_Toc466979536"/>
      <w:bookmarkStart w:id="1031" w:name="_Toc466983187"/>
      <w:bookmarkStart w:id="1032" w:name="_Toc466984035"/>
      <w:bookmarkStart w:id="1033" w:name="_Toc466984884"/>
      <w:bookmarkStart w:id="1034" w:name="_Toc466985732"/>
      <w:bookmarkStart w:id="1035" w:name="_Toc466986581"/>
      <w:bookmarkStart w:id="1036" w:name="_Toc466987588"/>
      <w:bookmarkStart w:id="1037" w:name="_Toc466988595"/>
      <w:bookmarkStart w:id="1038" w:name="_Toc466989444"/>
      <w:bookmarkStart w:id="1039" w:name="_Toc466988427"/>
      <w:bookmarkStart w:id="1040" w:name="_Toc467137067"/>
      <w:bookmarkStart w:id="1041" w:name="_Toc467137915"/>
      <w:bookmarkStart w:id="1042" w:name="_Toc467160954"/>
      <w:bookmarkStart w:id="1043" w:name="_Toc467165217"/>
      <w:bookmarkStart w:id="1044" w:name="_Toc467241844"/>
      <w:bookmarkStart w:id="1045" w:name="_Toc467242704"/>
      <w:bookmarkStart w:id="1046" w:name="_Toc467243565"/>
      <w:bookmarkStart w:id="1047" w:name="_Toc467244425"/>
      <w:bookmarkStart w:id="1048" w:name="_Toc467245285"/>
      <w:bookmarkStart w:id="1049" w:name="_Toc467246145"/>
      <w:bookmarkStart w:id="1050" w:name="_Toc467247176"/>
      <w:bookmarkStart w:id="1051" w:name="_Toc467248036"/>
      <w:bookmarkStart w:id="1052" w:name="_Toc467246950"/>
      <w:bookmarkStart w:id="1053" w:name="_Toc467254355"/>
      <w:bookmarkStart w:id="1054" w:name="_Toc467481805"/>
      <w:bookmarkStart w:id="1055" w:name="_Toc467482664"/>
      <w:bookmarkStart w:id="1056" w:name="_Toc467483522"/>
      <w:bookmarkStart w:id="1057" w:name="_Toc467484381"/>
      <w:bookmarkStart w:id="1058" w:name="_Toc468198932"/>
      <w:bookmarkStart w:id="1059" w:name="_Toc466027174"/>
      <w:bookmarkStart w:id="1060" w:name="_Toc466539121"/>
      <w:bookmarkStart w:id="1061" w:name="_Toc466972882"/>
      <w:bookmarkStart w:id="1062" w:name="_Toc466973731"/>
      <w:bookmarkStart w:id="1063" w:name="_Toc466977136"/>
      <w:bookmarkStart w:id="1064" w:name="_Toc466977985"/>
      <w:bookmarkStart w:id="1065" w:name="_Toc466979537"/>
      <w:bookmarkStart w:id="1066" w:name="_Toc466983188"/>
      <w:bookmarkStart w:id="1067" w:name="_Toc466984036"/>
      <w:bookmarkStart w:id="1068" w:name="_Toc466984885"/>
      <w:bookmarkStart w:id="1069" w:name="_Toc466985733"/>
      <w:bookmarkStart w:id="1070" w:name="_Toc466986582"/>
      <w:bookmarkStart w:id="1071" w:name="_Toc466987589"/>
      <w:bookmarkStart w:id="1072" w:name="_Toc466988596"/>
      <w:bookmarkStart w:id="1073" w:name="_Toc466989445"/>
      <w:bookmarkStart w:id="1074" w:name="_Toc466988428"/>
      <w:bookmarkStart w:id="1075" w:name="_Toc467137068"/>
      <w:bookmarkStart w:id="1076" w:name="_Toc467137916"/>
      <w:bookmarkStart w:id="1077" w:name="_Toc467160955"/>
      <w:bookmarkStart w:id="1078" w:name="_Toc467165218"/>
      <w:bookmarkStart w:id="1079" w:name="_Toc467241845"/>
      <w:bookmarkStart w:id="1080" w:name="_Toc467242705"/>
      <w:bookmarkStart w:id="1081" w:name="_Toc467243566"/>
      <w:bookmarkStart w:id="1082" w:name="_Toc467244426"/>
      <w:bookmarkStart w:id="1083" w:name="_Toc467245286"/>
      <w:bookmarkStart w:id="1084" w:name="_Toc467246146"/>
      <w:bookmarkStart w:id="1085" w:name="_Toc467247177"/>
      <w:bookmarkStart w:id="1086" w:name="_Toc467248037"/>
      <w:bookmarkStart w:id="1087" w:name="_Toc467246951"/>
      <w:bookmarkStart w:id="1088" w:name="_Toc467254356"/>
      <w:bookmarkStart w:id="1089" w:name="_Toc467481806"/>
      <w:bookmarkStart w:id="1090" w:name="_Toc467482665"/>
      <w:bookmarkStart w:id="1091" w:name="_Toc467483523"/>
      <w:bookmarkStart w:id="1092" w:name="_Toc467484382"/>
      <w:bookmarkStart w:id="1093" w:name="_Toc468198933"/>
      <w:bookmarkStart w:id="1094" w:name="_Toc466027177"/>
      <w:bookmarkStart w:id="1095" w:name="_Toc466539124"/>
      <w:bookmarkStart w:id="1096" w:name="_Toc466972885"/>
      <w:bookmarkStart w:id="1097" w:name="_Toc466973734"/>
      <w:bookmarkStart w:id="1098" w:name="_Toc466977139"/>
      <w:bookmarkStart w:id="1099" w:name="_Toc466977988"/>
      <w:bookmarkStart w:id="1100" w:name="_Toc466979540"/>
      <w:bookmarkStart w:id="1101" w:name="_Toc466983191"/>
      <w:bookmarkStart w:id="1102" w:name="_Toc466984039"/>
      <w:bookmarkStart w:id="1103" w:name="_Toc466984888"/>
      <w:bookmarkStart w:id="1104" w:name="_Toc466985736"/>
      <w:bookmarkStart w:id="1105" w:name="_Toc466986585"/>
      <w:bookmarkStart w:id="1106" w:name="_Toc466987592"/>
      <w:bookmarkStart w:id="1107" w:name="_Toc466988599"/>
      <w:bookmarkStart w:id="1108" w:name="_Toc466989448"/>
      <w:bookmarkStart w:id="1109" w:name="_Toc466988431"/>
      <w:bookmarkStart w:id="1110" w:name="_Toc467137071"/>
      <w:bookmarkStart w:id="1111" w:name="_Toc467137919"/>
      <w:bookmarkStart w:id="1112" w:name="_Toc467160958"/>
      <w:bookmarkStart w:id="1113" w:name="_Toc467165221"/>
      <w:bookmarkStart w:id="1114" w:name="_Toc467241848"/>
      <w:bookmarkStart w:id="1115" w:name="_Toc467242708"/>
      <w:bookmarkStart w:id="1116" w:name="_Toc467243569"/>
      <w:bookmarkStart w:id="1117" w:name="_Toc467244429"/>
      <w:bookmarkStart w:id="1118" w:name="_Toc467245289"/>
      <w:bookmarkStart w:id="1119" w:name="_Toc467246149"/>
      <w:bookmarkStart w:id="1120" w:name="_Toc467247180"/>
      <w:bookmarkStart w:id="1121" w:name="_Toc467248040"/>
      <w:bookmarkStart w:id="1122" w:name="_Toc467246954"/>
      <w:bookmarkStart w:id="1123" w:name="_Toc467254359"/>
      <w:bookmarkStart w:id="1124" w:name="_Toc467481809"/>
      <w:bookmarkStart w:id="1125" w:name="_Toc467482668"/>
      <w:bookmarkStart w:id="1126" w:name="_Toc467483526"/>
      <w:bookmarkStart w:id="1127" w:name="_Toc467484385"/>
      <w:bookmarkStart w:id="1128" w:name="_Toc468198936"/>
      <w:bookmarkStart w:id="1129" w:name="_Toc466027178"/>
      <w:bookmarkStart w:id="1130" w:name="_Toc466539125"/>
      <w:bookmarkStart w:id="1131" w:name="_Toc466972886"/>
      <w:bookmarkStart w:id="1132" w:name="_Toc466973735"/>
      <w:bookmarkStart w:id="1133" w:name="_Toc466977140"/>
      <w:bookmarkStart w:id="1134" w:name="_Toc466977989"/>
      <w:bookmarkStart w:id="1135" w:name="_Toc466979541"/>
      <w:bookmarkStart w:id="1136" w:name="_Toc466983192"/>
      <w:bookmarkStart w:id="1137" w:name="_Toc466984040"/>
      <w:bookmarkStart w:id="1138" w:name="_Toc466984889"/>
      <w:bookmarkStart w:id="1139" w:name="_Toc466985737"/>
      <w:bookmarkStart w:id="1140" w:name="_Toc466986586"/>
      <w:bookmarkStart w:id="1141" w:name="_Toc466987593"/>
      <w:bookmarkStart w:id="1142" w:name="_Toc466988600"/>
      <w:bookmarkStart w:id="1143" w:name="_Toc466989449"/>
      <w:bookmarkStart w:id="1144" w:name="_Toc466988432"/>
      <w:bookmarkStart w:id="1145" w:name="_Toc467137072"/>
      <w:bookmarkStart w:id="1146" w:name="_Toc467137920"/>
      <w:bookmarkStart w:id="1147" w:name="_Toc467160959"/>
      <w:bookmarkStart w:id="1148" w:name="_Toc467165222"/>
      <w:bookmarkStart w:id="1149" w:name="_Toc467241849"/>
      <w:bookmarkStart w:id="1150" w:name="_Toc467242709"/>
      <w:bookmarkStart w:id="1151" w:name="_Toc467243570"/>
      <w:bookmarkStart w:id="1152" w:name="_Toc467244430"/>
      <w:bookmarkStart w:id="1153" w:name="_Toc467245290"/>
      <w:bookmarkStart w:id="1154" w:name="_Toc467246150"/>
      <w:bookmarkStart w:id="1155" w:name="_Toc467247181"/>
      <w:bookmarkStart w:id="1156" w:name="_Toc467248041"/>
      <w:bookmarkStart w:id="1157" w:name="_Toc467246955"/>
      <w:bookmarkStart w:id="1158" w:name="_Toc467254360"/>
      <w:bookmarkStart w:id="1159" w:name="_Toc467481810"/>
      <w:bookmarkStart w:id="1160" w:name="_Toc467482669"/>
      <w:bookmarkStart w:id="1161" w:name="_Toc467483527"/>
      <w:bookmarkStart w:id="1162" w:name="_Toc467484386"/>
      <w:bookmarkStart w:id="1163" w:name="_Toc468198937"/>
      <w:bookmarkStart w:id="1164" w:name="_Toc466027179"/>
      <w:bookmarkStart w:id="1165" w:name="_Toc466539126"/>
      <w:bookmarkStart w:id="1166" w:name="_Toc466972887"/>
      <w:bookmarkStart w:id="1167" w:name="_Toc466973736"/>
      <w:bookmarkStart w:id="1168" w:name="_Toc466977141"/>
      <w:bookmarkStart w:id="1169" w:name="_Toc466977990"/>
      <w:bookmarkStart w:id="1170" w:name="_Toc466979542"/>
      <w:bookmarkStart w:id="1171" w:name="_Toc466983193"/>
      <w:bookmarkStart w:id="1172" w:name="_Toc466984041"/>
      <w:bookmarkStart w:id="1173" w:name="_Toc466984890"/>
      <w:bookmarkStart w:id="1174" w:name="_Toc466985738"/>
      <w:bookmarkStart w:id="1175" w:name="_Toc466986587"/>
      <w:bookmarkStart w:id="1176" w:name="_Toc466987594"/>
      <w:bookmarkStart w:id="1177" w:name="_Toc466988601"/>
      <w:bookmarkStart w:id="1178" w:name="_Toc466989450"/>
      <w:bookmarkStart w:id="1179" w:name="_Toc466988433"/>
      <w:bookmarkStart w:id="1180" w:name="_Toc467137073"/>
      <w:bookmarkStart w:id="1181" w:name="_Toc467137921"/>
      <w:bookmarkStart w:id="1182" w:name="_Toc467160960"/>
      <w:bookmarkStart w:id="1183" w:name="_Toc467165223"/>
      <w:bookmarkStart w:id="1184" w:name="_Toc467241850"/>
      <w:bookmarkStart w:id="1185" w:name="_Toc467242710"/>
      <w:bookmarkStart w:id="1186" w:name="_Toc467243571"/>
      <w:bookmarkStart w:id="1187" w:name="_Toc467244431"/>
      <w:bookmarkStart w:id="1188" w:name="_Toc467245291"/>
      <w:bookmarkStart w:id="1189" w:name="_Toc467246151"/>
      <w:bookmarkStart w:id="1190" w:name="_Toc467247182"/>
      <w:bookmarkStart w:id="1191" w:name="_Toc467248042"/>
      <w:bookmarkStart w:id="1192" w:name="_Toc467246956"/>
      <w:bookmarkStart w:id="1193" w:name="_Toc467254361"/>
      <w:bookmarkStart w:id="1194" w:name="_Toc467481811"/>
      <w:bookmarkStart w:id="1195" w:name="_Toc467482670"/>
      <w:bookmarkStart w:id="1196" w:name="_Toc467483528"/>
      <w:bookmarkStart w:id="1197" w:name="_Toc467484387"/>
      <w:bookmarkStart w:id="1198" w:name="_Toc468198938"/>
      <w:bookmarkStart w:id="1199" w:name="_Toc466027182"/>
      <w:bookmarkStart w:id="1200" w:name="_Toc466539129"/>
      <w:bookmarkStart w:id="1201" w:name="_Toc466972890"/>
      <w:bookmarkStart w:id="1202" w:name="_Toc466973739"/>
      <w:bookmarkStart w:id="1203" w:name="_Toc466977144"/>
      <w:bookmarkStart w:id="1204" w:name="_Toc466977993"/>
      <w:bookmarkStart w:id="1205" w:name="_Toc466979545"/>
      <w:bookmarkStart w:id="1206" w:name="_Toc466983196"/>
      <w:bookmarkStart w:id="1207" w:name="_Toc466984044"/>
      <w:bookmarkStart w:id="1208" w:name="_Toc466984893"/>
      <w:bookmarkStart w:id="1209" w:name="_Toc466985741"/>
      <w:bookmarkStart w:id="1210" w:name="_Toc466986590"/>
      <w:bookmarkStart w:id="1211" w:name="_Toc466987597"/>
      <w:bookmarkStart w:id="1212" w:name="_Toc466988604"/>
      <w:bookmarkStart w:id="1213" w:name="_Toc466989453"/>
      <w:bookmarkStart w:id="1214" w:name="_Toc466988436"/>
      <w:bookmarkStart w:id="1215" w:name="_Toc467137076"/>
      <w:bookmarkStart w:id="1216" w:name="_Toc467137924"/>
      <w:bookmarkStart w:id="1217" w:name="_Toc467160963"/>
      <w:bookmarkStart w:id="1218" w:name="_Toc467165226"/>
      <w:bookmarkStart w:id="1219" w:name="_Toc467241853"/>
      <w:bookmarkStart w:id="1220" w:name="_Toc467242713"/>
      <w:bookmarkStart w:id="1221" w:name="_Toc467243574"/>
      <w:bookmarkStart w:id="1222" w:name="_Toc467244434"/>
      <w:bookmarkStart w:id="1223" w:name="_Toc467245294"/>
      <w:bookmarkStart w:id="1224" w:name="_Toc467246154"/>
      <w:bookmarkStart w:id="1225" w:name="_Toc467247185"/>
      <w:bookmarkStart w:id="1226" w:name="_Toc467248045"/>
      <w:bookmarkStart w:id="1227" w:name="_Toc467246959"/>
      <w:bookmarkStart w:id="1228" w:name="_Toc467254364"/>
      <w:bookmarkStart w:id="1229" w:name="_Toc467481814"/>
      <w:bookmarkStart w:id="1230" w:name="_Toc467482673"/>
      <w:bookmarkStart w:id="1231" w:name="_Toc467483531"/>
      <w:bookmarkStart w:id="1232" w:name="_Toc467484390"/>
      <w:bookmarkStart w:id="1233" w:name="_Toc468198941"/>
      <w:bookmarkStart w:id="1234" w:name="_Toc466027183"/>
      <w:bookmarkStart w:id="1235" w:name="_Toc466539130"/>
      <w:bookmarkStart w:id="1236" w:name="_Toc466972891"/>
      <w:bookmarkStart w:id="1237" w:name="_Toc466973740"/>
      <w:bookmarkStart w:id="1238" w:name="_Toc466977145"/>
      <w:bookmarkStart w:id="1239" w:name="_Toc466977994"/>
      <w:bookmarkStart w:id="1240" w:name="_Toc466979546"/>
      <w:bookmarkStart w:id="1241" w:name="_Toc466983197"/>
      <w:bookmarkStart w:id="1242" w:name="_Toc466984045"/>
      <w:bookmarkStart w:id="1243" w:name="_Toc466984894"/>
      <w:bookmarkStart w:id="1244" w:name="_Toc466985742"/>
      <w:bookmarkStart w:id="1245" w:name="_Toc466986591"/>
      <w:bookmarkStart w:id="1246" w:name="_Toc466987598"/>
      <w:bookmarkStart w:id="1247" w:name="_Toc466988605"/>
      <w:bookmarkStart w:id="1248" w:name="_Toc466989454"/>
      <w:bookmarkStart w:id="1249" w:name="_Toc466988439"/>
      <w:bookmarkStart w:id="1250" w:name="_Toc467137077"/>
      <w:bookmarkStart w:id="1251" w:name="_Toc467137925"/>
      <w:bookmarkStart w:id="1252" w:name="_Toc467160964"/>
      <w:bookmarkStart w:id="1253" w:name="_Toc467165227"/>
      <w:bookmarkStart w:id="1254" w:name="_Toc467241854"/>
      <w:bookmarkStart w:id="1255" w:name="_Toc467242714"/>
      <w:bookmarkStart w:id="1256" w:name="_Toc467243575"/>
      <w:bookmarkStart w:id="1257" w:name="_Toc467244435"/>
      <w:bookmarkStart w:id="1258" w:name="_Toc467245295"/>
      <w:bookmarkStart w:id="1259" w:name="_Toc467246155"/>
      <w:bookmarkStart w:id="1260" w:name="_Toc467247186"/>
      <w:bookmarkStart w:id="1261" w:name="_Toc467248046"/>
      <w:bookmarkStart w:id="1262" w:name="_Toc467246960"/>
      <w:bookmarkStart w:id="1263" w:name="_Toc467254365"/>
      <w:bookmarkStart w:id="1264" w:name="_Toc467481815"/>
      <w:bookmarkStart w:id="1265" w:name="_Toc467482674"/>
      <w:bookmarkStart w:id="1266" w:name="_Toc467483532"/>
      <w:bookmarkStart w:id="1267" w:name="_Toc467484391"/>
      <w:bookmarkStart w:id="1268" w:name="_Toc468198942"/>
      <w:bookmarkStart w:id="1269" w:name="_Toc466027186"/>
      <w:bookmarkStart w:id="1270" w:name="_Toc466539133"/>
      <w:bookmarkStart w:id="1271" w:name="_Toc466972894"/>
      <w:bookmarkStart w:id="1272" w:name="_Toc466973743"/>
      <w:bookmarkStart w:id="1273" w:name="_Toc466977148"/>
      <w:bookmarkStart w:id="1274" w:name="_Toc466977997"/>
      <w:bookmarkStart w:id="1275" w:name="_Toc466979549"/>
      <w:bookmarkStart w:id="1276" w:name="_Toc466983200"/>
      <w:bookmarkStart w:id="1277" w:name="_Toc466984048"/>
      <w:bookmarkStart w:id="1278" w:name="_Toc466984897"/>
      <w:bookmarkStart w:id="1279" w:name="_Toc466985745"/>
      <w:bookmarkStart w:id="1280" w:name="_Toc466986594"/>
      <w:bookmarkStart w:id="1281" w:name="_Toc466987601"/>
      <w:bookmarkStart w:id="1282" w:name="_Toc466988608"/>
      <w:bookmarkStart w:id="1283" w:name="_Toc466989457"/>
      <w:bookmarkStart w:id="1284" w:name="_Toc466988443"/>
      <w:bookmarkStart w:id="1285" w:name="_Toc467137080"/>
      <w:bookmarkStart w:id="1286" w:name="_Toc467137928"/>
      <w:bookmarkStart w:id="1287" w:name="_Toc467160967"/>
      <w:bookmarkStart w:id="1288" w:name="_Toc467165230"/>
      <w:bookmarkStart w:id="1289" w:name="_Toc467241857"/>
      <w:bookmarkStart w:id="1290" w:name="_Toc467242717"/>
      <w:bookmarkStart w:id="1291" w:name="_Toc467243578"/>
      <w:bookmarkStart w:id="1292" w:name="_Toc467244438"/>
      <w:bookmarkStart w:id="1293" w:name="_Toc467245298"/>
      <w:bookmarkStart w:id="1294" w:name="_Toc467246158"/>
      <w:bookmarkStart w:id="1295" w:name="_Toc467247189"/>
      <w:bookmarkStart w:id="1296" w:name="_Toc467248049"/>
      <w:bookmarkStart w:id="1297" w:name="_Toc467246969"/>
      <w:bookmarkStart w:id="1298" w:name="_Toc467254368"/>
      <w:bookmarkStart w:id="1299" w:name="_Toc467481818"/>
      <w:bookmarkStart w:id="1300" w:name="_Toc467482677"/>
      <w:bookmarkStart w:id="1301" w:name="_Toc467483535"/>
      <w:bookmarkStart w:id="1302" w:name="_Toc467484394"/>
      <w:bookmarkStart w:id="1303" w:name="_Toc468198945"/>
      <w:bookmarkStart w:id="1304" w:name="_Toc466027187"/>
      <w:bookmarkStart w:id="1305" w:name="_Toc466539134"/>
      <w:bookmarkStart w:id="1306" w:name="_Toc466972895"/>
      <w:bookmarkStart w:id="1307" w:name="_Toc466973744"/>
      <w:bookmarkStart w:id="1308" w:name="_Toc466977149"/>
      <w:bookmarkStart w:id="1309" w:name="_Toc466977998"/>
      <w:bookmarkStart w:id="1310" w:name="_Toc466979550"/>
      <w:bookmarkStart w:id="1311" w:name="_Toc466983201"/>
      <w:bookmarkStart w:id="1312" w:name="_Toc466984049"/>
      <w:bookmarkStart w:id="1313" w:name="_Toc466984898"/>
      <w:bookmarkStart w:id="1314" w:name="_Toc466985746"/>
      <w:bookmarkStart w:id="1315" w:name="_Toc466986595"/>
      <w:bookmarkStart w:id="1316" w:name="_Toc466987602"/>
      <w:bookmarkStart w:id="1317" w:name="_Toc466988609"/>
      <w:bookmarkStart w:id="1318" w:name="_Toc466989458"/>
      <w:bookmarkStart w:id="1319" w:name="_Toc466988444"/>
      <w:bookmarkStart w:id="1320" w:name="_Toc467137081"/>
      <w:bookmarkStart w:id="1321" w:name="_Toc467137929"/>
      <w:bookmarkStart w:id="1322" w:name="_Toc467160968"/>
      <w:bookmarkStart w:id="1323" w:name="_Toc467165231"/>
      <w:bookmarkStart w:id="1324" w:name="_Toc467241858"/>
      <w:bookmarkStart w:id="1325" w:name="_Toc467242718"/>
      <w:bookmarkStart w:id="1326" w:name="_Toc467243579"/>
      <w:bookmarkStart w:id="1327" w:name="_Toc467244439"/>
      <w:bookmarkStart w:id="1328" w:name="_Toc467245299"/>
      <w:bookmarkStart w:id="1329" w:name="_Toc467246159"/>
      <w:bookmarkStart w:id="1330" w:name="_Toc467247190"/>
      <w:bookmarkStart w:id="1331" w:name="_Toc467248050"/>
      <w:bookmarkStart w:id="1332" w:name="_Toc467246970"/>
      <w:bookmarkStart w:id="1333" w:name="_Toc467254369"/>
      <w:bookmarkStart w:id="1334" w:name="_Toc467481819"/>
      <w:bookmarkStart w:id="1335" w:name="_Toc467482678"/>
      <w:bookmarkStart w:id="1336" w:name="_Toc467483536"/>
      <w:bookmarkStart w:id="1337" w:name="_Toc467484395"/>
      <w:bookmarkStart w:id="1338" w:name="_Toc468198946"/>
      <w:bookmarkStart w:id="1339" w:name="_Toc466027188"/>
      <w:bookmarkStart w:id="1340" w:name="_Toc466539135"/>
      <w:bookmarkStart w:id="1341" w:name="_Toc466972896"/>
      <w:bookmarkStart w:id="1342" w:name="_Toc466973745"/>
      <w:bookmarkStart w:id="1343" w:name="_Toc466977150"/>
      <w:bookmarkStart w:id="1344" w:name="_Toc466977999"/>
      <w:bookmarkStart w:id="1345" w:name="_Toc466979551"/>
      <w:bookmarkStart w:id="1346" w:name="_Toc466983202"/>
      <w:bookmarkStart w:id="1347" w:name="_Toc466984050"/>
      <w:bookmarkStart w:id="1348" w:name="_Toc466984899"/>
      <w:bookmarkStart w:id="1349" w:name="_Toc466985747"/>
      <w:bookmarkStart w:id="1350" w:name="_Toc466986596"/>
      <w:bookmarkStart w:id="1351" w:name="_Toc466987603"/>
      <w:bookmarkStart w:id="1352" w:name="_Toc466988610"/>
      <w:bookmarkStart w:id="1353" w:name="_Toc466989459"/>
      <w:bookmarkStart w:id="1354" w:name="_Toc466988445"/>
      <w:bookmarkStart w:id="1355" w:name="_Toc467137082"/>
      <w:bookmarkStart w:id="1356" w:name="_Toc467137930"/>
      <w:bookmarkStart w:id="1357" w:name="_Toc467160969"/>
      <w:bookmarkStart w:id="1358" w:name="_Toc467165232"/>
      <w:bookmarkStart w:id="1359" w:name="_Toc467241859"/>
      <w:bookmarkStart w:id="1360" w:name="_Toc467242719"/>
      <w:bookmarkStart w:id="1361" w:name="_Toc467243580"/>
      <w:bookmarkStart w:id="1362" w:name="_Toc467244440"/>
      <w:bookmarkStart w:id="1363" w:name="_Toc467245300"/>
      <w:bookmarkStart w:id="1364" w:name="_Toc467246160"/>
      <w:bookmarkStart w:id="1365" w:name="_Toc467247191"/>
      <w:bookmarkStart w:id="1366" w:name="_Toc467248051"/>
      <w:bookmarkStart w:id="1367" w:name="_Toc467246980"/>
      <w:bookmarkStart w:id="1368" w:name="_Toc467254370"/>
      <w:bookmarkStart w:id="1369" w:name="_Toc467481820"/>
      <w:bookmarkStart w:id="1370" w:name="_Toc467482679"/>
      <w:bookmarkStart w:id="1371" w:name="_Toc467483537"/>
      <w:bookmarkStart w:id="1372" w:name="_Toc467484396"/>
      <w:bookmarkStart w:id="1373" w:name="_Toc468198947"/>
      <w:bookmarkStart w:id="1374" w:name="_Toc466027191"/>
      <w:bookmarkStart w:id="1375" w:name="_Toc466539138"/>
      <w:bookmarkStart w:id="1376" w:name="_Toc466972899"/>
      <w:bookmarkStart w:id="1377" w:name="_Toc466973748"/>
      <w:bookmarkStart w:id="1378" w:name="_Toc466977153"/>
      <w:bookmarkStart w:id="1379" w:name="_Toc466978002"/>
      <w:bookmarkStart w:id="1380" w:name="_Toc466979554"/>
      <w:bookmarkStart w:id="1381" w:name="_Toc466983205"/>
      <w:bookmarkStart w:id="1382" w:name="_Toc466984053"/>
      <w:bookmarkStart w:id="1383" w:name="_Toc466984902"/>
      <w:bookmarkStart w:id="1384" w:name="_Toc466985750"/>
      <w:bookmarkStart w:id="1385" w:name="_Toc466986599"/>
      <w:bookmarkStart w:id="1386" w:name="_Toc466987606"/>
      <w:bookmarkStart w:id="1387" w:name="_Toc466988613"/>
      <w:bookmarkStart w:id="1388" w:name="_Toc466989462"/>
      <w:bookmarkStart w:id="1389" w:name="_Toc466988449"/>
      <w:bookmarkStart w:id="1390" w:name="_Toc467137085"/>
      <w:bookmarkStart w:id="1391" w:name="_Toc467137933"/>
      <w:bookmarkStart w:id="1392" w:name="_Toc467160972"/>
      <w:bookmarkStart w:id="1393" w:name="_Toc467165235"/>
      <w:bookmarkStart w:id="1394" w:name="_Toc467241862"/>
      <w:bookmarkStart w:id="1395" w:name="_Toc467242722"/>
      <w:bookmarkStart w:id="1396" w:name="_Toc467243583"/>
      <w:bookmarkStart w:id="1397" w:name="_Toc467244443"/>
      <w:bookmarkStart w:id="1398" w:name="_Toc467245303"/>
      <w:bookmarkStart w:id="1399" w:name="_Toc467246163"/>
      <w:bookmarkStart w:id="1400" w:name="_Toc467247194"/>
      <w:bookmarkStart w:id="1401" w:name="_Toc467248054"/>
      <w:bookmarkStart w:id="1402" w:name="_Toc467246988"/>
      <w:bookmarkStart w:id="1403" w:name="_Toc467254373"/>
      <w:bookmarkStart w:id="1404" w:name="_Toc467481823"/>
      <w:bookmarkStart w:id="1405" w:name="_Toc467482682"/>
      <w:bookmarkStart w:id="1406" w:name="_Toc467483540"/>
      <w:bookmarkStart w:id="1407" w:name="_Toc467484399"/>
      <w:bookmarkStart w:id="1408" w:name="_Toc468198950"/>
      <w:bookmarkStart w:id="1409" w:name="_Toc466027192"/>
      <w:bookmarkStart w:id="1410" w:name="_Toc466539139"/>
      <w:bookmarkStart w:id="1411" w:name="_Toc466972900"/>
      <w:bookmarkStart w:id="1412" w:name="_Toc466973749"/>
      <w:bookmarkStart w:id="1413" w:name="_Toc466977154"/>
      <w:bookmarkStart w:id="1414" w:name="_Toc466978003"/>
      <w:bookmarkStart w:id="1415" w:name="_Toc466979555"/>
      <w:bookmarkStart w:id="1416" w:name="_Toc466983206"/>
      <w:bookmarkStart w:id="1417" w:name="_Toc466984054"/>
      <w:bookmarkStart w:id="1418" w:name="_Toc466984903"/>
      <w:bookmarkStart w:id="1419" w:name="_Toc466985751"/>
      <w:bookmarkStart w:id="1420" w:name="_Toc466986600"/>
      <w:bookmarkStart w:id="1421" w:name="_Toc466987607"/>
      <w:bookmarkStart w:id="1422" w:name="_Toc466988614"/>
      <w:bookmarkStart w:id="1423" w:name="_Toc466989463"/>
      <w:bookmarkStart w:id="1424" w:name="_Toc466988450"/>
      <w:bookmarkStart w:id="1425" w:name="_Toc467137086"/>
      <w:bookmarkStart w:id="1426" w:name="_Toc467137934"/>
      <w:bookmarkStart w:id="1427" w:name="_Toc467160973"/>
      <w:bookmarkStart w:id="1428" w:name="_Toc467165236"/>
      <w:bookmarkStart w:id="1429" w:name="_Toc467241863"/>
      <w:bookmarkStart w:id="1430" w:name="_Toc467242723"/>
      <w:bookmarkStart w:id="1431" w:name="_Toc467243584"/>
      <w:bookmarkStart w:id="1432" w:name="_Toc467244444"/>
      <w:bookmarkStart w:id="1433" w:name="_Toc467245304"/>
      <w:bookmarkStart w:id="1434" w:name="_Toc467246164"/>
      <w:bookmarkStart w:id="1435" w:name="_Toc467247195"/>
      <w:bookmarkStart w:id="1436" w:name="_Toc467248055"/>
      <w:bookmarkStart w:id="1437" w:name="_Toc467246989"/>
      <w:bookmarkStart w:id="1438" w:name="_Toc467254374"/>
      <w:bookmarkStart w:id="1439" w:name="_Toc467481824"/>
      <w:bookmarkStart w:id="1440" w:name="_Toc467482683"/>
      <w:bookmarkStart w:id="1441" w:name="_Toc467483541"/>
      <w:bookmarkStart w:id="1442" w:name="_Toc467484400"/>
      <w:bookmarkStart w:id="1443" w:name="_Toc468198951"/>
      <w:bookmarkStart w:id="1444" w:name="_Toc466027193"/>
      <w:bookmarkStart w:id="1445" w:name="_Toc466539140"/>
      <w:bookmarkStart w:id="1446" w:name="_Toc466972901"/>
      <w:bookmarkStart w:id="1447" w:name="_Toc466973750"/>
      <w:bookmarkStart w:id="1448" w:name="_Toc466977155"/>
      <w:bookmarkStart w:id="1449" w:name="_Toc466978004"/>
      <w:bookmarkStart w:id="1450" w:name="_Toc466979556"/>
      <w:bookmarkStart w:id="1451" w:name="_Toc466983207"/>
      <w:bookmarkStart w:id="1452" w:name="_Toc466984055"/>
      <w:bookmarkStart w:id="1453" w:name="_Toc466984904"/>
      <w:bookmarkStart w:id="1454" w:name="_Toc466985752"/>
      <w:bookmarkStart w:id="1455" w:name="_Toc466986601"/>
      <w:bookmarkStart w:id="1456" w:name="_Toc466987608"/>
      <w:bookmarkStart w:id="1457" w:name="_Toc466988615"/>
      <w:bookmarkStart w:id="1458" w:name="_Toc466989464"/>
      <w:bookmarkStart w:id="1459" w:name="_Toc466988451"/>
      <w:bookmarkStart w:id="1460" w:name="_Toc467137087"/>
      <w:bookmarkStart w:id="1461" w:name="_Toc467137935"/>
      <w:bookmarkStart w:id="1462" w:name="_Toc467160974"/>
      <w:bookmarkStart w:id="1463" w:name="_Toc467165237"/>
      <w:bookmarkStart w:id="1464" w:name="_Toc467241864"/>
      <w:bookmarkStart w:id="1465" w:name="_Toc467242724"/>
      <w:bookmarkStart w:id="1466" w:name="_Toc467243585"/>
      <w:bookmarkStart w:id="1467" w:name="_Toc467244445"/>
      <w:bookmarkStart w:id="1468" w:name="_Toc467245305"/>
      <w:bookmarkStart w:id="1469" w:name="_Toc467246165"/>
      <w:bookmarkStart w:id="1470" w:name="_Toc467247196"/>
      <w:bookmarkStart w:id="1471" w:name="_Toc467248056"/>
      <w:bookmarkStart w:id="1472" w:name="_Toc467246990"/>
      <w:bookmarkStart w:id="1473" w:name="_Toc467254375"/>
      <w:bookmarkStart w:id="1474" w:name="_Toc467481825"/>
      <w:bookmarkStart w:id="1475" w:name="_Toc467482684"/>
      <w:bookmarkStart w:id="1476" w:name="_Toc467483542"/>
      <w:bookmarkStart w:id="1477" w:name="_Toc467484401"/>
      <w:bookmarkStart w:id="1478" w:name="_Toc468198952"/>
      <w:bookmarkStart w:id="1479" w:name="_Toc466027194"/>
      <w:bookmarkStart w:id="1480" w:name="_Toc466539141"/>
      <w:bookmarkStart w:id="1481" w:name="_Toc466972902"/>
      <w:bookmarkStart w:id="1482" w:name="_Toc466973751"/>
      <w:bookmarkStart w:id="1483" w:name="_Toc466977156"/>
      <w:bookmarkStart w:id="1484" w:name="_Toc466978005"/>
      <w:bookmarkStart w:id="1485" w:name="_Toc466979557"/>
      <w:bookmarkStart w:id="1486" w:name="_Toc466983208"/>
      <w:bookmarkStart w:id="1487" w:name="_Toc466984056"/>
      <w:bookmarkStart w:id="1488" w:name="_Toc466984905"/>
      <w:bookmarkStart w:id="1489" w:name="_Toc466985753"/>
      <w:bookmarkStart w:id="1490" w:name="_Toc466986602"/>
      <w:bookmarkStart w:id="1491" w:name="_Toc466987609"/>
      <w:bookmarkStart w:id="1492" w:name="_Toc466988616"/>
      <w:bookmarkStart w:id="1493" w:name="_Toc466989465"/>
      <w:bookmarkStart w:id="1494" w:name="_Toc466988452"/>
      <w:bookmarkStart w:id="1495" w:name="_Toc467137088"/>
      <w:bookmarkStart w:id="1496" w:name="_Toc467137936"/>
      <w:bookmarkStart w:id="1497" w:name="_Toc467160975"/>
      <w:bookmarkStart w:id="1498" w:name="_Toc467165238"/>
      <w:bookmarkStart w:id="1499" w:name="_Toc467241865"/>
      <w:bookmarkStart w:id="1500" w:name="_Toc467242725"/>
      <w:bookmarkStart w:id="1501" w:name="_Toc467243586"/>
      <w:bookmarkStart w:id="1502" w:name="_Toc467244446"/>
      <w:bookmarkStart w:id="1503" w:name="_Toc467245306"/>
      <w:bookmarkStart w:id="1504" w:name="_Toc467246166"/>
      <w:bookmarkStart w:id="1505" w:name="_Toc467247197"/>
      <w:bookmarkStart w:id="1506" w:name="_Toc467248057"/>
      <w:bookmarkStart w:id="1507" w:name="_Toc467246991"/>
      <w:bookmarkStart w:id="1508" w:name="_Toc467254376"/>
      <w:bookmarkStart w:id="1509" w:name="_Toc467481826"/>
      <w:bookmarkStart w:id="1510" w:name="_Toc467482685"/>
      <w:bookmarkStart w:id="1511" w:name="_Toc467483543"/>
      <w:bookmarkStart w:id="1512" w:name="_Toc467484402"/>
      <w:bookmarkStart w:id="1513" w:name="_Toc468198953"/>
      <w:bookmarkStart w:id="1514" w:name="_Toc466027197"/>
      <w:bookmarkStart w:id="1515" w:name="_Toc466539144"/>
      <w:bookmarkStart w:id="1516" w:name="_Toc466972905"/>
      <w:bookmarkStart w:id="1517" w:name="_Toc466973754"/>
      <w:bookmarkStart w:id="1518" w:name="_Toc466977159"/>
      <w:bookmarkStart w:id="1519" w:name="_Toc466978008"/>
      <w:bookmarkStart w:id="1520" w:name="_Toc466979560"/>
      <w:bookmarkStart w:id="1521" w:name="_Toc466983211"/>
      <w:bookmarkStart w:id="1522" w:name="_Toc466984059"/>
      <w:bookmarkStart w:id="1523" w:name="_Toc466984908"/>
      <w:bookmarkStart w:id="1524" w:name="_Toc466985756"/>
      <w:bookmarkStart w:id="1525" w:name="_Toc466986605"/>
      <w:bookmarkStart w:id="1526" w:name="_Toc466987612"/>
      <w:bookmarkStart w:id="1527" w:name="_Toc466988619"/>
      <w:bookmarkStart w:id="1528" w:name="_Toc466989468"/>
      <w:bookmarkStart w:id="1529" w:name="_Toc466988456"/>
      <w:bookmarkStart w:id="1530" w:name="_Toc467137091"/>
      <w:bookmarkStart w:id="1531" w:name="_Toc467137939"/>
      <w:bookmarkStart w:id="1532" w:name="_Toc467160978"/>
      <w:bookmarkStart w:id="1533" w:name="_Toc467165241"/>
      <w:bookmarkStart w:id="1534" w:name="_Toc467241868"/>
      <w:bookmarkStart w:id="1535" w:name="_Toc467242728"/>
      <w:bookmarkStart w:id="1536" w:name="_Toc467243589"/>
      <w:bookmarkStart w:id="1537" w:name="_Toc467244449"/>
      <w:bookmarkStart w:id="1538" w:name="_Toc467245309"/>
      <w:bookmarkStart w:id="1539" w:name="_Toc467246169"/>
      <w:bookmarkStart w:id="1540" w:name="_Toc467247200"/>
      <w:bookmarkStart w:id="1541" w:name="_Toc467248060"/>
      <w:bookmarkStart w:id="1542" w:name="_Toc467246994"/>
      <w:bookmarkStart w:id="1543" w:name="_Toc467254379"/>
      <w:bookmarkStart w:id="1544" w:name="_Toc467481829"/>
      <w:bookmarkStart w:id="1545" w:name="_Toc467482688"/>
      <w:bookmarkStart w:id="1546" w:name="_Toc467483546"/>
      <w:bookmarkStart w:id="1547" w:name="_Toc467484405"/>
      <w:bookmarkStart w:id="1548" w:name="_Toc468198956"/>
      <w:bookmarkStart w:id="1549" w:name="_Toc331417821"/>
      <w:bookmarkStart w:id="1550" w:name="_Toc466027198"/>
      <w:bookmarkStart w:id="1551" w:name="_Toc466539145"/>
      <w:bookmarkStart w:id="1552" w:name="_Toc466972906"/>
      <w:bookmarkStart w:id="1553" w:name="_Toc466973755"/>
      <w:bookmarkStart w:id="1554" w:name="_Toc466977160"/>
      <w:bookmarkStart w:id="1555" w:name="_Toc466978009"/>
      <w:bookmarkStart w:id="1556" w:name="_Toc466979561"/>
      <w:bookmarkStart w:id="1557" w:name="_Toc466983212"/>
      <w:bookmarkStart w:id="1558" w:name="_Toc466984060"/>
      <w:bookmarkStart w:id="1559" w:name="_Toc466984909"/>
      <w:bookmarkStart w:id="1560" w:name="_Toc466985757"/>
      <w:bookmarkStart w:id="1561" w:name="_Toc466986606"/>
      <w:bookmarkStart w:id="1562" w:name="_Toc466987613"/>
      <w:bookmarkStart w:id="1563" w:name="_Toc466988620"/>
      <w:bookmarkStart w:id="1564" w:name="_Toc466989469"/>
      <w:bookmarkStart w:id="1565" w:name="_Toc466988463"/>
      <w:bookmarkStart w:id="1566" w:name="_Toc467137092"/>
      <w:bookmarkStart w:id="1567" w:name="_Toc467137940"/>
      <w:bookmarkStart w:id="1568" w:name="_Toc467160979"/>
      <w:bookmarkStart w:id="1569" w:name="_Toc467165242"/>
      <w:bookmarkStart w:id="1570" w:name="_Toc467241869"/>
      <w:bookmarkStart w:id="1571" w:name="_Toc467242729"/>
      <w:bookmarkStart w:id="1572" w:name="_Toc467243590"/>
      <w:bookmarkStart w:id="1573" w:name="_Toc467244450"/>
      <w:bookmarkStart w:id="1574" w:name="_Toc467245310"/>
      <w:bookmarkStart w:id="1575" w:name="_Toc467246170"/>
      <w:bookmarkStart w:id="1576" w:name="_Toc467247201"/>
      <w:bookmarkStart w:id="1577" w:name="_Toc467248061"/>
      <w:bookmarkStart w:id="1578" w:name="_Toc467246995"/>
      <w:bookmarkStart w:id="1579" w:name="_Toc467254380"/>
      <w:bookmarkStart w:id="1580" w:name="_Toc467481830"/>
      <w:bookmarkStart w:id="1581" w:name="_Toc467482689"/>
      <w:bookmarkStart w:id="1582" w:name="_Toc467483547"/>
      <w:bookmarkStart w:id="1583" w:name="_Toc467484406"/>
      <w:bookmarkStart w:id="1584" w:name="_Toc468198957"/>
      <w:bookmarkStart w:id="1585" w:name="_Toc466027200"/>
      <w:bookmarkStart w:id="1586" w:name="_Toc466539147"/>
      <w:bookmarkStart w:id="1587" w:name="_Toc466972908"/>
      <w:bookmarkStart w:id="1588" w:name="_Toc466973757"/>
      <w:bookmarkStart w:id="1589" w:name="_Toc466977162"/>
      <w:bookmarkStart w:id="1590" w:name="_Toc466978011"/>
      <w:bookmarkStart w:id="1591" w:name="_Toc466979563"/>
      <w:bookmarkStart w:id="1592" w:name="_Toc466983214"/>
      <w:bookmarkStart w:id="1593" w:name="_Toc466984062"/>
      <w:bookmarkStart w:id="1594" w:name="_Toc466984911"/>
      <w:bookmarkStart w:id="1595" w:name="_Toc466985759"/>
      <w:bookmarkStart w:id="1596" w:name="_Toc466986608"/>
      <w:bookmarkStart w:id="1597" w:name="_Toc466987615"/>
      <w:bookmarkStart w:id="1598" w:name="_Toc466988622"/>
      <w:bookmarkStart w:id="1599" w:name="_Toc466989471"/>
      <w:bookmarkStart w:id="1600" w:name="_Toc466988465"/>
      <w:bookmarkStart w:id="1601" w:name="_Toc467137094"/>
      <w:bookmarkStart w:id="1602" w:name="_Toc467137942"/>
      <w:bookmarkStart w:id="1603" w:name="_Toc467160981"/>
      <w:bookmarkStart w:id="1604" w:name="_Toc467165244"/>
      <w:bookmarkStart w:id="1605" w:name="_Toc467241871"/>
      <w:bookmarkStart w:id="1606" w:name="_Toc467242731"/>
      <w:bookmarkStart w:id="1607" w:name="_Toc467243592"/>
      <w:bookmarkStart w:id="1608" w:name="_Toc467244452"/>
      <w:bookmarkStart w:id="1609" w:name="_Toc467245312"/>
      <w:bookmarkStart w:id="1610" w:name="_Toc467246172"/>
      <w:bookmarkStart w:id="1611" w:name="_Toc467247203"/>
      <w:bookmarkStart w:id="1612" w:name="_Toc467248063"/>
      <w:bookmarkStart w:id="1613" w:name="_Toc467246997"/>
      <w:bookmarkStart w:id="1614" w:name="_Toc467254382"/>
      <w:bookmarkStart w:id="1615" w:name="_Toc467481832"/>
      <w:bookmarkStart w:id="1616" w:name="_Toc467482691"/>
      <w:bookmarkStart w:id="1617" w:name="_Toc467483549"/>
      <w:bookmarkStart w:id="1618" w:name="_Toc467484408"/>
      <w:bookmarkStart w:id="1619" w:name="_Toc468198959"/>
      <w:bookmarkStart w:id="1620" w:name="_Toc466027201"/>
      <w:bookmarkStart w:id="1621" w:name="_Toc466539148"/>
      <w:bookmarkStart w:id="1622" w:name="_Toc466972909"/>
      <w:bookmarkStart w:id="1623" w:name="_Toc466973758"/>
      <w:bookmarkStart w:id="1624" w:name="_Toc466977163"/>
      <w:bookmarkStart w:id="1625" w:name="_Toc466978012"/>
      <w:bookmarkStart w:id="1626" w:name="_Toc466979564"/>
      <w:bookmarkStart w:id="1627" w:name="_Toc466983215"/>
      <w:bookmarkStart w:id="1628" w:name="_Toc466984063"/>
      <w:bookmarkStart w:id="1629" w:name="_Toc466984912"/>
      <w:bookmarkStart w:id="1630" w:name="_Toc466985760"/>
      <w:bookmarkStart w:id="1631" w:name="_Toc466986609"/>
      <w:bookmarkStart w:id="1632" w:name="_Toc466987616"/>
      <w:bookmarkStart w:id="1633" w:name="_Toc466988623"/>
      <w:bookmarkStart w:id="1634" w:name="_Toc466989472"/>
      <w:bookmarkStart w:id="1635" w:name="_Toc466988466"/>
      <w:bookmarkStart w:id="1636" w:name="_Toc467137095"/>
      <w:bookmarkStart w:id="1637" w:name="_Toc467137943"/>
      <w:bookmarkStart w:id="1638" w:name="_Toc467160982"/>
      <w:bookmarkStart w:id="1639" w:name="_Toc467165245"/>
      <w:bookmarkStart w:id="1640" w:name="_Toc467241872"/>
      <w:bookmarkStart w:id="1641" w:name="_Toc467242732"/>
      <w:bookmarkStart w:id="1642" w:name="_Toc467243593"/>
      <w:bookmarkStart w:id="1643" w:name="_Toc467244453"/>
      <w:bookmarkStart w:id="1644" w:name="_Toc467245313"/>
      <w:bookmarkStart w:id="1645" w:name="_Toc467246173"/>
      <w:bookmarkStart w:id="1646" w:name="_Toc467247204"/>
      <w:bookmarkStart w:id="1647" w:name="_Toc467248064"/>
      <w:bookmarkStart w:id="1648" w:name="_Toc467246998"/>
      <w:bookmarkStart w:id="1649" w:name="_Toc467254383"/>
      <w:bookmarkStart w:id="1650" w:name="_Toc467481833"/>
      <w:bookmarkStart w:id="1651" w:name="_Toc467482692"/>
      <w:bookmarkStart w:id="1652" w:name="_Toc467483550"/>
      <w:bookmarkStart w:id="1653" w:name="_Toc467484409"/>
      <w:bookmarkStart w:id="1654" w:name="_Toc468198960"/>
      <w:bookmarkStart w:id="1655" w:name="_Toc469057338"/>
      <w:bookmarkStart w:id="1656" w:name="_Toc469058287"/>
      <w:bookmarkStart w:id="1657" w:name="_Toc469058288"/>
      <w:bookmarkStart w:id="1658" w:name="_Toc469046122"/>
      <w:bookmarkStart w:id="1659" w:name="_Toc496876569"/>
      <w:bookmarkStart w:id="1660" w:name="_Toc532459847"/>
      <w:bookmarkEnd w:id="0"/>
      <w:bookmarkEnd w:id="1"/>
      <w:bookmarkEnd w:id="2"/>
      <w:bookmarkEnd w:id="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lastRenderedPageBreak/>
        <w:t>PROTOCOL SUMMARY</w:t>
      </w:r>
      <w:bookmarkEnd w:id="1657"/>
      <w:bookmarkEnd w:id="1658"/>
      <w:bookmarkEnd w:id="1659"/>
      <w:bookmarkEnd w:id="1660"/>
    </w:p>
    <w:p w14:paraId="73487C68" w14:textId="6D5F51F8" w:rsidR="00DC0BFC" w:rsidRPr="001435A0" w:rsidRDefault="00DC0BFC" w:rsidP="009020FB">
      <w:pPr>
        <w:spacing w:before="240"/>
        <w:rPr>
          <w:i/>
          <w:szCs w:val="22"/>
        </w:rPr>
      </w:pPr>
      <w:r w:rsidRPr="001435A0">
        <w:rPr>
          <w:i/>
          <w:szCs w:val="22"/>
        </w:rPr>
        <w:t>No text is to be entered in this section; rather it should be included under the relevant subheadings below.</w:t>
      </w:r>
      <w:r w:rsidR="00DB4E8D">
        <w:rPr>
          <w:i/>
          <w:szCs w:val="22"/>
        </w:rPr>
        <w:t xml:space="preserve"> It may be useful to complete this section after the relevant sections in the protocol have been completed.</w:t>
      </w:r>
    </w:p>
    <w:p w14:paraId="3ED99B8A" w14:textId="77777777" w:rsidR="00B85D9B" w:rsidRDefault="00B85D9B" w:rsidP="009020FB">
      <w:pPr>
        <w:pStyle w:val="Heading2"/>
        <w:spacing w:before="240" w:after="240"/>
      </w:pPr>
      <w:bookmarkStart w:id="1661" w:name="_Toc466022421"/>
      <w:bookmarkStart w:id="1662" w:name="_Toc466022707"/>
      <w:bookmarkStart w:id="1663" w:name="_Toc466022897"/>
      <w:bookmarkStart w:id="1664" w:name="_Toc466023014"/>
      <w:bookmarkStart w:id="1665" w:name="_Toc466023131"/>
      <w:bookmarkStart w:id="1666" w:name="_Toc466023573"/>
      <w:bookmarkStart w:id="1667" w:name="_Toc466025567"/>
      <w:bookmarkStart w:id="1668" w:name="_Toc466026876"/>
      <w:bookmarkStart w:id="1669" w:name="_Toc466027203"/>
      <w:bookmarkStart w:id="1670" w:name="_Toc466539150"/>
      <w:bookmarkStart w:id="1671" w:name="_Toc466972911"/>
      <w:bookmarkStart w:id="1672" w:name="_Toc466973760"/>
      <w:bookmarkStart w:id="1673" w:name="_Toc466977165"/>
      <w:bookmarkStart w:id="1674" w:name="_Toc466978014"/>
      <w:bookmarkStart w:id="1675" w:name="_Toc466979566"/>
      <w:bookmarkStart w:id="1676" w:name="_Toc466983217"/>
      <w:bookmarkStart w:id="1677" w:name="_Toc466984065"/>
      <w:bookmarkStart w:id="1678" w:name="_Toc466984914"/>
      <w:bookmarkStart w:id="1679" w:name="_Toc466985762"/>
      <w:bookmarkStart w:id="1680" w:name="_Toc466986611"/>
      <w:bookmarkStart w:id="1681" w:name="_Toc466987618"/>
      <w:bookmarkStart w:id="1682" w:name="_Toc466988625"/>
      <w:bookmarkStart w:id="1683" w:name="_Toc466989474"/>
      <w:bookmarkStart w:id="1684" w:name="_Toc466988468"/>
      <w:bookmarkStart w:id="1685" w:name="_Toc467137097"/>
      <w:bookmarkStart w:id="1686" w:name="_Toc467137945"/>
      <w:bookmarkStart w:id="1687" w:name="_Toc467160984"/>
      <w:bookmarkStart w:id="1688" w:name="_Toc467165247"/>
      <w:bookmarkStart w:id="1689" w:name="_Toc467241874"/>
      <w:bookmarkStart w:id="1690" w:name="_Toc467242734"/>
      <w:bookmarkStart w:id="1691" w:name="_Toc467243595"/>
      <w:bookmarkStart w:id="1692" w:name="_Toc467244455"/>
      <w:bookmarkStart w:id="1693" w:name="_Toc467245315"/>
      <w:bookmarkStart w:id="1694" w:name="_Toc467246175"/>
      <w:bookmarkStart w:id="1695" w:name="_Toc467247206"/>
      <w:bookmarkStart w:id="1696" w:name="_Toc467248066"/>
      <w:bookmarkStart w:id="1697" w:name="_Toc467247000"/>
      <w:bookmarkStart w:id="1698" w:name="_Toc467254385"/>
      <w:bookmarkStart w:id="1699" w:name="_Toc467481835"/>
      <w:bookmarkStart w:id="1700" w:name="_Toc467482694"/>
      <w:bookmarkStart w:id="1701" w:name="_Toc467483552"/>
      <w:bookmarkStart w:id="1702" w:name="_Toc467484411"/>
      <w:bookmarkStart w:id="1703" w:name="_Toc468198962"/>
      <w:bookmarkStart w:id="1704" w:name="_Toc466022422"/>
      <w:bookmarkStart w:id="1705" w:name="_Toc466022708"/>
      <w:bookmarkStart w:id="1706" w:name="_Toc466022898"/>
      <w:bookmarkStart w:id="1707" w:name="_Toc466023015"/>
      <w:bookmarkStart w:id="1708" w:name="_Toc466023132"/>
      <w:bookmarkStart w:id="1709" w:name="_Toc466023574"/>
      <w:bookmarkStart w:id="1710" w:name="_Toc466025568"/>
      <w:bookmarkStart w:id="1711" w:name="_Toc466026877"/>
      <w:bookmarkStart w:id="1712" w:name="_Toc466027204"/>
      <w:bookmarkStart w:id="1713" w:name="_Toc466539151"/>
      <w:bookmarkStart w:id="1714" w:name="_Toc466972912"/>
      <w:bookmarkStart w:id="1715" w:name="_Toc466973761"/>
      <w:bookmarkStart w:id="1716" w:name="_Toc466977166"/>
      <w:bookmarkStart w:id="1717" w:name="_Toc466978015"/>
      <w:bookmarkStart w:id="1718" w:name="_Toc466979567"/>
      <w:bookmarkStart w:id="1719" w:name="_Toc466983218"/>
      <w:bookmarkStart w:id="1720" w:name="_Toc466984066"/>
      <w:bookmarkStart w:id="1721" w:name="_Toc466984915"/>
      <w:bookmarkStart w:id="1722" w:name="_Toc466985763"/>
      <w:bookmarkStart w:id="1723" w:name="_Toc466986612"/>
      <w:bookmarkStart w:id="1724" w:name="_Toc466987619"/>
      <w:bookmarkStart w:id="1725" w:name="_Toc466988626"/>
      <w:bookmarkStart w:id="1726" w:name="_Toc466989475"/>
      <w:bookmarkStart w:id="1727" w:name="_Toc466988469"/>
      <w:bookmarkStart w:id="1728" w:name="_Toc467137098"/>
      <w:bookmarkStart w:id="1729" w:name="_Toc467137946"/>
      <w:bookmarkStart w:id="1730" w:name="_Toc467160985"/>
      <w:bookmarkStart w:id="1731" w:name="_Toc467165248"/>
      <w:bookmarkStart w:id="1732" w:name="_Toc467241875"/>
      <w:bookmarkStart w:id="1733" w:name="_Toc467242735"/>
      <w:bookmarkStart w:id="1734" w:name="_Toc467243596"/>
      <w:bookmarkStart w:id="1735" w:name="_Toc467244456"/>
      <w:bookmarkStart w:id="1736" w:name="_Toc467245316"/>
      <w:bookmarkStart w:id="1737" w:name="_Toc467246176"/>
      <w:bookmarkStart w:id="1738" w:name="_Toc467247207"/>
      <w:bookmarkStart w:id="1739" w:name="_Toc467248067"/>
      <w:bookmarkStart w:id="1740" w:name="_Toc467247005"/>
      <w:bookmarkStart w:id="1741" w:name="_Toc467254386"/>
      <w:bookmarkStart w:id="1742" w:name="_Toc467481836"/>
      <w:bookmarkStart w:id="1743" w:name="_Toc467482695"/>
      <w:bookmarkStart w:id="1744" w:name="_Toc467483553"/>
      <w:bookmarkStart w:id="1745" w:name="_Toc467484412"/>
      <w:bookmarkStart w:id="1746" w:name="_Toc468198963"/>
      <w:bookmarkStart w:id="1747" w:name="_Toc466022423"/>
      <w:bookmarkStart w:id="1748" w:name="_Toc466022709"/>
      <w:bookmarkStart w:id="1749" w:name="_Toc466022899"/>
      <w:bookmarkStart w:id="1750" w:name="_Toc466023016"/>
      <w:bookmarkStart w:id="1751" w:name="_Toc466023133"/>
      <w:bookmarkStart w:id="1752" w:name="_Toc466023575"/>
      <w:bookmarkStart w:id="1753" w:name="_Toc466025569"/>
      <w:bookmarkStart w:id="1754" w:name="_Toc466026878"/>
      <w:bookmarkStart w:id="1755" w:name="_Toc466027205"/>
      <w:bookmarkStart w:id="1756" w:name="_Toc466539152"/>
      <w:bookmarkStart w:id="1757" w:name="_Toc466972913"/>
      <w:bookmarkStart w:id="1758" w:name="_Toc466973762"/>
      <w:bookmarkStart w:id="1759" w:name="_Toc466977167"/>
      <w:bookmarkStart w:id="1760" w:name="_Toc466978016"/>
      <w:bookmarkStart w:id="1761" w:name="_Toc466979568"/>
      <w:bookmarkStart w:id="1762" w:name="_Toc466983219"/>
      <w:bookmarkStart w:id="1763" w:name="_Toc466984067"/>
      <w:bookmarkStart w:id="1764" w:name="_Toc466984916"/>
      <w:bookmarkStart w:id="1765" w:name="_Toc466985764"/>
      <w:bookmarkStart w:id="1766" w:name="_Toc466986613"/>
      <w:bookmarkStart w:id="1767" w:name="_Toc466987620"/>
      <w:bookmarkStart w:id="1768" w:name="_Toc466988627"/>
      <w:bookmarkStart w:id="1769" w:name="_Toc466989476"/>
      <w:bookmarkStart w:id="1770" w:name="_Toc466988470"/>
      <w:bookmarkStart w:id="1771" w:name="_Toc467137099"/>
      <w:bookmarkStart w:id="1772" w:name="_Toc467137947"/>
      <w:bookmarkStart w:id="1773" w:name="_Toc467160986"/>
      <w:bookmarkStart w:id="1774" w:name="_Toc467165249"/>
      <w:bookmarkStart w:id="1775" w:name="_Toc467241876"/>
      <w:bookmarkStart w:id="1776" w:name="_Toc467242736"/>
      <w:bookmarkStart w:id="1777" w:name="_Toc467243597"/>
      <w:bookmarkStart w:id="1778" w:name="_Toc467244457"/>
      <w:bookmarkStart w:id="1779" w:name="_Toc467245317"/>
      <w:bookmarkStart w:id="1780" w:name="_Toc467246177"/>
      <w:bookmarkStart w:id="1781" w:name="_Toc467247208"/>
      <w:bookmarkStart w:id="1782" w:name="_Toc467248068"/>
      <w:bookmarkStart w:id="1783" w:name="_Toc467247006"/>
      <w:bookmarkStart w:id="1784" w:name="_Toc467254387"/>
      <w:bookmarkStart w:id="1785" w:name="_Toc467481837"/>
      <w:bookmarkStart w:id="1786" w:name="_Toc467482696"/>
      <w:bookmarkStart w:id="1787" w:name="_Toc467483554"/>
      <w:bookmarkStart w:id="1788" w:name="_Toc467484413"/>
      <w:bookmarkStart w:id="1789" w:name="_Toc468198964"/>
      <w:bookmarkStart w:id="1790" w:name="_Toc466022424"/>
      <w:bookmarkStart w:id="1791" w:name="_Toc466022710"/>
      <w:bookmarkStart w:id="1792" w:name="_Toc466022900"/>
      <w:bookmarkStart w:id="1793" w:name="_Toc466023017"/>
      <w:bookmarkStart w:id="1794" w:name="_Toc466023134"/>
      <w:bookmarkStart w:id="1795" w:name="_Toc466023576"/>
      <w:bookmarkStart w:id="1796" w:name="_Toc466025570"/>
      <w:bookmarkStart w:id="1797" w:name="_Toc466026879"/>
      <w:bookmarkStart w:id="1798" w:name="_Toc466027206"/>
      <w:bookmarkStart w:id="1799" w:name="_Toc466539153"/>
      <w:bookmarkStart w:id="1800" w:name="_Toc466972914"/>
      <w:bookmarkStart w:id="1801" w:name="_Toc466973763"/>
      <w:bookmarkStart w:id="1802" w:name="_Toc466977168"/>
      <w:bookmarkStart w:id="1803" w:name="_Toc466978017"/>
      <w:bookmarkStart w:id="1804" w:name="_Toc466979569"/>
      <w:bookmarkStart w:id="1805" w:name="_Toc466983220"/>
      <w:bookmarkStart w:id="1806" w:name="_Toc466984068"/>
      <w:bookmarkStart w:id="1807" w:name="_Toc466984917"/>
      <w:bookmarkStart w:id="1808" w:name="_Toc466985765"/>
      <w:bookmarkStart w:id="1809" w:name="_Toc466986614"/>
      <w:bookmarkStart w:id="1810" w:name="_Toc466987621"/>
      <w:bookmarkStart w:id="1811" w:name="_Toc466988628"/>
      <w:bookmarkStart w:id="1812" w:name="_Toc466989477"/>
      <w:bookmarkStart w:id="1813" w:name="_Toc466988471"/>
      <w:bookmarkStart w:id="1814" w:name="_Toc467137100"/>
      <w:bookmarkStart w:id="1815" w:name="_Toc467137948"/>
      <w:bookmarkStart w:id="1816" w:name="_Toc467160987"/>
      <w:bookmarkStart w:id="1817" w:name="_Toc467165250"/>
      <w:bookmarkStart w:id="1818" w:name="_Toc467241877"/>
      <w:bookmarkStart w:id="1819" w:name="_Toc467242737"/>
      <w:bookmarkStart w:id="1820" w:name="_Toc467243598"/>
      <w:bookmarkStart w:id="1821" w:name="_Toc467244458"/>
      <w:bookmarkStart w:id="1822" w:name="_Toc467245318"/>
      <w:bookmarkStart w:id="1823" w:name="_Toc467246178"/>
      <w:bookmarkStart w:id="1824" w:name="_Toc467247209"/>
      <w:bookmarkStart w:id="1825" w:name="_Toc467248069"/>
      <w:bookmarkStart w:id="1826" w:name="_Toc467247007"/>
      <w:bookmarkStart w:id="1827" w:name="_Toc467254388"/>
      <w:bookmarkStart w:id="1828" w:name="_Toc467481838"/>
      <w:bookmarkStart w:id="1829" w:name="_Toc467482697"/>
      <w:bookmarkStart w:id="1830" w:name="_Toc467483555"/>
      <w:bookmarkStart w:id="1831" w:name="_Toc467484414"/>
      <w:bookmarkStart w:id="1832" w:name="_Toc468198965"/>
      <w:bookmarkStart w:id="1833" w:name="_Toc466022425"/>
      <w:bookmarkStart w:id="1834" w:name="_Toc466022711"/>
      <w:bookmarkStart w:id="1835" w:name="_Toc466022901"/>
      <w:bookmarkStart w:id="1836" w:name="_Toc466023018"/>
      <w:bookmarkStart w:id="1837" w:name="_Toc466023135"/>
      <w:bookmarkStart w:id="1838" w:name="_Toc466023577"/>
      <w:bookmarkStart w:id="1839" w:name="_Toc466025571"/>
      <w:bookmarkStart w:id="1840" w:name="_Toc466026880"/>
      <w:bookmarkStart w:id="1841" w:name="_Toc466027207"/>
      <w:bookmarkStart w:id="1842" w:name="_Toc466539154"/>
      <w:bookmarkStart w:id="1843" w:name="_Toc466972915"/>
      <w:bookmarkStart w:id="1844" w:name="_Toc466973764"/>
      <w:bookmarkStart w:id="1845" w:name="_Toc466977169"/>
      <w:bookmarkStart w:id="1846" w:name="_Toc466978018"/>
      <w:bookmarkStart w:id="1847" w:name="_Toc466979570"/>
      <w:bookmarkStart w:id="1848" w:name="_Toc466983221"/>
      <w:bookmarkStart w:id="1849" w:name="_Toc466984069"/>
      <w:bookmarkStart w:id="1850" w:name="_Toc466984918"/>
      <w:bookmarkStart w:id="1851" w:name="_Toc466985766"/>
      <w:bookmarkStart w:id="1852" w:name="_Toc466986615"/>
      <w:bookmarkStart w:id="1853" w:name="_Toc466987622"/>
      <w:bookmarkStart w:id="1854" w:name="_Toc466988629"/>
      <w:bookmarkStart w:id="1855" w:name="_Toc466989478"/>
      <w:bookmarkStart w:id="1856" w:name="_Toc466988472"/>
      <w:bookmarkStart w:id="1857" w:name="_Toc467137101"/>
      <w:bookmarkStart w:id="1858" w:name="_Toc467137949"/>
      <w:bookmarkStart w:id="1859" w:name="_Toc467160988"/>
      <w:bookmarkStart w:id="1860" w:name="_Toc467165251"/>
      <w:bookmarkStart w:id="1861" w:name="_Toc467241878"/>
      <w:bookmarkStart w:id="1862" w:name="_Toc467242738"/>
      <w:bookmarkStart w:id="1863" w:name="_Toc467243599"/>
      <w:bookmarkStart w:id="1864" w:name="_Toc467244459"/>
      <w:bookmarkStart w:id="1865" w:name="_Toc467245319"/>
      <w:bookmarkStart w:id="1866" w:name="_Toc467246179"/>
      <w:bookmarkStart w:id="1867" w:name="_Toc467247210"/>
      <w:bookmarkStart w:id="1868" w:name="_Toc467248070"/>
      <w:bookmarkStart w:id="1869" w:name="_Toc467247008"/>
      <w:bookmarkStart w:id="1870" w:name="_Toc467254389"/>
      <w:bookmarkStart w:id="1871" w:name="_Toc467481839"/>
      <w:bookmarkStart w:id="1872" w:name="_Toc467482698"/>
      <w:bookmarkStart w:id="1873" w:name="_Toc467483556"/>
      <w:bookmarkStart w:id="1874" w:name="_Toc467484415"/>
      <w:bookmarkStart w:id="1875" w:name="_Toc468198966"/>
      <w:bookmarkStart w:id="1876" w:name="_Toc469058289"/>
      <w:bookmarkStart w:id="1877" w:name="_Toc469046123"/>
      <w:bookmarkStart w:id="1878" w:name="_Toc496876570"/>
      <w:bookmarkStart w:id="1879" w:name="_Ref498078098"/>
      <w:bookmarkStart w:id="1880" w:name="_Ref500329530"/>
      <w:bookmarkStart w:id="1881" w:name="_Toc532459848"/>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t>Synopsis</w:t>
      </w:r>
      <w:bookmarkEnd w:id="1876"/>
      <w:bookmarkEnd w:id="1877"/>
      <w:bookmarkEnd w:id="1878"/>
      <w:bookmarkEnd w:id="1879"/>
      <w:bookmarkEnd w:id="1880"/>
      <w:bookmarkEnd w:id="1881"/>
      <w:r w:rsidRPr="0032091F">
        <w:t xml:space="preserve"> </w:t>
      </w:r>
    </w:p>
    <w:tbl>
      <w:tblPr>
        <w:tblStyle w:val="C-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ROTOCOL SUMMARY"/>
      </w:tblPr>
      <w:tblGrid>
        <w:gridCol w:w="2734"/>
        <w:gridCol w:w="6566"/>
      </w:tblGrid>
      <w:tr w:rsidR="00656AEF" w:rsidRPr="00D345FD" w14:paraId="3C51BDFA" w14:textId="77777777" w:rsidTr="009020FB">
        <w:tc>
          <w:tcPr>
            <w:tcW w:w="2734" w:type="dxa"/>
            <w:hideMark/>
          </w:tcPr>
          <w:p w14:paraId="3D30DD6B" w14:textId="77777777" w:rsidR="00656AEF" w:rsidRPr="00D345FD" w:rsidRDefault="00656AEF" w:rsidP="00183E36">
            <w:pPr>
              <w:tabs>
                <w:tab w:val="left" w:pos="0"/>
              </w:tabs>
              <w:suppressAutoHyphens/>
              <w:rPr>
                <w:b/>
                <w:bCs/>
                <w:sz w:val="22"/>
                <w:szCs w:val="22"/>
              </w:rPr>
            </w:pPr>
            <w:r w:rsidRPr="00D345FD">
              <w:rPr>
                <w:b/>
                <w:bCs/>
                <w:sz w:val="22"/>
                <w:szCs w:val="22"/>
              </w:rPr>
              <w:t>Title:</w:t>
            </w:r>
          </w:p>
        </w:tc>
        <w:tc>
          <w:tcPr>
            <w:tcW w:w="6566" w:type="dxa"/>
            <w:hideMark/>
          </w:tcPr>
          <w:p w14:paraId="16AB1502" w14:textId="31E85920" w:rsidR="00656AEF" w:rsidRPr="00536639" w:rsidRDefault="00656AEF" w:rsidP="00733BA7">
            <w:pPr>
              <w:rPr>
                <w:sz w:val="22"/>
                <w:szCs w:val="22"/>
              </w:rPr>
            </w:pPr>
            <w:r w:rsidRPr="00536639">
              <w:rPr>
                <w:sz w:val="22"/>
                <w:szCs w:val="22"/>
              </w:rPr>
              <w:t xml:space="preserve">&lt;Full </w:t>
            </w:r>
            <w:r w:rsidR="00733BA7">
              <w:rPr>
                <w:sz w:val="22"/>
                <w:szCs w:val="22"/>
              </w:rPr>
              <w:t>T</w:t>
            </w:r>
            <w:r w:rsidRPr="00536639">
              <w:rPr>
                <w:sz w:val="22"/>
                <w:szCs w:val="22"/>
              </w:rPr>
              <w:t>itle&gt;</w:t>
            </w:r>
          </w:p>
        </w:tc>
      </w:tr>
      <w:tr w:rsidR="00656AEF" w:rsidRPr="00D345FD" w14:paraId="0A0A4F7B" w14:textId="77777777" w:rsidTr="009020FB">
        <w:tc>
          <w:tcPr>
            <w:tcW w:w="2734" w:type="dxa"/>
            <w:hideMark/>
          </w:tcPr>
          <w:p w14:paraId="26F1E7E7" w14:textId="6A3C4070" w:rsidR="00656AEF" w:rsidRPr="00D345FD" w:rsidRDefault="00E91155" w:rsidP="006A1074">
            <w:pPr>
              <w:tabs>
                <w:tab w:val="left" w:pos="0"/>
              </w:tabs>
              <w:suppressAutoHyphens/>
              <w:rPr>
                <w:b/>
                <w:bCs/>
                <w:sz w:val="22"/>
                <w:szCs w:val="22"/>
              </w:rPr>
            </w:pPr>
            <w:r>
              <w:rPr>
                <w:b/>
                <w:bCs/>
                <w:sz w:val="22"/>
                <w:szCs w:val="22"/>
              </w:rPr>
              <w:t>Grant Number:</w:t>
            </w:r>
          </w:p>
        </w:tc>
        <w:tc>
          <w:tcPr>
            <w:tcW w:w="6566" w:type="dxa"/>
            <w:hideMark/>
          </w:tcPr>
          <w:p w14:paraId="295A58B8" w14:textId="54BB5EEC" w:rsidR="00656AEF" w:rsidRPr="00D345FD" w:rsidRDefault="00E91155" w:rsidP="00CA42F3">
            <w:pPr>
              <w:tabs>
                <w:tab w:val="left" w:pos="0"/>
              </w:tabs>
              <w:suppressAutoHyphens/>
              <w:rPr>
                <w:i/>
                <w:iCs/>
                <w:color w:val="44546A"/>
                <w:sz w:val="22"/>
                <w:szCs w:val="22"/>
              </w:rPr>
            </w:pPr>
            <w:r>
              <w:rPr>
                <w:i/>
                <w:sz w:val="22"/>
                <w:szCs w:val="22"/>
              </w:rPr>
              <w:t>&lt;</w:t>
            </w:r>
            <w:r>
              <w:rPr>
                <w:sz w:val="22"/>
                <w:szCs w:val="22"/>
              </w:rPr>
              <w:t>Grant Number&gt;</w:t>
            </w:r>
          </w:p>
        </w:tc>
      </w:tr>
      <w:tr w:rsidR="00B40008" w:rsidRPr="00D345FD" w14:paraId="7B2E0CC2" w14:textId="77777777" w:rsidTr="009020FB">
        <w:tc>
          <w:tcPr>
            <w:tcW w:w="2734" w:type="dxa"/>
          </w:tcPr>
          <w:p w14:paraId="0F4ED79D" w14:textId="126D8DD9" w:rsidR="00B40008" w:rsidRDefault="00B40008" w:rsidP="00183E36">
            <w:pPr>
              <w:tabs>
                <w:tab w:val="left" w:pos="0"/>
              </w:tabs>
              <w:suppressAutoHyphens/>
              <w:rPr>
                <w:b/>
                <w:bCs/>
                <w:sz w:val="22"/>
                <w:szCs w:val="22"/>
              </w:rPr>
            </w:pPr>
            <w:r>
              <w:rPr>
                <w:b/>
                <w:bCs/>
                <w:sz w:val="22"/>
                <w:szCs w:val="22"/>
              </w:rPr>
              <w:t>Study Description</w:t>
            </w:r>
            <w:r w:rsidRPr="00D345FD">
              <w:rPr>
                <w:b/>
                <w:bCs/>
                <w:sz w:val="22"/>
                <w:szCs w:val="22"/>
              </w:rPr>
              <w:t>:</w:t>
            </w:r>
          </w:p>
        </w:tc>
        <w:tc>
          <w:tcPr>
            <w:tcW w:w="6566" w:type="dxa"/>
          </w:tcPr>
          <w:p w14:paraId="5EB259DB" w14:textId="5A5BEB26" w:rsidR="00B40008" w:rsidRDefault="00B40008" w:rsidP="00470A87">
            <w:pPr>
              <w:tabs>
                <w:tab w:val="left" w:pos="0"/>
              </w:tabs>
              <w:suppressAutoHyphens/>
              <w:rPr>
                <w:i/>
                <w:sz w:val="22"/>
                <w:szCs w:val="22"/>
              </w:rPr>
            </w:pPr>
            <w:r>
              <w:rPr>
                <w:i/>
                <w:sz w:val="22"/>
                <w:szCs w:val="22"/>
              </w:rPr>
              <w:t>Provide a</w:t>
            </w:r>
            <w:r w:rsidRPr="00536639">
              <w:rPr>
                <w:i/>
                <w:sz w:val="22"/>
                <w:szCs w:val="22"/>
              </w:rPr>
              <w:t xml:space="preserve"> </w:t>
            </w:r>
            <w:r>
              <w:rPr>
                <w:i/>
                <w:sz w:val="22"/>
                <w:szCs w:val="22"/>
              </w:rPr>
              <w:t>s</w:t>
            </w:r>
            <w:r w:rsidRPr="00023731">
              <w:rPr>
                <w:i/>
                <w:sz w:val="22"/>
                <w:szCs w:val="22"/>
              </w:rPr>
              <w:t>hort descr</w:t>
            </w:r>
            <w:r>
              <w:rPr>
                <w:i/>
                <w:sz w:val="22"/>
                <w:szCs w:val="22"/>
              </w:rPr>
              <w:t>iption of the protocol, including</w:t>
            </w:r>
            <w:r w:rsidRPr="00023731">
              <w:rPr>
                <w:i/>
                <w:sz w:val="22"/>
                <w:szCs w:val="22"/>
              </w:rPr>
              <w:t xml:space="preserve"> a brief statement of the study hypothesis</w:t>
            </w:r>
            <w:r w:rsidR="00733BA7">
              <w:rPr>
                <w:i/>
                <w:sz w:val="22"/>
                <w:szCs w:val="22"/>
              </w:rPr>
              <w:t>(es)</w:t>
            </w:r>
            <w:r w:rsidRPr="00023731">
              <w:rPr>
                <w:i/>
                <w:sz w:val="22"/>
                <w:szCs w:val="22"/>
              </w:rPr>
              <w:t xml:space="preserve">. </w:t>
            </w:r>
            <w:r w:rsidRPr="00D345FD">
              <w:rPr>
                <w:i/>
                <w:iCs/>
                <w:sz w:val="22"/>
                <w:szCs w:val="22"/>
              </w:rPr>
              <w:t>Th</w:t>
            </w:r>
            <w:r>
              <w:rPr>
                <w:i/>
                <w:iCs/>
                <w:sz w:val="22"/>
                <w:szCs w:val="22"/>
              </w:rPr>
              <w:t>is</w:t>
            </w:r>
            <w:r w:rsidRPr="00D345FD">
              <w:rPr>
                <w:i/>
                <w:iCs/>
                <w:sz w:val="22"/>
                <w:szCs w:val="22"/>
              </w:rPr>
              <w:t xml:space="preserve"> should be only a few sentences in length. A detailed schematic describing all visits and </w:t>
            </w:r>
            <w:r>
              <w:rPr>
                <w:i/>
                <w:iCs/>
                <w:sz w:val="22"/>
                <w:szCs w:val="22"/>
              </w:rPr>
              <w:t xml:space="preserve">a schedule of </w:t>
            </w:r>
            <w:r w:rsidRPr="00D345FD">
              <w:rPr>
                <w:i/>
                <w:iCs/>
                <w:sz w:val="22"/>
                <w:szCs w:val="22"/>
              </w:rPr>
              <w:t xml:space="preserve">assessments </w:t>
            </w:r>
            <w:r>
              <w:rPr>
                <w:i/>
                <w:iCs/>
                <w:sz w:val="22"/>
                <w:szCs w:val="22"/>
              </w:rPr>
              <w:t xml:space="preserve">should be included in </w:t>
            </w:r>
            <w:r w:rsidR="00470A87" w:rsidRPr="00470A87">
              <w:rPr>
                <w:b/>
                <w:i/>
                <w:iCs/>
                <w:sz w:val="22"/>
                <w:szCs w:val="22"/>
              </w:rPr>
              <w:t xml:space="preserve">Section </w:t>
            </w:r>
            <w:r w:rsidR="00470A87">
              <w:rPr>
                <w:b/>
                <w:i/>
                <w:iCs/>
                <w:sz w:val="22"/>
                <w:szCs w:val="22"/>
              </w:rPr>
              <w:fldChar w:fldCharType="begin"/>
            </w:r>
            <w:r w:rsidR="00470A87">
              <w:rPr>
                <w:b/>
                <w:i/>
                <w:iCs/>
                <w:sz w:val="22"/>
                <w:szCs w:val="22"/>
              </w:rPr>
              <w:instrText xml:space="preserve"> REF _Ref500330763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CE0952">
              <w:rPr>
                <w:b/>
                <w:i/>
                <w:iCs/>
                <w:sz w:val="22"/>
                <w:szCs w:val="22"/>
              </w:rPr>
              <w:t>1.2</w:t>
            </w:r>
            <w:r w:rsidR="00470A87">
              <w:rPr>
                <w:b/>
                <w:i/>
                <w:iCs/>
                <w:sz w:val="22"/>
                <w:szCs w:val="22"/>
              </w:rPr>
              <w:fldChar w:fldCharType="end"/>
            </w:r>
            <w:r w:rsidR="00B37F0E">
              <w:rPr>
                <w:b/>
                <w:i/>
                <w:iCs/>
                <w:sz w:val="22"/>
                <w:szCs w:val="22"/>
              </w:rPr>
              <w:t>,</w:t>
            </w:r>
            <w:r w:rsidR="00470A87">
              <w:rPr>
                <w:b/>
                <w:i/>
                <w:iCs/>
                <w:sz w:val="22"/>
                <w:szCs w:val="22"/>
              </w:rPr>
              <w:t xml:space="preserve"> </w:t>
            </w:r>
            <w:r w:rsidRPr="005627AC">
              <w:rPr>
                <w:b/>
                <w:i/>
                <w:iCs/>
                <w:sz w:val="22"/>
                <w:szCs w:val="22"/>
              </w:rPr>
              <w:t xml:space="preserve">Schema </w:t>
            </w:r>
            <w:r w:rsidR="00470A87">
              <w:rPr>
                <w:b/>
                <w:i/>
                <w:iCs/>
                <w:sz w:val="22"/>
                <w:szCs w:val="22"/>
              </w:rPr>
              <w:t xml:space="preserve">and Section </w:t>
            </w:r>
            <w:r w:rsidR="00470A87">
              <w:rPr>
                <w:b/>
                <w:i/>
                <w:iCs/>
                <w:sz w:val="22"/>
                <w:szCs w:val="22"/>
              </w:rPr>
              <w:fldChar w:fldCharType="begin"/>
            </w:r>
            <w:r w:rsidR="00470A87">
              <w:rPr>
                <w:b/>
                <w:i/>
                <w:iCs/>
                <w:sz w:val="22"/>
                <w:szCs w:val="22"/>
              </w:rPr>
              <w:instrText xml:space="preserve"> REF _Ref498076501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CE0952">
              <w:rPr>
                <w:b/>
                <w:i/>
                <w:iCs/>
                <w:sz w:val="22"/>
                <w:szCs w:val="22"/>
              </w:rPr>
              <w:t>1.3</w:t>
            </w:r>
            <w:r w:rsidR="00470A87">
              <w:rPr>
                <w:b/>
                <w:i/>
                <w:iCs/>
                <w:sz w:val="22"/>
                <w:szCs w:val="22"/>
              </w:rPr>
              <w:fldChar w:fldCharType="end"/>
            </w:r>
            <w:r w:rsidR="00B37F0E">
              <w:rPr>
                <w:b/>
                <w:i/>
                <w:iCs/>
                <w:sz w:val="22"/>
                <w:szCs w:val="22"/>
              </w:rPr>
              <w:t>,</w:t>
            </w:r>
            <w:r w:rsidR="00470A87">
              <w:rPr>
                <w:b/>
                <w:i/>
                <w:iCs/>
                <w:sz w:val="22"/>
                <w:szCs w:val="22"/>
              </w:rPr>
              <w:t xml:space="preserve"> </w:t>
            </w:r>
            <w:r w:rsidRPr="00E26847">
              <w:rPr>
                <w:b/>
                <w:i/>
                <w:iCs/>
                <w:sz w:val="22"/>
                <w:szCs w:val="22"/>
              </w:rPr>
              <w:t>Schedule of Activities</w:t>
            </w:r>
            <w:r>
              <w:rPr>
                <w:i/>
                <w:iCs/>
                <w:sz w:val="22"/>
                <w:szCs w:val="22"/>
              </w:rPr>
              <w:t>.</w:t>
            </w:r>
          </w:p>
        </w:tc>
      </w:tr>
      <w:tr w:rsidR="00656AEF" w:rsidRPr="00D345FD" w14:paraId="02E4D526" w14:textId="77777777" w:rsidTr="009020FB">
        <w:tc>
          <w:tcPr>
            <w:tcW w:w="2734" w:type="dxa"/>
          </w:tcPr>
          <w:p w14:paraId="060CBE39" w14:textId="76277373" w:rsidR="00656AEF" w:rsidRPr="00D345FD" w:rsidRDefault="00656AEF" w:rsidP="009020FB">
            <w:pPr>
              <w:tabs>
                <w:tab w:val="left" w:pos="0"/>
              </w:tabs>
              <w:suppressAutoHyphens/>
              <w:rPr>
                <w:b/>
                <w:bCs/>
                <w:iCs/>
                <w:color w:val="0070C0"/>
                <w:sz w:val="22"/>
                <w:szCs w:val="22"/>
              </w:rPr>
            </w:pPr>
            <w:r w:rsidRPr="00D345FD">
              <w:rPr>
                <w:b/>
                <w:bCs/>
                <w:sz w:val="22"/>
                <w:szCs w:val="22"/>
              </w:rPr>
              <w:t>Objectives</w:t>
            </w:r>
            <w:r w:rsidR="00AA4D51" w:rsidRPr="001A1250">
              <w:rPr>
                <w:b/>
                <w:bCs/>
                <w:sz w:val="32"/>
                <w:szCs w:val="32"/>
                <w:vertAlign w:val="superscript"/>
              </w:rPr>
              <w:t>*</w:t>
            </w:r>
            <w:r w:rsidRPr="00D345FD">
              <w:rPr>
                <w:b/>
                <w:bCs/>
                <w:sz w:val="22"/>
                <w:szCs w:val="22"/>
              </w:rPr>
              <w:t>:</w:t>
            </w:r>
          </w:p>
        </w:tc>
        <w:tc>
          <w:tcPr>
            <w:tcW w:w="6566" w:type="dxa"/>
            <w:hideMark/>
          </w:tcPr>
          <w:p w14:paraId="61F79A58" w14:textId="44259B89" w:rsidR="00656AEF" w:rsidRDefault="00961A8D" w:rsidP="004D5552">
            <w:pPr>
              <w:tabs>
                <w:tab w:val="left" w:pos="0"/>
              </w:tabs>
              <w:suppressAutoHyphens/>
              <w:rPr>
                <w:i/>
                <w:sz w:val="22"/>
                <w:szCs w:val="22"/>
              </w:rPr>
            </w:pPr>
            <w:r w:rsidRPr="00536639">
              <w:rPr>
                <w:i/>
                <w:sz w:val="22"/>
                <w:szCs w:val="22"/>
              </w:rPr>
              <w:t>Include the primary and secondary objectives.</w:t>
            </w:r>
            <w:r>
              <w:rPr>
                <w:i/>
                <w:sz w:val="22"/>
                <w:szCs w:val="22"/>
              </w:rPr>
              <w:t xml:space="preserve"> These</w:t>
            </w:r>
            <w:r w:rsidRPr="00536639">
              <w:rPr>
                <w:i/>
                <w:sz w:val="22"/>
                <w:szCs w:val="22"/>
              </w:rPr>
              <w:t xml:space="preserve"> </w:t>
            </w:r>
            <w:r w:rsidR="00656AEF" w:rsidRPr="00536639">
              <w:rPr>
                <w:i/>
                <w:sz w:val="22"/>
                <w:szCs w:val="22"/>
              </w:rPr>
              <w:t xml:space="preserve">objectives </w:t>
            </w:r>
            <w:r>
              <w:rPr>
                <w:i/>
                <w:sz w:val="22"/>
                <w:szCs w:val="22"/>
              </w:rPr>
              <w:t>should be the</w:t>
            </w:r>
            <w:r w:rsidR="00656AEF">
              <w:rPr>
                <w:i/>
                <w:sz w:val="22"/>
                <w:szCs w:val="22"/>
              </w:rPr>
              <w:t xml:space="preserve"> same as the objectives contained in </w:t>
            </w:r>
            <w:r w:rsidR="00656AEF" w:rsidRPr="00536639">
              <w:rPr>
                <w:i/>
                <w:sz w:val="22"/>
                <w:szCs w:val="22"/>
              </w:rPr>
              <w:t>the body of the protocol</w:t>
            </w:r>
            <w:r w:rsidR="000D08B5">
              <w:rPr>
                <w:i/>
                <w:sz w:val="22"/>
                <w:szCs w:val="22"/>
              </w:rPr>
              <w:t xml:space="preserve">. </w:t>
            </w:r>
          </w:p>
          <w:p w14:paraId="72E909BE" w14:textId="77777777" w:rsidR="00301B8A" w:rsidRPr="00301B8A" w:rsidRDefault="00301B8A" w:rsidP="004D5552">
            <w:pPr>
              <w:tabs>
                <w:tab w:val="left" w:pos="0"/>
              </w:tabs>
              <w:suppressAutoHyphens/>
              <w:rPr>
                <w:sz w:val="22"/>
                <w:szCs w:val="22"/>
              </w:rPr>
            </w:pPr>
            <w:r w:rsidRPr="00301B8A">
              <w:rPr>
                <w:sz w:val="22"/>
                <w:szCs w:val="22"/>
              </w:rPr>
              <w:t>&lt;Primary Objective:</w:t>
            </w:r>
          </w:p>
          <w:p w14:paraId="31EA41A3" w14:textId="1A440511" w:rsidR="00301B8A" w:rsidRPr="00855F05" w:rsidRDefault="00301B8A" w:rsidP="004D5552">
            <w:pPr>
              <w:tabs>
                <w:tab w:val="left" w:pos="0"/>
              </w:tabs>
              <w:suppressAutoHyphens/>
              <w:rPr>
                <w:i/>
                <w:sz w:val="22"/>
                <w:szCs w:val="22"/>
              </w:rPr>
            </w:pPr>
            <w:r w:rsidRPr="00301B8A">
              <w:rPr>
                <w:sz w:val="22"/>
                <w:szCs w:val="22"/>
              </w:rPr>
              <w:t>Secondary Objectives: &gt;</w:t>
            </w:r>
          </w:p>
        </w:tc>
      </w:tr>
      <w:tr w:rsidR="00656AEF" w:rsidRPr="00D345FD" w14:paraId="4623912C" w14:textId="77777777" w:rsidTr="009020FB">
        <w:tc>
          <w:tcPr>
            <w:tcW w:w="2734" w:type="dxa"/>
            <w:hideMark/>
          </w:tcPr>
          <w:p w14:paraId="17CA0F24" w14:textId="3571B391" w:rsidR="00656AEF" w:rsidRPr="00D345FD" w:rsidRDefault="00656AEF" w:rsidP="00AA4D51">
            <w:pPr>
              <w:tabs>
                <w:tab w:val="left" w:pos="0"/>
              </w:tabs>
              <w:suppressAutoHyphens/>
              <w:rPr>
                <w:b/>
                <w:bCs/>
                <w:sz w:val="22"/>
                <w:szCs w:val="22"/>
              </w:rPr>
            </w:pPr>
            <w:r w:rsidRPr="00D345FD">
              <w:rPr>
                <w:b/>
                <w:bCs/>
                <w:sz w:val="22"/>
                <w:szCs w:val="22"/>
              </w:rPr>
              <w:t>Endpoint</w:t>
            </w:r>
            <w:r w:rsidR="009C1F08">
              <w:rPr>
                <w:b/>
                <w:bCs/>
                <w:sz w:val="22"/>
                <w:szCs w:val="22"/>
              </w:rPr>
              <w:t>s</w:t>
            </w:r>
            <w:r w:rsidR="00AA4D51" w:rsidRPr="001A1250">
              <w:rPr>
                <w:b/>
                <w:bCs/>
                <w:sz w:val="32"/>
                <w:szCs w:val="32"/>
                <w:vertAlign w:val="superscript"/>
              </w:rPr>
              <w:t>*</w:t>
            </w:r>
            <w:r w:rsidR="009C1F08">
              <w:rPr>
                <w:b/>
                <w:bCs/>
                <w:sz w:val="22"/>
                <w:szCs w:val="22"/>
              </w:rPr>
              <w:t>:</w:t>
            </w:r>
          </w:p>
        </w:tc>
        <w:tc>
          <w:tcPr>
            <w:tcW w:w="6566" w:type="dxa"/>
            <w:hideMark/>
          </w:tcPr>
          <w:p w14:paraId="3DB39BBD" w14:textId="2D1FD853" w:rsidR="00656AEF" w:rsidRPr="00536639" w:rsidRDefault="00961A8D" w:rsidP="00183E36">
            <w:pPr>
              <w:tabs>
                <w:tab w:val="left" w:pos="0"/>
              </w:tabs>
              <w:suppressAutoHyphens/>
              <w:rPr>
                <w:i/>
                <w:sz w:val="22"/>
                <w:szCs w:val="22"/>
              </w:rPr>
            </w:pPr>
            <w:r w:rsidRPr="00536639">
              <w:rPr>
                <w:i/>
                <w:sz w:val="22"/>
                <w:szCs w:val="22"/>
              </w:rPr>
              <w:t>Include the primary and secondary endpoints.</w:t>
            </w:r>
            <w:r>
              <w:rPr>
                <w:i/>
                <w:sz w:val="22"/>
                <w:szCs w:val="22"/>
              </w:rPr>
              <w:t xml:space="preserve"> These </w:t>
            </w:r>
            <w:r w:rsidR="00656AEF" w:rsidRPr="00536639">
              <w:rPr>
                <w:i/>
                <w:sz w:val="22"/>
                <w:szCs w:val="22"/>
              </w:rPr>
              <w:t xml:space="preserve">endpoints </w:t>
            </w:r>
            <w:r>
              <w:rPr>
                <w:i/>
                <w:sz w:val="22"/>
                <w:szCs w:val="22"/>
              </w:rPr>
              <w:t>should be the</w:t>
            </w:r>
            <w:r w:rsidR="00656AEF">
              <w:rPr>
                <w:i/>
                <w:sz w:val="22"/>
                <w:szCs w:val="22"/>
              </w:rPr>
              <w:t xml:space="preserve"> same as the endpoints contained in </w:t>
            </w:r>
            <w:r w:rsidR="00656AEF" w:rsidRPr="00536639">
              <w:rPr>
                <w:i/>
                <w:sz w:val="22"/>
                <w:szCs w:val="22"/>
              </w:rPr>
              <w:t>the body of the protocol</w:t>
            </w:r>
            <w:r w:rsidR="000D08B5">
              <w:rPr>
                <w:i/>
                <w:sz w:val="22"/>
                <w:szCs w:val="22"/>
              </w:rPr>
              <w:t xml:space="preserve">. </w:t>
            </w:r>
          </w:p>
          <w:p w14:paraId="2E6A7C53" w14:textId="77777777" w:rsidR="00656AEF" w:rsidRPr="00D345FD" w:rsidRDefault="00656AEF" w:rsidP="00183E36">
            <w:pPr>
              <w:tabs>
                <w:tab w:val="left" w:pos="0"/>
              </w:tabs>
              <w:suppressAutoHyphens/>
              <w:rPr>
                <w:sz w:val="22"/>
                <w:szCs w:val="22"/>
              </w:rPr>
            </w:pPr>
            <w:r>
              <w:rPr>
                <w:sz w:val="22"/>
                <w:szCs w:val="22"/>
              </w:rPr>
              <w:t>&lt;</w:t>
            </w:r>
            <w:r w:rsidRPr="00D345FD">
              <w:rPr>
                <w:sz w:val="22"/>
                <w:szCs w:val="22"/>
              </w:rPr>
              <w:t>Primary Endpoint</w:t>
            </w:r>
            <w:r>
              <w:rPr>
                <w:sz w:val="22"/>
                <w:szCs w:val="22"/>
              </w:rPr>
              <w:t>:</w:t>
            </w:r>
          </w:p>
          <w:p w14:paraId="46304DC0" w14:textId="0B019358" w:rsidR="00656AEF" w:rsidRPr="00D345FD" w:rsidRDefault="00656AEF" w:rsidP="00A6624F">
            <w:pPr>
              <w:tabs>
                <w:tab w:val="left" w:pos="0"/>
              </w:tabs>
              <w:suppressAutoHyphens/>
              <w:rPr>
                <w:sz w:val="22"/>
                <w:szCs w:val="22"/>
              </w:rPr>
            </w:pPr>
            <w:r w:rsidRPr="00D345FD">
              <w:rPr>
                <w:sz w:val="22"/>
                <w:szCs w:val="22"/>
              </w:rPr>
              <w:t>Secondary Endpoints</w:t>
            </w:r>
            <w:r>
              <w:rPr>
                <w:sz w:val="22"/>
                <w:szCs w:val="22"/>
              </w:rPr>
              <w:t>:</w:t>
            </w:r>
            <w:r w:rsidR="00A6624F">
              <w:rPr>
                <w:sz w:val="22"/>
                <w:szCs w:val="22"/>
              </w:rPr>
              <w:t xml:space="preserve"> </w:t>
            </w:r>
            <w:r>
              <w:rPr>
                <w:sz w:val="22"/>
                <w:szCs w:val="22"/>
              </w:rPr>
              <w:t>&gt;</w:t>
            </w:r>
          </w:p>
        </w:tc>
      </w:tr>
      <w:tr w:rsidR="00656AEF" w:rsidRPr="00D345FD" w14:paraId="16072A7A" w14:textId="77777777" w:rsidTr="009020FB">
        <w:tc>
          <w:tcPr>
            <w:tcW w:w="2734" w:type="dxa"/>
            <w:hideMark/>
          </w:tcPr>
          <w:p w14:paraId="5D851754" w14:textId="77777777" w:rsidR="00656AEF" w:rsidRPr="00D345FD" w:rsidRDefault="006E6B2B" w:rsidP="00183E36">
            <w:pPr>
              <w:tabs>
                <w:tab w:val="left" w:pos="0"/>
              </w:tabs>
              <w:suppressAutoHyphens/>
              <w:rPr>
                <w:b/>
                <w:bCs/>
                <w:sz w:val="22"/>
                <w:szCs w:val="22"/>
              </w:rPr>
            </w:pPr>
            <w:r>
              <w:rPr>
                <w:b/>
                <w:bCs/>
                <w:sz w:val="22"/>
                <w:szCs w:val="22"/>
              </w:rPr>
              <w:t xml:space="preserve">Study </w:t>
            </w:r>
            <w:r w:rsidR="00656AEF" w:rsidRPr="00D345FD">
              <w:rPr>
                <w:b/>
                <w:bCs/>
                <w:sz w:val="22"/>
                <w:szCs w:val="22"/>
              </w:rPr>
              <w:t>Population:</w:t>
            </w:r>
          </w:p>
        </w:tc>
        <w:tc>
          <w:tcPr>
            <w:tcW w:w="6566" w:type="dxa"/>
            <w:hideMark/>
          </w:tcPr>
          <w:p w14:paraId="55DCE341" w14:textId="77777777" w:rsidR="00656AEF" w:rsidRPr="00536639" w:rsidRDefault="00656AEF" w:rsidP="00183E36">
            <w:pPr>
              <w:tabs>
                <w:tab w:val="left" w:pos="0"/>
              </w:tabs>
              <w:suppressAutoHyphens/>
              <w:rPr>
                <w:i/>
                <w:sz w:val="22"/>
                <w:szCs w:val="22"/>
              </w:rPr>
            </w:pPr>
            <w:r w:rsidRPr="00536639">
              <w:rPr>
                <w:i/>
                <w:sz w:val="22"/>
                <w:szCs w:val="22"/>
              </w:rPr>
              <w:t xml:space="preserve">Specify </w:t>
            </w:r>
            <w:r w:rsidR="000D08B5">
              <w:rPr>
                <w:i/>
                <w:sz w:val="22"/>
                <w:szCs w:val="22"/>
              </w:rPr>
              <w:t xml:space="preserve">the </w:t>
            </w:r>
            <w:r w:rsidRPr="00536639">
              <w:rPr>
                <w:i/>
                <w:sz w:val="22"/>
                <w:szCs w:val="22"/>
              </w:rPr>
              <w:t>sample size, gender, age, demographic group, general health status,</w:t>
            </w:r>
            <w:r w:rsidR="000D08B5">
              <w:rPr>
                <w:i/>
                <w:sz w:val="22"/>
                <w:szCs w:val="22"/>
              </w:rPr>
              <w:t xml:space="preserve"> and</w:t>
            </w:r>
            <w:r w:rsidRPr="00536639">
              <w:rPr>
                <w:i/>
                <w:sz w:val="22"/>
                <w:szCs w:val="22"/>
              </w:rPr>
              <w:t xml:space="preserve"> geographic location.</w:t>
            </w:r>
          </w:p>
        </w:tc>
      </w:tr>
      <w:tr w:rsidR="00656AEF" w:rsidRPr="00D345FD" w14:paraId="2D661EFE" w14:textId="77777777" w:rsidTr="009020FB">
        <w:tc>
          <w:tcPr>
            <w:tcW w:w="2734" w:type="dxa"/>
            <w:hideMark/>
          </w:tcPr>
          <w:p w14:paraId="0A626B8F" w14:textId="168C007F" w:rsidR="00656AEF" w:rsidRPr="00D345FD" w:rsidRDefault="004D5552" w:rsidP="00AA4D51">
            <w:pPr>
              <w:tabs>
                <w:tab w:val="left" w:pos="0"/>
              </w:tabs>
              <w:suppressAutoHyphens/>
              <w:rPr>
                <w:b/>
                <w:bCs/>
                <w:sz w:val="22"/>
                <w:szCs w:val="22"/>
              </w:rPr>
            </w:pPr>
            <w:r>
              <w:rPr>
                <w:b/>
                <w:bCs/>
                <w:sz w:val="22"/>
                <w:szCs w:val="22"/>
              </w:rPr>
              <w:t>Phase</w:t>
            </w:r>
            <w:r w:rsidR="00AA4D51" w:rsidRPr="00A716AC">
              <w:rPr>
                <w:b/>
                <w:bCs/>
                <w:sz w:val="32"/>
                <w:szCs w:val="32"/>
                <w:vertAlign w:val="superscript"/>
              </w:rPr>
              <w:t>*</w:t>
            </w:r>
            <w:r w:rsidRPr="001A1250">
              <w:rPr>
                <w:b/>
                <w:bCs/>
                <w:sz w:val="28"/>
                <w:szCs w:val="28"/>
              </w:rPr>
              <w:t xml:space="preserve"> </w:t>
            </w:r>
            <w:r>
              <w:rPr>
                <w:b/>
                <w:bCs/>
                <w:sz w:val="22"/>
                <w:szCs w:val="22"/>
              </w:rPr>
              <w:t xml:space="preserve">or </w:t>
            </w:r>
            <w:r w:rsidR="00C83E89">
              <w:rPr>
                <w:b/>
                <w:bCs/>
                <w:sz w:val="22"/>
                <w:szCs w:val="22"/>
              </w:rPr>
              <w:t>Stage:</w:t>
            </w:r>
          </w:p>
        </w:tc>
        <w:tc>
          <w:tcPr>
            <w:tcW w:w="6566" w:type="dxa"/>
            <w:hideMark/>
          </w:tcPr>
          <w:p w14:paraId="7CC50538" w14:textId="55DC11EE" w:rsidR="00656AEF" w:rsidRPr="00536639" w:rsidRDefault="007D5DE6" w:rsidP="00D313EC">
            <w:pPr>
              <w:tabs>
                <w:tab w:val="left" w:pos="0"/>
              </w:tabs>
              <w:suppressAutoHyphens/>
              <w:rPr>
                <w:i/>
                <w:sz w:val="22"/>
                <w:szCs w:val="22"/>
              </w:rPr>
            </w:pPr>
            <w:r>
              <w:rPr>
                <w:i/>
                <w:sz w:val="22"/>
                <w:szCs w:val="22"/>
              </w:rPr>
              <w:t xml:space="preserve">Indicate Phase or Stage, as appropriate. </w:t>
            </w:r>
            <w:r w:rsidR="006F6BA6">
              <w:rPr>
                <w:i/>
                <w:sz w:val="22"/>
                <w:szCs w:val="22"/>
              </w:rPr>
              <w:t xml:space="preserve">Institutes and Centers may differ in their preferences for categorizing research. </w:t>
            </w:r>
            <w:r w:rsidR="005E0B4A">
              <w:rPr>
                <w:i/>
                <w:sz w:val="22"/>
                <w:szCs w:val="22"/>
              </w:rPr>
              <w:t xml:space="preserve">Consult with </w:t>
            </w:r>
            <w:r w:rsidR="006A1074">
              <w:rPr>
                <w:i/>
                <w:sz w:val="22"/>
                <w:szCs w:val="22"/>
              </w:rPr>
              <w:t xml:space="preserve">your </w:t>
            </w:r>
            <w:r w:rsidR="00E57C14">
              <w:rPr>
                <w:i/>
                <w:sz w:val="22"/>
                <w:szCs w:val="22"/>
              </w:rPr>
              <w:t>Program Official (PO)</w:t>
            </w:r>
            <w:r w:rsidR="005E0B4A">
              <w:rPr>
                <w:i/>
                <w:sz w:val="22"/>
                <w:szCs w:val="22"/>
              </w:rPr>
              <w:t xml:space="preserve"> </w:t>
            </w:r>
          </w:p>
        </w:tc>
      </w:tr>
      <w:tr w:rsidR="00301B8A" w:rsidRPr="00D345FD" w14:paraId="3BFE8D2F" w14:textId="77777777" w:rsidTr="009020FB">
        <w:tc>
          <w:tcPr>
            <w:tcW w:w="2734" w:type="dxa"/>
          </w:tcPr>
          <w:p w14:paraId="798DABBE" w14:textId="5306C5DB" w:rsidR="00301B8A" w:rsidRDefault="00301B8A" w:rsidP="00183E36">
            <w:pPr>
              <w:tabs>
                <w:tab w:val="left" w:pos="0"/>
              </w:tabs>
              <w:suppressAutoHyphens/>
              <w:rPr>
                <w:b/>
                <w:bCs/>
                <w:sz w:val="22"/>
                <w:szCs w:val="22"/>
              </w:rPr>
            </w:pPr>
            <w:r>
              <w:rPr>
                <w:b/>
                <w:bCs/>
                <w:sz w:val="22"/>
                <w:szCs w:val="22"/>
              </w:rPr>
              <w:t xml:space="preserve">Description of </w:t>
            </w:r>
            <w:r w:rsidRPr="00D345FD">
              <w:rPr>
                <w:b/>
                <w:bCs/>
                <w:sz w:val="22"/>
                <w:szCs w:val="22"/>
              </w:rPr>
              <w:t>Sites</w:t>
            </w:r>
            <w:r>
              <w:rPr>
                <w:b/>
                <w:bCs/>
                <w:sz w:val="22"/>
                <w:szCs w:val="22"/>
              </w:rPr>
              <w:t>/Facilities</w:t>
            </w:r>
            <w:r w:rsidRPr="00D345FD">
              <w:rPr>
                <w:b/>
                <w:bCs/>
                <w:sz w:val="22"/>
                <w:szCs w:val="22"/>
              </w:rPr>
              <w:t xml:space="preserve"> </w:t>
            </w:r>
            <w:r>
              <w:rPr>
                <w:b/>
                <w:bCs/>
                <w:sz w:val="22"/>
                <w:szCs w:val="22"/>
              </w:rPr>
              <w:t>E</w:t>
            </w:r>
            <w:r w:rsidRPr="00D345FD">
              <w:rPr>
                <w:b/>
                <w:bCs/>
                <w:sz w:val="22"/>
                <w:szCs w:val="22"/>
              </w:rPr>
              <w:t xml:space="preserve">nrolling </w:t>
            </w:r>
            <w:r>
              <w:rPr>
                <w:b/>
                <w:bCs/>
                <w:sz w:val="22"/>
                <w:szCs w:val="22"/>
              </w:rPr>
              <w:t>Participants</w:t>
            </w:r>
            <w:r w:rsidRPr="00D345FD">
              <w:rPr>
                <w:b/>
                <w:bCs/>
                <w:sz w:val="22"/>
                <w:szCs w:val="22"/>
              </w:rPr>
              <w:t>:</w:t>
            </w:r>
          </w:p>
        </w:tc>
        <w:tc>
          <w:tcPr>
            <w:tcW w:w="6566" w:type="dxa"/>
          </w:tcPr>
          <w:p w14:paraId="4B028D96" w14:textId="168F887F" w:rsidR="00301B8A" w:rsidRDefault="00301B8A" w:rsidP="00892DCF">
            <w:pPr>
              <w:tabs>
                <w:tab w:val="left" w:pos="0"/>
              </w:tabs>
              <w:suppressAutoHyphens/>
              <w:rPr>
                <w:i/>
                <w:sz w:val="22"/>
                <w:szCs w:val="22"/>
              </w:rPr>
            </w:pPr>
            <w:r>
              <w:rPr>
                <w:i/>
                <w:sz w:val="22"/>
                <w:szCs w:val="22"/>
              </w:rPr>
              <w:t>Provide a brief description of planned</w:t>
            </w:r>
            <w:r w:rsidRPr="00536639">
              <w:rPr>
                <w:i/>
                <w:sz w:val="22"/>
                <w:szCs w:val="22"/>
              </w:rPr>
              <w:t xml:space="preserve"> </w:t>
            </w:r>
            <w:r>
              <w:rPr>
                <w:i/>
                <w:sz w:val="22"/>
                <w:szCs w:val="22"/>
              </w:rPr>
              <w:t>facilities/participating sites enrolling</w:t>
            </w:r>
            <w:r w:rsidRPr="00536639">
              <w:rPr>
                <w:i/>
                <w:sz w:val="22"/>
                <w:szCs w:val="22"/>
              </w:rPr>
              <w:t xml:space="preserve"> participa</w:t>
            </w:r>
            <w:r>
              <w:rPr>
                <w:i/>
                <w:sz w:val="22"/>
                <w:szCs w:val="22"/>
              </w:rPr>
              <w:t>n</w:t>
            </w:r>
            <w:r w:rsidRPr="00536639">
              <w:rPr>
                <w:i/>
                <w:sz w:val="22"/>
                <w:szCs w:val="22"/>
              </w:rPr>
              <w:t>t</w:t>
            </w:r>
            <w:r>
              <w:rPr>
                <w:i/>
                <w:sz w:val="22"/>
                <w:szCs w:val="22"/>
              </w:rPr>
              <w:t>s</w:t>
            </w:r>
            <w:r w:rsidRPr="00536639">
              <w:rPr>
                <w:i/>
                <w:sz w:val="22"/>
                <w:szCs w:val="22"/>
              </w:rPr>
              <w:t xml:space="preserve">. Indicate </w:t>
            </w:r>
            <w:r>
              <w:rPr>
                <w:i/>
                <w:sz w:val="22"/>
                <w:szCs w:val="22"/>
              </w:rPr>
              <w:t xml:space="preserve">general </w:t>
            </w:r>
            <w:r w:rsidRPr="00536639">
              <w:rPr>
                <w:i/>
                <w:sz w:val="22"/>
                <w:szCs w:val="22"/>
              </w:rPr>
              <w:t xml:space="preserve">number (quantity) of sites only and </w:t>
            </w:r>
            <w:r w:rsidR="00664334">
              <w:rPr>
                <w:i/>
                <w:sz w:val="22"/>
                <w:szCs w:val="22"/>
              </w:rPr>
              <w:t xml:space="preserve">indicate </w:t>
            </w:r>
            <w:r>
              <w:rPr>
                <w:i/>
                <w:sz w:val="22"/>
                <w:szCs w:val="22"/>
              </w:rPr>
              <w:t>if the study is intended to include sites outside of the United States.</w:t>
            </w:r>
            <w:r w:rsidRPr="00536639">
              <w:rPr>
                <w:i/>
                <w:sz w:val="22"/>
                <w:szCs w:val="22"/>
              </w:rPr>
              <w:t xml:space="preserve">  </w:t>
            </w:r>
          </w:p>
        </w:tc>
      </w:tr>
      <w:tr w:rsidR="00656AEF" w:rsidRPr="00D345FD" w14:paraId="41382E15" w14:textId="77777777" w:rsidTr="009020FB">
        <w:tc>
          <w:tcPr>
            <w:tcW w:w="2734" w:type="dxa"/>
            <w:hideMark/>
          </w:tcPr>
          <w:p w14:paraId="41BFD49C" w14:textId="752B410C" w:rsidR="00656AEF" w:rsidRPr="00D345FD" w:rsidRDefault="00656AEF" w:rsidP="00913269">
            <w:pPr>
              <w:tabs>
                <w:tab w:val="left" w:pos="0"/>
              </w:tabs>
              <w:suppressAutoHyphens/>
              <w:rPr>
                <w:b/>
                <w:bCs/>
                <w:sz w:val="22"/>
                <w:szCs w:val="22"/>
              </w:rPr>
            </w:pPr>
            <w:r w:rsidRPr="00D345FD">
              <w:rPr>
                <w:b/>
                <w:bCs/>
                <w:sz w:val="22"/>
                <w:szCs w:val="22"/>
              </w:rPr>
              <w:t xml:space="preserve">Description of </w:t>
            </w:r>
            <w:r>
              <w:rPr>
                <w:b/>
                <w:bCs/>
                <w:sz w:val="22"/>
                <w:szCs w:val="22"/>
              </w:rPr>
              <w:t>Study</w:t>
            </w:r>
            <w:r w:rsidRPr="00D345FD">
              <w:rPr>
                <w:b/>
                <w:bCs/>
                <w:sz w:val="22"/>
                <w:szCs w:val="22"/>
              </w:rPr>
              <w:t xml:space="preserve"> </w:t>
            </w:r>
            <w:r w:rsidR="00913269">
              <w:rPr>
                <w:b/>
                <w:bCs/>
                <w:sz w:val="22"/>
                <w:szCs w:val="22"/>
              </w:rPr>
              <w:t>Intervention</w:t>
            </w:r>
            <w:r w:rsidR="00C20CEC">
              <w:rPr>
                <w:b/>
                <w:bCs/>
                <w:sz w:val="22"/>
                <w:szCs w:val="22"/>
              </w:rPr>
              <w:t>/Experimental Manipulation</w:t>
            </w:r>
            <w:r w:rsidRPr="00D345FD">
              <w:rPr>
                <w:b/>
                <w:bCs/>
                <w:sz w:val="22"/>
                <w:szCs w:val="22"/>
              </w:rPr>
              <w:t>:</w:t>
            </w:r>
          </w:p>
        </w:tc>
        <w:tc>
          <w:tcPr>
            <w:tcW w:w="6566" w:type="dxa"/>
            <w:hideMark/>
          </w:tcPr>
          <w:p w14:paraId="774C3272" w14:textId="6284E72E" w:rsidR="00656AEF" w:rsidRPr="00536639" w:rsidRDefault="00656AEF" w:rsidP="00CA42F3">
            <w:pPr>
              <w:tabs>
                <w:tab w:val="left" w:pos="0"/>
              </w:tabs>
              <w:suppressAutoHyphens/>
              <w:rPr>
                <w:i/>
                <w:sz w:val="22"/>
                <w:szCs w:val="22"/>
              </w:rPr>
            </w:pPr>
            <w:r w:rsidRPr="00536639">
              <w:rPr>
                <w:i/>
                <w:sz w:val="22"/>
                <w:szCs w:val="22"/>
              </w:rPr>
              <w:t xml:space="preserve">Describe the </w:t>
            </w:r>
            <w:r w:rsidR="00C5288D">
              <w:rPr>
                <w:i/>
                <w:sz w:val="22"/>
                <w:szCs w:val="22"/>
              </w:rPr>
              <w:t xml:space="preserve">study </w:t>
            </w:r>
            <w:r w:rsidR="00913269">
              <w:rPr>
                <w:i/>
                <w:sz w:val="22"/>
                <w:szCs w:val="22"/>
              </w:rPr>
              <w:t>intervention</w:t>
            </w:r>
            <w:r w:rsidR="00CE31A2">
              <w:rPr>
                <w:i/>
                <w:sz w:val="22"/>
                <w:szCs w:val="22"/>
              </w:rPr>
              <w:t xml:space="preserve"> (</w:t>
            </w:r>
            <w:proofErr w:type="spellStart"/>
            <w:r w:rsidR="00CE31A2">
              <w:rPr>
                <w:i/>
                <w:sz w:val="22"/>
                <w:szCs w:val="22"/>
              </w:rPr>
              <w:t>a.k.a</w:t>
            </w:r>
            <w:proofErr w:type="spellEnd"/>
            <w:r w:rsidR="00CE31A2">
              <w:rPr>
                <w:i/>
                <w:sz w:val="22"/>
                <w:szCs w:val="22"/>
              </w:rPr>
              <w:t xml:space="preserve">, experimental manipulation; hereafter referred to as “study intervention”). </w:t>
            </w:r>
            <w:r w:rsidR="00187C2F">
              <w:rPr>
                <w:i/>
                <w:sz w:val="22"/>
                <w:szCs w:val="22"/>
              </w:rPr>
              <w:t>I</w:t>
            </w:r>
            <w:r w:rsidRPr="00536639">
              <w:rPr>
                <w:i/>
                <w:sz w:val="22"/>
                <w:szCs w:val="22"/>
              </w:rPr>
              <w:t xml:space="preserve">nclude </w:t>
            </w:r>
            <w:r w:rsidR="00187C2F">
              <w:rPr>
                <w:i/>
                <w:sz w:val="22"/>
                <w:szCs w:val="22"/>
              </w:rPr>
              <w:t xml:space="preserve">intervention </w:t>
            </w:r>
            <w:r w:rsidRPr="00536639">
              <w:rPr>
                <w:i/>
                <w:sz w:val="22"/>
                <w:szCs w:val="22"/>
              </w:rPr>
              <w:t xml:space="preserve">dose </w:t>
            </w:r>
            <w:r w:rsidR="00187C2F">
              <w:rPr>
                <w:i/>
                <w:sz w:val="22"/>
                <w:szCs w:val="22"/>
              </w:rPr>
              <w:t>(length and frequency) and how it will be administered</w:t>
            </w:r>
            <w:r w:rsidRPr="00536639">
              <w:rPr>
                <w:i/>
                <w:sz w:val="22"/>
                <w:szCs w:val="22"/>
              </w:rPr>
              <w:t xml:space="preserve">. </w:t>
            </w:r>
            <w:r w:rsidR="005A6C92">
              <w:rPr>
                <w:i/>
                <w:sz w:val="22"/>
                <w:szCs w:val="22"/>
              </w:rPr>
              <w:t>Include method of delivery (e.g.</w:t>
            </w:r>
            <w:r w:rsidR="00851DA0">
              <w:rPr>
                <w:i/>
                <w:sz w:val="22"/>
                <w:szCs w:val="22"/>
              </w:rPr>
              <w:t>,</w:t>
            </w:r>
            <w:r w:rsidR="005A6C92">
              <w:rPr>
                <w:i/>
                <w:sz w:val="22"/>
                <w:szCs w:val="22"/>
              </w:rPr>
              <w:t xml:space="preserve"> group vs. individual, web-based, etc</w:t>
            </w:r>
            <w:r w:rsidR="008B092B">
              <w:rPr>
                <w:i/>
                <w:sz w:val="22"/>
                <w:szCs w:val="22"/>
              </w:rPr>
              <w:t>.)</w:t>
            </w:r>
            <w:r w:rsidR="00851DA0">
              <w:rPr>
                <w:i/>
                <w:sz w:val="22"/>
                <w:szCs w:val="22"/>
              </w:rPr>
              <w:t>.</w:t>
            </w:r>
          </w:p>
        </w:tc>
      </w:tr>
      <w:tr w:rsidR="00656AEF" w:rsidRPr="00D345FD" w14:paraId="4FB90421" w14:textId="77777777" w:rsidTr="009020FB">
        <w:tc>
          <w:tcPr>
            <w:tcW w:w="2734" w:type="dxa"/>
            <w:hideMark/>
          </w:tcPr>
          <w:p w14:paraId="234CC069" w14:textId="40B51A69" w:rsidR="00656AEF" w:rsidRPr="00D345FD" w:rsidRDefault="00656AEF" w:rsidP="00224976">
            <w:pPr>
              <w:tabs>
                <w:tab w:val="left" w:pos="0"/>
              </w:tabs>
              <w:suppressAutoHyphens/>
              <w:rPr>
                <w:b/>
                <w:bCs/>
                <w:sz w:val="22"/>
                <w:szCs w:val="22"/>
              </w:rPr>
            </w:pPr>
            <w:r w:rsidRPr="00D345FD">
              <w:rPr>
                <w:b/>
                <w:bCs/>
                <w:sz w:val="22"/>
                <w:szCs w:val="22"/>
              </w:rPr>
              <w:lastRenderedPageBreak/>
              <w:t>Study Duration</w:t>
            </w:r>
            <w:r w:rsidR="00224976" w:rsidRPr="001A1250">
              <w:rPr>
                <w:b/>
                <w:bCs/>
                <w:sz w:val="32"/>
                <w:szCs w:val="32"/>
                <w:vertAlign w:val="superscript"/>
              </w:rPr>
              <w:t>*</w:t>
            </w:r>
            <w:r w:rsidRPr="00D345FD">
              <w:rPr>
                <w:b/>
                <w:bCs/>
                <w:sz w:val="22"/>
                <w:szCs w:val="22"/>
              </w:rPr>
              <w:t>:</w:t>
            </w:r>
          </w:p>
        </w:tc>
        <w:tc>
          <w:tcPr>
            <w:tcW w:w="6566" w:type="dxa"/>
            <w:hideMark/>
          </w:tcPr>
          <w:p w14:paraId="527E3B62" w14:textId="039086B8" w:rsidR="00656AEF" w:rsidRPr="00536639" w:rsidRDefault="00656AEF" w:rsidP="00664334">
            <w:pPr>
              <w:tabs>
                <w:tab w:val="left" w:pos="0"/>
              </w:tabs>
              <w:suppressAutoHyphens/>
              <w:rPr>
                <w:i/>
                <w:sz w:val="22"/>
                <w:szCs w:val="22"/>
              </w:rPr>
            </w:pPr>
            <w:r w:rsidRPr="00536639">
              <w:rPr>
                <w:i/>
                <w:sz w:val="22"/>
                <w:szCs w:val="22"/>
              </w:rPr>
              <w:t xml:space="preserve">Estimated time (in months) from when the study opens to enrollment until completion of data </w:t>
            </w:r>
            <w:r w:rsidR="00664334">
              <w:rPr>
                <w:i/>
                <w:sz w:val="22"/>
                <w:szCs w:val="22"/>
              </w:rPr>
              <w:t>collection.</w:t>
            </w:r>
          </w:p>
        </w:tc>
      </w:tr>
      <w:tr w:rsidR="00656AEF" w:rsidRPr="00D345FD" w14:paraId="7A863D6F" w14:textId="77777777" w:rsidTr="009020FB">
        <w:tc>
          <w:tcPr>
            <w:tcW w:w="2734" w:type="dxa"/>
            <w:hideMark/>
          </w:tcPr>
          <w:p w14:paraId="07E0448D" w14:textId="77777777" w:rsidR="00656AEF" w:rsidRPr="00D345FD" w:rsidRDefault="00656AEF" w:rsidP="00183E36">
            <w:pPr>
              <w:tabs>
                <w:tab w:val="left" w:pos="0"/>
              </w:tabs>
              <w:suppressAutoHyphens/>
              <w:rPr>
                <w:b/>
                <w:bCs/>
                <w:sz w:val="22"/>
                <w:szCs w:val="22"/>
              </w:rPr>
            </w:pPr>
            <w:r w:rsidRPr="00D345FD">
              <w:rPr>
                <w:b/>
                <w:bCs/>
                <w:sz w:val="22"/>
                <w:szCs w:val="22"/>
              </w:rPr>
              <w:t>Participa</w:t>
            </w:r>
            <w:r>
              <w:rPr>
                <w:b/>
                <w:bCs/>
                <w:sz w:val="22"/>
                <w:szCs w:val="22"/>
              </w:rPr>
              <w:t>n</w:t>
            </w:r>
            <w:r w:rsidRPr="00D345FD">
              <w:rPr>
                <w:b/>
                <w:bCs/>
                <w:sz w:val="22"/>
                <w:szCs w:val="22"/>
              </w:rPr>
              <w:t>t Duration:</w:t>
            </w:r>
          </w:p>
        </w:tc>
        <w:tc>
          <w:tcPr>
            <w:tcW w:w="6566" w:type="dxa"/>
            <w:hideMark/>
          </w:tcPr>
          <w:p w14:paraId="41B2918A" w14:textId="59B9468C" w:rsidR="00587BE7" w:rsidRPr="00536639" w:rsidRDefault="00656AEF" w:rsidP="00C9446D">
            <w:pPr>
              <w:tabs>
                <w:tab w:val="left" w:pos="0"/>
              </w:tabs>
              <w:suppressAutoHyphens/>
              <w:rPr>
                <w:i/>
                <w:sz w:val="22"/>
                <w:szCs w:val="22"/>
              </w:rPr>
            </w:pPr>
            <w:r w:rsidRPr="00536639">
              <w:rPr>
                <w:i/>
                <w:sz w:val="22"/>
                <w:szCs w:val="22"/>
              </w:rPr>
              <w:t>Time</w:t>
            </w:r>
            <w:r>
              <w:rPr>
                <w:i/>
                <w:sz w:val="22"/>
                <w:szCs w:val="22"/>
              </w:rPr>
              <w:t xml:space="preserve"> (e.g., in months)</w:t>
            </w:r>
            <w:r w:rsidRPr="00536639">
              <w:rPr>
                <w:i/>
                <w:sz w:val="22"/>
                <w:szCs w:val="22"/>
              </w:rPr>
              <w:t xml:space="preserve"> it will take for each individual </w:t>
            </w:r>
            <w:r>
              <w:rPr>
                <w:i/>
                <w:sz w:val="22"/>
                <w:szCs w:val="22"/>
              </w:rPr>
              <w:t>participant</w:t>
            </w:r>
            <w:r w:rsidRPr="00536639">
              <w:rPr>
                <w:i/>
                <w:sz w:val="22"/>
                <w:szCs w:val="22"/>
              </w:rPr>
              <w:t xml:space="preserve"> to complete all </w:t>
            </w:r>
            <w:r w:rsidR="00C9446D">
              <w:rPr>
                <w:i/>
                <w:sz w:val="22"/>
                <w:szCs w:val="22"/>
              </w:rPr>
              <w:t>study-related tasks</w:t>
            </w:r>
            <w:r w:rsidR="002A4E27">
              <w:rPr>
                <w:i/>
                <w:sz w:val="22"/>
                <w:szCs w:val="22"/>
              </w:rPr>
              <w:t>.</w:t>
            </w:r>
          </w:p>
        </w:tc>
      </w:tr>
    </w:tbl>
    <w:p w14:paraId="761B3791" w14:textId="01620DA9" w:rsidR="00B85D9B" w:rsidRDefault="00C918BA" w:rsidP="006E7B00">
      <w:pPr>
        <w:pStyle w:val="Heading2"/>
      </w:pPr>
      <w:bookmarkStart w:id="1882" w:name="_Toc469058290"/>
      <w:bookmarkStart w:id="1883" w:name="_Toc469046124"/>
      <w:bookmarkStart w:id="1884" w:name="_Ref497293697"/>
      <w:bookmarkStart w:id="1885" w:name="_Ref498078123"/>
      <w:bookmarkStart w:id="1886" w:name="_Ref500329505"/>
      <w:bookmarkStart w:id="1887" w:name="_Ref500330763"/>
      <w:bookmarkStart w:id="1888" w:name="_Toc532459849"/>
      <w:bookmarkStart w:id="1889" w:name="_Toc496876571"/>
      <w:r>
        <w:t>Schema</w:t>
      </w:r>
      <w:bookmarkEnd w:id="1882"/>
      <w:bookmarkEnd w:id="1883"/>
      <w:bookmarkEnd w:id="1884"/>
      <w:bookmarkEnd w:id="1885"/>
      <w:bookmarkEnd w:id="1886"/>
      <w:bookmarkEnd w:id="1887"/>
      <w:bookmarkEnd w:id="1888"/>
      <w:r w:rsidR="00C9446D">
        <w:t xml:space="preserve"> </w:t>
      </w:r>
      <w:bookmarkEnd w:id="1889"/>
    </w:p>
    <w:p w14:paraId="4563EC8A" w14:textId="56CC7AFD" w:rsidR="00061653" w:rsidRPr="00775FFC" w:rsidRDefault="00656AEF" w:rsidP="009020FB">
      <w:pPr>
        <w:spacing w:before="240"/>
        <w:rPr>
          <w:rFonts w:ascii="Calibri" w:eastAsia="Times New Roman" w:hAnsi="Calibri" w:cs="Times New Roman"/>
          <w:i/>
          <w:iCs/>
          <w:szCs w:val="24"/>
        </w:rPr>
      </w:pPr>
      <w:r w:rsidRPr="00954445">
        <w:rPr>
          <w:rFonts w:ascii="Calibri" w:eastAsia="Times New Roman" w:hAnsi="Calibri" w:cs="Times New Roman"/>
          <w:i/>
          <w:iCs/>
          <w:szCs w:val="24"/>
        </w:rPr>
        <w:t>This section should include a diagram</w:t>
      </w:r>
      <w:r w:rsidR="005A6C92">
        <w:rPr>
          <w:rFonts w:ascii="Calibri" w:eastAsia="Times New Roman" w:hAnsi="Calibri" w:cs="Times New Roman"/>
          <w:i/>
          <w:iCs/>
          <w:szCs w:val="24"/>
        </w:rPr>
        <w:t xml:space="preserve"> or flowchart</w:t>
      </w:r>
      <w:r w:rsidRPr="00954445">
        <w:rPr>
          <w:rFonts w:ascii="Calibri" w:eastAsia="Times New Roman" w:hAnsi="Calibri" w:cs="Times New Roman"/>
          <w:i/>
          <w:iCs/>
          <w:szCs w:val="24"/>
        </w:rPr>
        <w:t xml:space="preserve"> that provides a quick “snapshot” of the study and ideally </w:t>
      </w:r>
      <w:r w:rsidR="00DB4E8D">
        <w:rPr>
          <w:rFonts w:ascii="Calibri" w:eastAsia="Times New Roman" w:hAnsi="Calibri" w:cs="Times New Roman"/>
          <w:i/>
          <w:iCs/>
          <w:szCs w:val="24"/>
        </w:rPr>
        <w:t>is</w:t>
      </w:r>
      <w:r w:rsidRPr="00954445">
        <w:rPr>
          <w:rFonts w:ascii="Calibri" w:eastAsia="Times New Roman" w:hAnsi="Calibri" w:cs="Times New Roman"/>
          <w:i/>
          <w:iCs/>
          <w:szCs w:val="24"/>
        </w:rPr>
        <w:t xml:space="preserve"> limited to 1 page. </w:t>
      </w:r>
      <w:r w:rsidRPr="004503F0">
        <w:rPr>
          <w:rFonts w:ascii="Calibri" w:eastAsia="Times New Roman" w:hAnsi="Calibri"/>
          <w:i/>
        </w:rPr>
        <w:t xml:space="preserve">Below </w:t>
      </w:r>
      <w:r w:rsidR="004503F0" w:rsidRPr="004503F0">
        <w:rPr>
          <w:rFonts w:ascii="Calibri" w:eastAsia="Times New Roman" w:hAnsi="Calibri"/>
          <w:i/>
        </w:rPr>
        <w:t>is an example</w:t>
      </w:r>
      <w:r w:rsidRPr="004503F0">
        <w:rPr>
          <w:rFonts w:ascii="Calibri" w:eastAsia="Times New Roman" w:hAnsi="Calibri"/>
          <w:i/>
        </w:rPr>
        <w:t xml:space="preserve"> schematic</w:t>
      </w:r>
      <w:r w:rsidRPr="00954445">
        <w:rPr>
          <w:rFonts w:ascii="Calibri" w:hAnsi="Calibri"/>
          <w:i/>
          <w:szCs w:val="24"/>
        </w:rPr>
        <w:t xml:space="preserve"> </w:t>
      </w:r>
      <w:r w:rsidRPr="00954445">
        <w:rPr>
          <w:rFonts w:ascii="Calibri" w:eastAsia="Times New Roman" w:hAnsi="Calibri" w:cs="Times New Roman"/>
          <w:i/>
          <w:iCs/>
          <w:szCs w:val="24"/>
        </w:rPr>
        <w:t>that show</w:t>
      </w:r>
      <w:r w:rsidR="004503F0">
        <w:rPr>
          <w:rFonts w:ascii="Calibri" w:eastAsia="Times New Roman" w:hAnsi="Calibri" w:cs="Times New Roman"/>
          <w:i/>
          <w:iCs/>
          <w:szCs w:val="24"/>
        </w:rPr>
        <w:t>s</w:t>
      </w:r>
      <w:r w:rsidRPr="00954445">
        <w:rPr>
          <w:rFonts w:ascii="Calibri" w:eastAsia="Times New Roman" w:hAnsi="Calibri" w:cs="Times New Roman"/>
          <w:i/>
          <w:iCs/>
          <w:szCs w:val="24"/>
        </w:rPr>
        <w:t xml:space="preserve"> the level of detail needed to convey an overview of </w:t>
      </w:r>
      <w:r w:rsidR="008532CD">
        <w:rPr>
          <w:rFonts w:ascii="Calibri" w:eastAsia="Times New Roman" w:hAnsi="Calibri" w:cs="Times New Roman"/>
          <w:i/>
          <w:iCs/>
          <w:szCs w:val="24"/>
        </w:rPr>
        <w:t xml:space="preserve">the </w:t>
      </w:r>
      <w:r w:rsidRPr="00954445">
        <w:rPr>
          <w:rFonts w:ascii="Calibri" w:eastAsia="Times New Roman" w:hAnsi="Calibri" w:cs="Times New Roman"/>
          <w:i/>
          <w:iCs/>
          <w:szCs w:val="24"/>
        </w:rPr>
        <w:t xml:space="preserve">study design. </w:t>
      </w:r>
      <w:r w:rsidR="008E2385">
        <w:rPr>
          <w:rFonts w:ascii="Calibri" w:eastAsia="Times New Roman" w:hAnsi="Calibri" w:cs="Times New Roman"/>
          <w:i/>
          <w:iCs/>
          <w:szCs w:val="24"/>
        </w:rPr>
        <w:t>R</w:t>
      </w:r>
      <w:r w:rsidR="00806778" w:rsidRPr="00954445">
        <w:rPr>
          <w:rFonts w:ascii="Calibri" w:eastAsia="Times New Roman" w:hAnsi="Calibri" w:cs="Times New Roman"/>
          <w:i/>
          <w:iCs/>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Cs w:val="24"/>
        </w:rPr>
        <w:t xml:space="preserve"> </w:t>
      </w:r>
      <w:r w:rsidRPr="00954445">
        <w:rPr>
          <w:rFonts w:ascii="Calibri" w:eastAsia="Times New Roman" w:hAnsi="Calibri" w:cs="Times New Roman"/>
          <w:i/>
          <w:iCs/>
          <w:szCs w:val="24"/>
        </w:rPr>
        <w:t xml:space="preserve">The time point(s) indicated in the schematic should correspond to the time point(s) in </w:t>
      </w:r>
      <w:r w:rsidRPr="00A26ED0">
        <w:rPr>
          <w:rFonts w:ascii="Calibri" w:eastAsia="Times New Roman" w:hAnsi="Calibri" w:cs="Times New Roman"/>
          <w:b/>
          <w:i/>
          <w:iCs/>
          <w:szCs w:val="24"/>
        </w:rPr>
        <w:t xml:space="preserve">Section </w:t>
      </w:r>
      <w:r w:rsidR="00851DA0">
        <w:rPr>
          <w:rFonts w:ascii="Calibri" w:eastAsia="Times New Roman" w:hAnsi="Calibri" w:cs="Times New Roman"/>
          <w:b/>
          <w:i/>
          <w:iCs/>
          <w:szCs w:val="24"/>
        </w:rPr>
        <w:fldChar w:fldCharType="begin"/>
      </w:r>
      <w:r w:rsidR="00851DA0">
        <w:rPr>
          <w:rFonts w:ascii="Calibri" w:eastAsia="Times New Roman" w:hAnsi="Calibri" w:cs="Times New Roman"/>
          <w:b/>
          <w:i/>
          <w:iCs/>
          <w:szCs w:val="24"/>
        </w:rPr>
        <w:instrText xml:space="preserve"> REF _Ref498076501 \r \h </w:instrText>
      </w:r>
      <w:r w:rsidR="00851DA0">
        <w:rPr>
          <w:rFonts w:ascii="Calibri" w:eastAsia="Times New Roman" w:hAnsi="Calibri" w:cs="Times New Roman"/>
          <w:b/>
          <w:i/>
          <w:iCs/>
          <w:szCs w:val="24"/>
        </w:rPr>
      </w:r>
      <w:r w:rsidR="00851DA0">
        <w:rPr>
          <w:rFonts w:ascii="Calibri" w:eastAsia="Times New Roman" w:hAnsi="Calibri" w:cs="Times New Roman"/>
          <w:b/>
          <w:i/>
          <w:iCs/>
          <w:szCs w:val="24"/>
        </w:rPr>
        <w:fldChar w:fldCharType="separate"/>
      </w:r>
      <w:r w:rsidR="00CE0952">
        <w:rPr>
          <w:rFonts w:ascii="Calibri" w:eastAsia="Times New Roman" w:hAnsi="Calibri" w:cs="Times New Roman"/>
          <w:b/>
          <w:i/>
          <w:iCs/>
          <w:szCs w:val="24"/>
        </w:rPr>
        <w:t>1.3</w:t>
      </w:r>
      <w:r w:rsidR="00851DA0">
        <w:rPr>
          <w:rFonts w:ascii="Calibri" w:eastAsia="Times New Roman" w:hAnsi="Calibri" w:cs="Times New Roman"/>
          <w:b/>
          <w:i/>
          <w:iCs/>
          <w:szCs w:val="24"/>
        </w:rPr>
        <w:fldChar w:fldCharType="end"/>
      </w:r>
      <w:r w:rsidR="00B37F0E">
        <w:rPr>
          <w:rFonts w:ascii="Calibri" w:eastAsia="Times New Roman" w:hAnsi="Calibri" w:cs="Times New Roman"/>
          <w:b/>
          <w:i/>
          <w:iCs/>
          <w:szCs w:val="24"/>
        </w:rPr>
        <w:t>,</w:t>
      </w:r>
      <w:r w:rsidRPr="001D3CDB">
        <w:rPr>
          <w:rFonts w:ascii="Calibri" w:eastAsia="Times New Roman" w:hAnsi="Calibri" w:cs="Times New Roman"/>
          <w:b/>
          <w:i/>
          <w:iCs/>
          <w:szCs w:val="24"/>
        </w:rPr>
        <w:t xml:space="preserve"> </w:t>
      </w:r>
      <w:r w:rsidRPr="00A26ED0">
        <w:rPr>
          <w:rFonts w:ascii="Calibri" w:eastAsia="Times New Roman" w:hAnsi="Calibri" w:cs="Times New Roman"/>
          <w:b/>
          <w:i/>
          <w:iCs/>
          <w:szCs w:val="24"/>
        </w:rPr>
        <w:t>Schedule</w:t>
      </w:r>
      <w:r w:rsidR="00E877F2">
        <w:rPr>
          <w:rFonts w:ascii="Calibri" w:eastAsia="Times New Roman" w:hAnsi="Calibri" w:cs="Times New Roman"/>
          <w:b/>
          <w:i/>
          <w:iCs/>
          <w:szCs w:val="24"/>
        </w:rPr>
        <w:t xml:space="preserve"> of Activities</w:t>
      </w:r>
      <w:r w:rsidRPr="00954445">
        <w:rPr>
          <w:rFonts w:ascii="Calibri" w:eastAsia="Times New Roman" w:hAnsi="Calibri" w:cs="Times New Roman"/>
          <w:i/>
          <w:iCs/>
          <w:szCs w:val="24"/>
        </w:rPr>
        <w:t xml:space="preserve">, e.g., Visit 1, Day </w:t>
      </w:r>
      <w:r w:rsidR="00E672AD">
        <w:rPr>
          <w:rFonts w:ascii="Calibri" w:eastAsia="Times New Roman" w:hAnsi="Calibri" w:cs="Times New Roman"/>
          <w:i/>
          <w:iCs/>
          <w:szCs w:val="24"/>
        </w:rPr>
        <w:t>1</w:t>
      </w:r>
      <w:r w:rsidRPr="00954445">
        <w:rPr>
          <w:rFonts w:ascii="Calibri" w:eastAsia="Times New Roman" w:hAnsi="Calibri" w:cs="Times New Roman"/>
          <w:i/>
          <w:iCs/>
          <w:szCs w:val="24"/>
        </w:rPr>
        <w:t xml:space="preserve">; Visit 2, Day </w:t>
      </w:r>
      <w:r w:rsidR="00E672AD">
        <w:rPr>
          <w:rFonts w:ascii="Calibri" w:eastAsia="Times New Roman" w:hAnsi="Calibri" w:cs="Times New Roman"/>
          <w:i/>
          <w:iCs/>
          <w:szCs w:val="24"/>
        </w:rPr>
        <w:t>14</w:t>
      </w:r>
      <w:r w:rsidR="00E672AD" w:rsidRPr="00954445">
        <w:rPr>
          <w:rFonts w:ascii="Calibri" w:eastAsia="Times New Roman" w:hAnsi="Calibri" w:cs="Times New Roman"/>
          <w:i/>
          <w:iCs/>
          <w:szCs w:val="24"/>
        </w:rPr>
        <w:t xml:space="preserve"> </w:t>
      </w:r>
      <w:r w:rsidRPr="00954445">
        <w:rPr>
          <w:rFonts w:ascii="Calibri" w:eastAsia="Times New Roman" w:hAnsi="Calibri" w:cs="Times New Roman"/>
          <w:i/>
          <w:iCs/>
          <w:szCs w:val="24"/>
        </w:rPr>
        <w:t xml:space="preserve">± 7; etc. </w:t>
      </w:r>
      <w:r w:rsidR="00775FFC" w:rsidRPr="0043132C">
        <w:rPr>
          <w:rFonts w:ascii="Calibri" w:eastAsia="Times New Roman" w:hAnsi="Calibri" w:cs="Times New Roman"/>
          <w:i/>
          <w:iCs/>
          <w:szCs w:val="24"/>
        </w:rPr>
        <w:t>Although the convention is to call contacts with participants “Visit 1, Visit 2, etc.,” participant contacts in which data will be collected remotely without an in-person visit should also be included in this schematic. One alternative is to use the term “Time 1, Time 2, etc.,” to accommodate both in-person visits and assessments conducted remotely.</w:t>
      </w:r>
      <w:r w:rsidR="00985CE6" w:rsidRPr="00985CE6">
        <w:t xml:space="preserve"> </w:t>
      </w:r>
    </w:p>
    <w:p w14:paraId="7DED556A" w14:textId="77777777" w:rsidR="00E34939" w:rsidRDefault="00E34939">
      <w:pPr>
        <w:rPr>
          <w:rFonts w:ascii="Calibri" w:eastAsia="Times New Roman" w:hAnsi="Calibri" w:cs="Arial"/>
          <w:b/>
          <w:bCs/>
          <w:i/>
          <w:iCs/>
          <w:szCs w:val="24"/>
        </w:rPr>
      </w:pPr>
      <w:r>
        <w:rPr>
          <w:rFonts w:ascii="Calibri" w:eastAsia="Times New Roman" w:hAnsi="Calibri" w:cs="Arial"/>
          <w:b/>
          <w:bCs/>
          <w:i/>
          <w:iCs/>
          <w:szCs w:val="24"/>
        </w:rPr>
        <w:br w:type="page"/>
      </w:r>
    </w:p>
    <w:p w14:paraId="02531794" w14:textId="41DD28DF" w:rsidR="00656AEF" w:rsidRDefault="00656AEF" w:rsidP="00656AEF">
      <w:pPr>
        <w:spacing w:after="0"/>
        <w:rPr>
          <w:rFonts w:ascii="Calibri" w:eastAsia="Times New Roman" w:hAnsi="Calibri" w:cs="Arial"/>
          <w:bCs/>
          <w:i/>
          <w:iCs/>
          <w:szCs w:val="24"/>
        </w:rPr>
      </w:pPr>
      <w:r w:rsidRPr="00F421DB">
        <w:rPr>
          <w:rFonts w:ascii="Calibri" w:eastAsia="Times New Roman" w:hAnsi="Calibri" w:cs="Arial"/>
          <w:b/>
          <w:bCs/>
          <w:i/>
          <w:iCs/>
          <w:szCs w:val="24"/>
        </w:rPr>
        <w:lastRenderedPageBreak/>
        <w:t>Example #</w:t>
      </w:r>
      <w:r w:rsidR="00C0697B">
        <w:rPr>
          <w:rFonts w:ascii="Calibri" w:eastAsia="Times New Roman" w:hAnsi="Calibri" w:cs="Arial"/>
          <w:b/>
          <w:bCs/>
          <w:i/>
          <w:iCs/>
          <w:szCs w:val="24"/>
        </w:rPr>
        <w:t>1</w:t>
      </w:r>
      <w:r w:rsidR="002A4E27">
        <w:rPr>
          <w:rFonts w:ascii="Calibri" w:eastAsia="Times New Roman" w:hAnsi="Calibri" w:cs="Arial"/>
          <w:b/>
          <w:bCs/>
          <w:i/>
          <w:iCs/>
          <w:szCs w:val="24"/>
        </w:rPr>
        <w:t xml:space="preserve"> </w:t>
      </w:r>
      <w:r w:rsidRPr="00F421DB">
        <w:rPr>
          <w:rFonts w:ascii="Calibri" w:eastAsia="Times New Roman" w:hAnsi="Calibri" w:cs="Arial"/>
          <w:b/>
          <w:bCs/>
          <w:i/>
          <w:iCs/>
          <w:szCs w:val="24"/>
        </w:rPr>
        <w:t xml:space="preserve">Flow </w:t>
      </w:r>
      <w:r w:rsidR="005F4024">
        <w:rPr>
          <w:rFonts w:ascii="Calibri" w:eastAsia="Times New Roman" w:hAnsi="Calibri" w:cs="Arial"/>
          <w:b/>
          <w:bCs/>
          <w:i/>
          <w:iCs/>
          <w:szCs w:val="24"/>
        </w:rPr>
        <w:t>D</w:t>
      </w:r>
      <w:r w:rsidR="005F4024" w:rsidRPr="00F421DB">
        <w:rPr>
          <w:rFonts w:ascii="Calibri" w:eastAsia="Times New Roman" w:hAnsi="Calibri" w:cs="Arial"/>
          <w:b/>
          <w:bCs/>
          <w:i/>
          <w:iCs/>
          <w:szCs w:val="24"/>
        </w:rPr>
        <w:t xml:space="preserve">iagram </w:t>
      </w:r>
      <w:r w:rsidRPr="00F421DB">
        <w:rPr>
          <w:rFonts w:ascii="Calibri" w:eastAsia="Times New Roman" w:hAnsi="Calibri" w:cs="Arial"/>
          <w:bCs/>
          <w:i/>
          <w:iCs/>
          <w:szCs w:val="24"/>
        </w:rPr>
        <w:t>(e.g., randomized controlled trial)</w:t>
      </w:r>
    </w:p>
    <w:p w14:paraId="598A5640" w14:textId="01057F4C" w:rsidR="00656AEF" w:rsidRDefault="00B20107" w:rsidP="00656AEF">
      <w:pPr>
        <w:spacing w:after="0"/>
      </w:pPr>
      <w:r>
        <w:rPr>
          <w:rFonts w:ascii="Calibri" w:eastAsia="Times New Roman" w:hAnsi="Calibri" w:cs="Arial"/>
          <w:bCs/>
          <w:i/>
          <w:iCs/>
          <w:noProof/>
          <w:szCs w:val="24"/>
        </w:rPr>
        <mc:AlternateContent>
          <mc:Choice Requires="wpg">
            <w:drawing>
              <wp:inline distT="0" distB="0" distL="0" distR="0" wp14:anchorId="267AF2EC" wp14:editId="67E19864">
                <wp:extent cx="6042025" cy="7981633"/>
                <wp:effectExtent l="0" t="0" r="92075" b="38735"/>
                <wp:docPr id="11" name="Group 11" descr="Flow chart which starts with Pre-Screening &lt;Time Point, e.g., Day 30 to Day 1) &#10;&#10;Box for Pre-Screening reads &quot;Pre-screen potential participants by inclusion and exclusion criteria; schedule Visit 1.&quot; &#10;&#10;Leads to Visit 1: Time Point, e.g., Day 1, Box for Visit 1 reads: Conduct informed consent process. Perform baseline assessments.&#10;&lt;list procedures, examinations or imaging or laboratory tests, or physical/cognitive assessments to be performed, questionnaires to be completed OR refer to Section 1.3, Schedule of Activities&gt;&#10;This leads to triangle with titled Randomize, which has 2 outputs Arm 1 N=60 and Arm 2 N=60.&#10;This leads to Visit 2, Time Point e.g., Day 14 +- 7. Box reads Administer study intervention Session 1. &#10;This leads to Visit 3 Time Point,  e.g., Day 28 ± 7. Box reads Administer study intervention Session 2 (if applicable).&#10;This leads to Visit 4 Time Point, e.g., Day 42 ± 7. Box reads Administer study intervention Session 3 (if applicable).&#10;This leads to Visit 5 Time Point, e.g., Day 56 ± 7. Box reads Post-Intervention assessments. &#10;This leads to the box at the end of flowchart. Visit 6 Time Point, e.g., Day 365 ± 30. Box reads:  Final Assessments, list analyses to be performed OR refer to Section 1.3, Schedule of Activities. &#10;"/>
                <wp:cNvGraphicFramePr/>
                <a:graphic xmlns:a="http://schemas.openxmlformats.org/drawingml/2006/main">
                  <a:graphicData uri="http://schemas.microsoft.com/office/word/2010/wordprocessingGroup">
                    <wpg:wgp>
                      <wpg:cNvGrpSpPr/>
                      <wpg:grpSpPr>
                        <a:xfrm>
                          <a:off x="0" y="0"/>
                          <a:ext cx="6042025" cy="7981633"/>
                          <a:chOff x="0" y="0"/>
                          <a:chExt cx="6042025" cy="7981633"/>
                        </a:xfrm>
                      </wpg:grpSpPr>
                      <wpg:grpSp>
                        <wpg:cNvPr id="10" name="Group 10"/>
                        <wpg:cNvGrpSpPr/>
                        <wpg:grpSpPr>
                          <a:xfrm>
                            <a:off x="1162050" y="23813"/>
                            <a:ext cx="4879975" cy="7957820"/>
                            <a:chOff x="0" y="0"/>
                            <a:chExt cx="4879975" cy="7957820"/>
                          </a:xfrm>
                        </wpg:grpSpPr>
                        <wpg:grpSp>
                          <wpg:cNvPr id="9" name="Group 9"/>
                          <wpg:cNvGrpSpPr/>
                          <wpg:grpSpPr>
                            <a:xfrm>
                              <a:off x="0" y="0"/>
                              <a:ext cx="4879975" cy="7957820"/>
                              <a:chOff x="0" y="0"/>
                              <a:chExt cx="4879975" cy="7958137"/>
                            </a:xfrm>
                          </wpg:grpSpPr>
                          <wps:wsp>
                            <wps:cNvPr id="44" name="Rectangle 44" descr="Follow-up assessments of outcome measures and safety (list specimens to be collected, examinations or imaging or laboratory assays to be performed, questionnaires to be completed)"/>
                            <wps:cNvSpPr>
                              <a:spLocks noChangeArrowheads="1"/>
                            </wps:cNvSpPr>
                            <wps:spPr bwMode="auto">
                              <a:xfrm>
                                <a:off x="19050" y="4900612"/>
                                <a:ext cx="4800600" cy="342900"/>
                              </a:xfrm>
                              <a:prstGeom prst="rect">
                                <a:avLst/>
                              </a:prstGeom>
                              <a:solidFill>
                                <a:srgbClr val="FFFFFF"/>
                              </a:solidFill>
                              <a:ln w="9525">
                                <a:solidFill>
                                  <a:srgbClr val="000000"/>
                                </a:solidFill>
                                <a:miter lim="800000"/>
                                <a:headEnd/>
                                <a:tailEnd/>
                              </a:ln>
                            </wps:spPr>
                            <wps:txbx>
                              <w:txbxContent>
                                <w:p w14:paraId="357998BE" w14:textId="40EA7589" w:rsidR="007D21BB" w:rsidRPr="009020FB" w:rsidRDefault="007D21BB" w:rsidP="00656AEF">
                                  <w:pPr>
                                    <w:spacing w:after="0"/>
                                    <w:jc w:val="center"/>
                                    <w:rPr>
                                      <w:rFonts w:cs="Arial"/>
                                      <w:sz w:val="20"/>
                                      <w:szCs w:val="18"/>
                                    </w:rPr>
                                  </w:pPr>
                                  <w:r w:rsidRPr="009020FB">
                                    <w:rPr>
                                      <w:rFonts w:cs="Arial"/>
                                      <w:sz w:val="20"/>
                                      <w:szCs w:val="18"/>
                                    </w:rPr>
                                    <w:t>Administer study intervention Session 3 (</w:t>
                                  </w:r>
                                  <w:r w:rsidRPr="009020FB">
                                    <w:rPr>
                                      <w:rFonts w:cs="Arial"/>
                                      <w:i/>
                                      <w:sz w:val="20"/>
                                      <w:szCs w:val="18"/>
                                    </w:rPr>
                                    <w:t>if applicable</w:t>
                                  </w:r>
                                  <w:r w:rsidRPr="009020FB">
                                    <w:rPr>
                                      <w:rFonts w:cs="Arial"/>
                                      <w:sz w:val="20"/>
                                      <w:szCs w:val="18"/>
                                    </w:rPr>
                                    <w:t>)</w:t>
                                  </w:r>
                                </w:p>
                              </w:txbxContent>
                            </wps:txbx>
                            <wps:bodyPr rot="0" vert="horz" wrap="square" lIns="91440" tIns="45720" rIns="91440" bIns="45720" anchor="t" anchorCtr="0" upright="1">
                              <a:noAutofit/>
                            </wps:bodyPr>
                          </wps:wsp>
                          <wps:wsp>
                            <wps:cNvPr id="45" name="Down Arrow 45" descr="down arrow"/>
                            <wps:cNvSpPr>
                              <a:spLocks noChangeArrowheads="1"/>
                            </wps:cNvSpPr>
                            <wps:spPr bwMode="auto">
                              <a:xfrm>
                                <a:off x="2338387" y="4538662"/>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Flowchart: Decision 49" descr="Final Assessments - List analyses to be performed"/>
                            <wps:cNvSpPr>
                              <a:spLocks noChangeArrowheads="1"/>
                            </wps:cNvSpPr>
                            <wps:spPr bwMode="auto">
                              <a:xfrm>
                                <a:off x="500062" y="6386512"/>
                                <a:ext cx="3949700" cy="1571625"/>
                              </a:xfrm>
                              <a:prstGeom prst="flowChartDecision">
                                <a:avLst/>
                              </a:prstGeom>
                              <a:solidFill>
                                <a:srgbClr val="FFFFFF"/>
                              </a:solidFill>
                              <a:ln w="9525">
                                <a:solidFill>
                                  <a:srgbClr val="000000"/>
                                </a:solidFill>
                                <a:miter lim="800000"/>
                                <a:headEnd/>
                                <a:tailEnd/>
                              </a:ln>
                            </wps:spPr>
                            <wps:txbx>
                              <w:txbxContent>
                                <w:p w14:paraId="33E14418" w14:textId="77777777" w:rsidR="007D21BB" w:rsidRPr="009020FB" w:rsidRDefault="007D21BB" w:rsidP="00656AEF">
                                  <w:pPr>
                                    <w:spacing w:after="0"/>
                                    <w:jc w:val="center"/>
                                    <w:rPr>
                                      <w:rFonts w:cs="Arial"/>
                                      <w:b/>
                                      <w:sz w:val="20"/>
                                      <w:szCs w:val="18"/>
                                    </w:rPr>
                                  </w:pPr>
                                  <w:r w:rsidRPr="009020FB">
                                    <w:rPr>
                                      <w:rFonts w:cs="Arial"/>
                                      <w:b/>
                                      <w:sz w:val="20"/>
                                      <w:szCs w:val="18"/>
                                    </w:rPr>
                                    <w:t>Final Assessments</w:t>
                                  </w:r>
                                </w:p>
                                <w:p w14:paraId="63FE2069" w14:textId="426F79E9" w:rsidR="007D21BB" w:rsidRPr="009020FB" w:rsidRDefault="007D21BB" w:rsidP="00656AEF">
                                  <w:pPr>
                                    <w:spacing w:after="0"/>
                                    <w:jc w:val="center"/>
                                    <w:rPr>
                                      <w:b/>
                                      <w:sz w:val="20"/>
                                      <w:szCs w:val="18"/>
                                    </w:rPr>
                                  </w:pPr>
                                  <w:r w:rsidRPr="009020FB">
                                    <w:rPr>
                                      <w:rFonts w:cs="Arial"/>
                                      <w:sz w:val="20"/>
                                      <w:szCs w:val="18"/>
                                    </w:rPr>
                                    <w:t xml:space="preserve">&lt;list analyses to be performed OR refer to </w:t>
                                  </w:r>
                                  <w:r w:rsidRPr="009020FB">
                                    <w:rPr>
                                      <w:rFonts w:cs="Arial"/>
                                      <w:b/>
                                      <w:sz w:val="20"/>
                                      <w:szCs w:val="18"/>
                                    </w:rPr>
                                    <w:t xml:space="preserve">Section </w:t>
                                  </w:r>
                                  <w:r w:rsidRPr="009020FB">
                                    <w:rPr>
                                      <w:rFonts w:cs="Arial"/>
                                      <w:b/>
                                      <w:sz w:val="20"/>
                                      <w:szCs w:val="18"/>
                                    </w:rPr>
                                    <w:fldChar w:fldCharType="begin"/>
                                  </w:r>
                                  <w:r w:rsidRPr="009020FB">
                                    <w:rPr>
                                      <w:rFonts w:cs="Arial"/>
                                      <w:b/>
                                      <w:sz w:val="20"/>
                                      <w:szCs w:val="18"/>
                                    </w:rPr>
                                    <w:instrText xml:space="preserve"> REF _Ref498076501 \r \h </w:instrText>
                                  </w:r>
                                  <w:r w:rsidRPr="009020FB">
                                    <w:rPr>
                                      <w:rFonts w:cs="Arial"/>
                                      <w:b/>
                                      <w:sz w:val="20"/>
                                      <w:szCs w:val="18"/>
                                    </w:rPr>
                                  </w:r>
                                  <w:r w:rsidR="009020FB">
                                    <w:rPr>
                                      <w:rFonts w:cs="Arial"/>
                                      <w:b/>
                                      <w:sz w:val="20"/>
                                      <w:szCs w:val="18"/>
                                    </w:rPr>
                                    <w:instrText xml:space="preserve"> \* MERGEFORMAT </w:instrText>
                                  </w:r>
                                  <w:r w:rsidRPr="009020FB">
                                    <w:rPr>
                                      <w:rFonts w:cs="Arial"/>
                                      <w:b/>
                                      <w:sz w:val="20"/>
                                      <w:szCs w:val="18"/>
                                    </w:rPr>
                                    <w:fldChar w:fldCharType="separate"/>
                                  </w:r>
                                  <w:r w:rsidRPr="009020FB">
                                    <w:rPr>
                                      <w:rFonts w:cs="Arial"/>
                                      <w:b/>
                                      <w:sz w:val="20"/>
                                      <w:szCs w:val="18"/>
                                    </w:rPr>
                                    <w:t>1.3</w:t>
                                  </w:r>
                                  <w:r w:rsidRPr="009020FB">
                                    <w:rPr>
                                      <w:rFonts w:cs="Arial"/>
                                      <w:b/>
                                      <w:sz w:val="20"/>
                                      <w:szCs w:val="18"/>
                                    </w:rPr>
                                    <w:fldChar w:fldCharType="end"/>
                                  </w:r>
                                  <w:r w:rsidRPr="009020FB">
                                    <w:rPr>
                                      <w:rFonts w:cs="Arial"/>
                                      <w:b/>
                                      <w:sz w:val="20"/>
                                      <w:szCs w:val="18"/>
                                    </w:rPr>
                                    <w:t>, Schedule of Activities</w:t>
                                  </w:r>
                                  <w:r w:rsidRPr="009020FB">
                                    <w:rPr>
                                      <w:rFonts w:cs="Arial"/>
                                      <w:sz w:val="20"/>
                                      <w:szCs w:val="18"/>
                                    </w:rPr>
                                    <w:t>&gt;</w:t>
                                  </w:r>
                                </w:p>
                              </w:txbxContent>
                            </wps:txbx>
                            <wps:bodyPr rot="0" vert="horz" wrap="square" lIns="91440" tIns="45720" rIns="91440" bIns="45720" anchor="t" anchorCtr="0" upright="1">
                              <a:noAutofit/>
                            </wps:bodyPr>
                          </wps:wsp>
                          <wps:wsp>
                            <wps:cNvPr id="42" name="Rectangle 42" descr="Repeat study intervention (if applicable)."/>
                            <wps:cNvSpPr>
                              <a:spLocks noChangeArrowheads="1"/>
                            </wps:cNvSpPr>
                            <wps:spPr bwMode="auto">
                              <a:xfrm>
                                <a:off x="47625" y="3376612"/>
                                <a:ext cx="4800600" cy="323850"/>
                              </a:xfrm>
                              <a:prstGeom prst="rect">
                                <a:avLst/>
                              </a:prstGeom>
                              <a:solidFill>
                                <a:srgbClr val="FFFFFF"/>
                              </a:solidFill>
                              <a:ln w="9525">
                                <a:solidFill>
                                  <a:srgbClr val="000000"/>
                                </a:solidFill>
                                <a:miter lim="800000"/>
                                <a:headEnd/>
                                <a:tailEnd/>
                              </a:ln>
                            </wps:spPr>
                            <wps:txbx>
                              <w:txbxContent>
                                <w:p w14:paraId="2354496D" w14:textId="6EC8E4FF" w:rsidR="007D21BB" w:rsidRPr="009020FB" w:rsidRDefault="007D21BB" w:rsidP="00656AEF">
                                  <w:pPr>
                                    <w:spacing w:after="0"/>
                                    <w:jc w:val="center"/>
                                    <w:rPr>
                                      <w:rFonts w:cs="Arial"/>
                                      <w:sz w:val="20"/>
                                      <w:szCs w:val="18"/>
                                    </w:rPr>
                                  </w:pPr>
                                  <w:r w:rsidRPr="009020FB">
                                    <w:rPr>
                                      <w:rFonts w:cs="Arial"/>
                                      <w:sz w:val="20"/>
                                      <w:szCs w:val="18"/>
                                    </w:rPr>
                                    <w:t>Administer study intervention Session 1</w:t>
                                  </w:r>
                                </w:p>
                              </w:txbxContent>
                            </wps:txbx>
                            <wps:bodyPr rot="0" vert="horz" wrap="square" lIns="91440" tIns="45720" rIns="91440" bIns="45720" anchor="t" anchorCtr="0" upright="1">
                              <a:noAutofit/>
                            </wps:bodyPr>
                          </wps:wsp>
                          <wps:wsp>
                            <wps:cNvPr id="2" name="Rectangle 2" descr="Repeat study intervention (if applicable)."/>
                            <wps:cNvSpPr>
                              <a:spLocks noChangeArrowheads="1"/>
                            </wps:cNvSpPr>
                            <wps:spPr bwMode="auto">
                              <a:xfrm>
                                <a:off x="23812" y="4124325"/>
                                <a:ext cx="4800600" cy="323850"/>
                              </a:xfrm>
                              <a:prstGeom prst="rect">
                                <a:avLst/>
                              </a:prstGeom>
                              <a:solidFill>
                                <a:srgbClr val="FFFFFF"/>
                              </a:solidFill>
                              <a:ln w="9525">
                                <a:solidFill>
                                  <a:srgbClr val="000000"/>
                                </a:solidFill>
                                <a:miter lim="800000"/>
                                <a:headEnd/>
                                <a:tailEnd/>
                              </a:ln>
                            </wps:spPr>
                            <wps:txbx>
                              <w:txbxContent>
                                <w:p w14:paraId="4A445599" w14:textId="45ED8EAC" w:rsidR="007D21BB" w:rsidRPr="009020FB" w:rsidRDefault="007D21BB" w:rsidP="00AE5B77">
                                  <w:pPr>
                                    <w:spacing w:after="0"/>
                                    <w:jc w:val="center"/>
                                    <w:rPr>
                                      <w:rFonts w:cs="Arial"/>
                                      <w:sz w:val="20"/>
                                      <w:szCs w:val="18"/>
                                    </w:rPr>
                                  </w:pPr>
                                  <w:r w:rsidRPr="009020FB">
                                    <w:rPr>
                                      <w:rFonts w:cs="Arial"/>
                                      <w:sz w:val="20"/>
                                      <w:szCs w:val="18"/>
                                    </w:rPr>
                                    <w:t>Administer study intervention Session 2 (</w:t>
                                  </w:r>
                                  <w:r w:rsidRPr="009020FB">
                                    <w:rPr>
                                      <w:rFonts w:cs="Arial"/>
                                      <w:i/>
                                      <w:sz w:val="20"/>
                                      <w:szCs w:val="18"/>
                                    </w:rPr>
                                    <w:t>if applicable</w:t>
                                  </w:r>
                                  <w:r w:rsidRPr="009020FB">
                                    <w:rPr>
                                      <w:rFonts w:cs="Arial"/>
                                      <w:sz w:val="20"/>
                                      <w:szCs w:val="18"/>
                                    </w:rPr>
                                    <w:t>)</w:t>
                                  </w:r>
                                </w:p>
                              </w:txbxContent>
                            </wps:txbx>
                            <wps:bodyPr rot="0" vert="horz" wrap="square" lIns="91440" tIns="45720" rIns="91440" bIns="45720" anchor="t" anchorCtr="0" upright="1">
                              <a:noAutofit/>
                            </wps:bodyPr>
                          </wps:wsp>
                          <wps:wsp>
                            <wps:cNvPr id="3" name="Down Arrow 3" descr="down arrow"/>
                            <wps:cNvSpPr>
                              <a:spLocks noChangeArrowheads="1"/>
                            </wps:cNvSpPr>
                            <wps:spPr bwMode="auto">
                              <a:xfrm>
                                <a:off x="2347912" y="375285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Down Arrow 5" descr="down arrow"/>
                            <wps:cNvSpPr>
                              <a:spLocks noChangeArrowheads="1"/>
                            </wps:cNvSpPr>
                            <wps:spPr bwMode="auto">
                              <a:xfrm>
                                <a:off x="2338387" y="5338762"/>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 descr="Follow-up assessments of outcome measures and safety (list specimens to be collected, examinations or imaging or laboratory assays to be performed, questionnaires to be completed)"/>
                            <wps:cNvSpPr>
                              <a:spLocks noChangeArrowheads="1"/>
                            </wps:cNvSpPr>
                            <wps:spPr bwMode="auto">
                              <a:xfrm>
                                <a:off x="38100" y="5662612"/>
                                <a:ext cx="4800600" cy="342900"/>
                              </a:xfrm>
                              <a:prstGeom prst="rect">
                                <a:avLst/>
                              </a:prstGeom>
                              <a:solidFill>
                                <a:srgbClr val="FFFFFF"/>
                              </a:solidFill>
                              <a:ln w="9525">
                                <a:solidFill>
                                  <a:srgbClr val="000000"/>
                                </a:solidFill>
                                <a:miter lim="800000"/>
                                <a:headEnd/>
                                <a:tailEnd/>
                              </a:ln>
                            </wps:spPr>
                            <wps:txbx>
                              <w:txbxContent>
                                <w:p w14:paraId="0A62CEC8" w14:textId="5D477827" w:rsidR="007D21BB" w:rsidRPr="009020FB" w:rsidRDefault="007D21BB" w:rsidP="00D069A9">
                                  <w:pPr>
                                    <w:spacing w:after="0"/>
                                    <w:jc w:val="center"/>
                                    <w:rPr>
                                      <w:rFonts w:cs="Arial"/>
                                      <w:sz w:val="20"/>
                                      <w:szCs w:val="18"/>
                                    </w:rPr>
                                  </w:pPr>
                                  <w:r w:rsidRPr="009020FB">
                                    <w:rPr>
                                      <w:rFonts w:cs="Arial"/>
                                      <w:sz w:val="20"/>
                                      <w:szCs w:val="18"/>
                                    </w:rPr>
                                    <w:t>Post-Intervention assessments</w:t>
                                  </w:r>
                                </w:p>
                              </w:txbxContent>
                            </wps:txbx>
                            <wps:bodyPr rot="0" vert="horz" wrap="square" lIns="91440" tIns="45720" rIns="91440" bIns="45720" anchor="t" anchorCtr="0" upright="1">
                              <a:noAutofit/>
                            </wps:bodyPr>
                          </wps:wsp>
                          <wps:wsp>
                            <wps:cNvPr id="7" name="Down Arrow 7" descr="down arrow"/>
                            <wps:cNvSpPr>
                              <a:spLocks noChangeArrowheads="1"/>
                            </wps:cNvSpPr>
                            <wps:spPr bwMode="auto">
                              <a:xfrm>
                                <a:off x="2347912" y="6081712"/>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Down Arrow 8" descr="down arrow"/>
                            <wps:cNvSpPr>
                              <a:spLocks noChangeArrowheads="1"/>
                            </wps:cNvSpPr>
                            <wps:spPr bwMode="auto">
                              <a:xfrm>
                                <a:off x="4095750" y="3090862"/>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Down Arrow 41" descr="down arrow"/>
                            <wps:cNvSpPr>
                              <a:spLocks noChangeArrowheads="1"/>
                            </wps:cNvSpPr>
                            <wps:spPr bwMode="auto">
                              <a:xfrm>
                                <a:off x="2366962" y="1738312"/>
                                <a:ext cx="209550" cy="2000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Down Arrow 34" descr="down arrow"/>
                            <wps:cNvSpPr>
                              <a:spLocks noChangeArrowheads="1"/>
                            </wps:cNvSpPr>
                            <wps:spPr bwMode="auto">
                              <a:xfrm>
                                <a:off x="4038600" y="2271712"/>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Rectangle 1" descr="Total N:  Obtain informed consent. Screen potential subjects by inclusion and exclusion criteria; obtain history, document."/>
                            <wps:cNvSpPr>
                              <a:spLocks noChangeArrowheads="1"/>
                            </wps:cNvSpPr>
                            <wps:spPr bwMode="auto">
                              <a:xfrm>
                                <a:off x="19050" y="0"/>
                                <a:ext cx="4853305" cy="425450"/>
                              </a:xfrm>
                              <a:prstGeom prst="rect">
                                <a:avLst/>
                              </a:prstGeom>
                              <a:solidFill>
                                <a:srgbClr val="FFFFFF"/>
                              </a:solidFill>
                              <a:ln w="9525">
                                <a:solidFill>
                                  <a:srgbClr val="000000"/>
                                </a:solidFill>
                                <a:miter lim="800000"/>
                                <a:headEnd/>
                                <a:tailEnd/>
                              </a:ln>
                            </wps:spPr>
                            <wps:txbx>
                              <w:txbxContent>
                                <w:p w14:paraId="6A94A1CB" w14:textId="77777777" w:rsidR="007D21BB" w:rsidRPr="009020FB" w:rsidRDefault="007D21BB" w:rsidP="00656AEF">
                                  <w:pPr>
                                    <w:spacing w:after="0"/>
                                    <w:jc w:val="center"/>
                                    <w:rPr>
                                      <w:rFonts w:cs="Arial"/>
                                      <w:sz w:val="20"/>
                                      <w:szCs w:val="18"/>
                                    </w:rPr>
                                  </w:pPr>
                                  <w:r w:rsidRPr="009020FB">
                                    <w:rPr>
                                      <w:rFonts w:cs="Arial"/>
                                      <w:sz w:val="20"/>
                                      <w:szCs w:val="18"/>
                                    </w:rPr>
                                    <w:t>Total N: 120</w:t>
                                  </w:r>
                                </w:p>
                                <w:p w14:paraId="566175BC" w14:textId="4F069531" w:rsidR="007D21BB" w:rsidRPr="009020FB" w:rsidRDefault="007D21BB" w:rsidP="00656AEF">
                                  <w:pPr>
                                    <w:spacing w:after="0"/>
                                    <w:jc w:val="center"/>
                                    <w:rPr>
                                      <w:rFonts w:cs="Arial"/>
                                      <w:sz w:val="20"/>
                                      <w:szCs w:val="18"/>
                                    </w:rPr>
                                  </w:pPr>
                                  <w:r w:rsidRPr="009020FB">
                                    <w:rPr>
                                      <w:rFonts w:cs="Arial"/>
                                      <w:sz w:val="20"/>
                                      <w:szCs w:val="18"/>
                                    </w:rPr>
                                    <w:t>Pre-screen potential participants by inclusion and exclusion criteria; schedule Visit 1.</w:t>
                                  </w:r>
                                </w:p>
                              </w:txbxContent>
                            </wps:txbx>
                            <wps:bodyPr rot="0" vert="horz" wrap="square" lIns="91440" tIns="45720" rIns="91440" bIns="45720" anchor="t" anchorCtr="0" upright="1">
                              <a:noAutofit/>
                            </wps:bodyPr>
                          </wps:wsp>
                          <wps:wsp>
                            <wps:cNvPr id="40" name="Rectangle 40" descr="Perform baseline assessments. (list specimens to be collected, examinations or imaging or laboratory assays to be performed, questionnaires to be completed) Administer initial study intervention."/>
                            <wps:cNvSpPr>
                              <a:spLocks noChangeArrowheads="1"/>
                            </wps:cNvSpPr>
                            <wps:spPr bwMode="auto">
                              <a:xfrm>
                                <a:off x="61912" y="776287"/>
                                <a:ext cx="4813300" cy="933450"/>
                              </a:xfrm>
                              <a:prstGeom prst="rect">
                                <a:avLst/>
                              </a:prstGeom>
                              <a:solidFill>
                                <a:srgbClr val="FFFFFF"/>
                              </a:solidFill>
                              <a:ln w="9525">
                                <a:solidFill>
                                  <a:srgbClr val="000000"/>
                                </a:solidFill>
                                <a:miter lim="800000"/>
                                <a:headEnd/>
                                <a:tailEnd/>
                              </a:ln>
                            </wps:spPr>
                            <wps:txbx>
                              <w:txbxContent>
                                <w:p w14:paraId="62F86D2D" w14:textId="77777777" w:rsidR="007D21BB" w:rsidRPr="009020FB" w:rsidRDefault="007D21BB" w:rsidP="009020FB">
                                  <w:pPr>
                                    <w:jc w:val="center"/>
                                    <w:rPr>
                                      <w:rFonts w:cs="Arial"/>
                                      <w:sz w:val="20"/>
                                      <w:szCs w:val="18"/>
                                    </w:rPr>
                                  </w:pPr>
                                  <w:r w:rsidRPr="009020FB">
                                    <w:rPr>
                                      <w:rFonts w:cs="Arial"/>
                                      <w:sz w:val="20"/>
                                      <w:szCs w:val="18"/>
                                    </w:rPr>
                                    <w:t>Conduct informed consent process. Perform baseline assessments.</w:t>
                                  </w:r>
                                </w:p>
                                <w:p w14:paraId="6A629462" w14:textId="308DA713" w:rsidR="007D21BB" w:rsidRPr="009020FB" w:rsidRDefault="007D21BB" w:rsidP="008D660B">
                                  <w:pPr>
                                    <w:spacing w:after="0"/>
                                    <w:jc w:val="center"/>
                                    <w:rPr>
                                      <w:sz w:val="20"/>
                                      <w:szCs w:val="18"/>
                                    </w:rPr>
                                  </w:pPr>
                                  <w:r w:rsidRPr="009020FB">
                                    <w:rPr>
                                      <w:rFonts w:cs="Arial"/>
                                      <w:sz w:val="20"/>
                                      <w:szCs w:val="18"/>
                                    </w:rPr>
                                    <w:t xml:space="preserve">&lt;list procedures, examinations or imaging or laboratory tests, or physical/cognitive assessments to be performed, questionnaires to be completed OR refer to </w:t>
                                  </w:r>
                                  <w:r w:rsidRPr="009020FB">
                                    <w:rPr>
                                      <w:rFonts w:cs="Arial"/>
                                      <w:b/>
                                      <w:sz w:val="20"/>
                                      <w:szCs w:val="18"/>
                                    </w:rPr>
                                    <w:t xml:space="preserve">Section </w:t>
                                  </w:r>
                                  <w:r w:rsidRPr="009020FB">
                                    <w:rPr>
                                      <w:rFonts w:cs="Arial"/>
                                      <w:b/>
                                      <w:sz w:val="20"/>
                                      <w:szCs w:val="18"/>
                                    </w:rPr>
                                    <w:fldChar w:fldCharType="begin"/>
                                  </w:r>
                                  <w:r w:rsidRPr="009020FB">
                                    <w:rPr>
                                      <w:rFonts w:cs="Arial"/>
                                      <w:b/>
                                      <w:sz w:val="20"/>
                                      <w:szCs w:val="18"/>
                                    </w:rPr>
                                    <w:instrText xml:space="preserve"> REF _Ref498076501 \r \h </w:instrText>
                                  </w:r>
                                  <w:r w:rsidRPr="009020FB">
                                    <w:rPr>
                                      <w:rFonts w:cs="Arial"/>
                                      <w:b/>
                                      <w:sz w:val="20"/>
                                      <w:szCs w:val="18"/>
                                    </w:rPr>
                                  </w:r>
                                  <w:r w:rsidR="009020FB">
                                    <w:rPr>
                                      <w:rFonts w:cs="Arial"/>
                                      <w:b/>
                                      <w:sz w:val="20"/>
                                      <w:szCs w:val="18"/>
                                    </w:rPr>
                                    <w:instrText xml:space="preserve"> \* MERGEFORMAT </w:instrText>
                                  </w:r>
                                  <w:r w:rsidRPr="009020FB">
                                    <w:rPr>
                                      <w:rFonts w:cs="Arial"/>
                                      <w:b/>
                                      <w:sz w:val="20"/>
                                      <w:szCs w:val="18"/>
                                    </w:rPr>
                                    <w:fldChar w:fldCharType="separate"/>
                                  </w:r>
                                  <w:r w:rsidRPr="009020FB">
                                    <w:rPr>
                                      <w:rFonts w:cs="Arial"/>
                                      <w:b/>
                                      <w:sz w:val="20"/>
                                      <w:szCs w:val="18"/>
                                    </w:rPr>
                                    <w:t>1.3</w:t>
                                  </w:r>
                                  <w:r w:rsidRPr="009020FB">
                                    <w:rPr>
                                      <w:rFonts w:cs="Arial"/>
                                      <w:b/>
                                      <w:sz w:val="20"/>
                                      <w:szCs w:val="18"/>
                                    </w:rPr>
                                    <w:fldChar w:fldCharType="end"/>
                                  </w:r>
                                  <w:r w:rsidRPr="009020FB">
                                    <w:rPr>
                                      <w:rFonts w:cs="Arial"/>
                                      <w:b/>
                                      <w:sz w:val="20"/>
                                      <w:szCs w:val="18"/>
                                    </w:rPr>
                                    <w:t>, Schedule of Activities</w:t>
                                  </w:r>
                                  <w:r w:rsidRPr="009020FB">
                                    <w:rPr>
                                      <w:rFonts w:cs="Arial"/>
                                      <w:sz w:val="20"/>
                                      <w:szCs w:val="18"/>
                                    </w:rPr>
                                    <w:t>&gt;</w:t>
                                  </w:r>
                                </w:p>
                              </w:txbxContent>
                            </wps:txbx>
                            <wps:bodyPr rot="0" vert="horz" wrap="square" lIns="91440" tIns="45720" rIns="91440" bIns="45720" anchor="t" anchorCtr="0" upright="1">
                              <a:noAutofit/>
                            </wps:bodyPr>
                          </wps:wsp>
                          <wps:wsp>
                            <wps:cNvPr id="35" name="Down Arrow 35" descr="down arrow"/>
                            <wps:cNvSpPr>
                              <a:spLocks noChangeArrowheads="1"/>
                            </wps:cNvSpPr>
                            <wps:spPr bwMode="auto">
                              <a:xfrm>
                                <a:off x="581025" y="226695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Isosceles Triangle 33" descr="Randomize"/>
                            <wps:cNvSpPr>
                              <a:spLocks noChangeArrowheads="1"/>
                            </wps:cNvSpPr>
                            <wps:spPr bwMode="auto">
                              <a:xfrm>
                                <a:off x="66675" y="1933575"/>
                                <a:ext cx="4813300" cy="428625"/>
                              </a:xfrm>
                              <a:prstGeom prst="triangle">
                                <a:avLst>
                                  <a:gd name="adj" fmla="val 50000"/>
                                </a:avLst>
                              </a:prstGeom>
                              <a:solidFill>
                                <a:srgbClr val="FFFFFF"/>
                              </a:solidFill>
                              <a:ln w="9525">
                                <a:solidFill>
                                  <a:srgbClr val="000000"/>
                                </a:solidFill>
                                <a:miter lim="800000"/>
                                <a:headEnd/>
                                <a:tailEnd/>
                              </a:ln>
                            </wps:spPr>
                            <wps:txbx>
                              <w:txbxContent>
                                <w:p w14:paraId="5B964554" w14:textId="77777777" w:rsidR="007D21BB" w:rsidRPr="009020FB" w:rsidRDefault="007D21BB" w:rsidP="00656AEF">
                                  <w:pPr>
                                    <w:spacing w:after="0"/>
                                    <w:rPr>
                                      <w:sz w:val="20"/>
                                      <w:szCs w:val="18"/>
                                    </w:rPr>
                                  </w:pPr>
                                </w:p>
                              </w:txbxContent>
                            </wps:txbx>
                            <wps:bodyPr rot="0" vert="horz" wrap="square" lIns="91440" tIns="45720" rIns="91440" bIns="45720" anchor="t" anchorCtr="0" upright="1">
                              <a:noAutofit/>
                            </wps:bodyPr>
                          </wps:wsp>
                          <wps:wsp>
                            <wps:cNvPr id="36" name="Oval 36"/>
                            <wps:cNvSpPr>
                              <a:spLocks noChangeArrowheads="1"/>
                            </wps:cNvSpPr>
                            <wps:spPr bwMode="auto">
                              <a:xfrm>
                                <a:off x="3500437" y="2533650"/>
                                <a:ext cx="1343025" cy="590550"/>
                              </a:xfrm>
                              <a:prstGeom prst="ellipse">
                                <a:avLst/>
                              </a:prstGeom>
                              <a:solidFill>
                                <a:srgbClr val="FFFFFF"/>
                              </a:solidFill>
                              <a:ln w="9525">
                                <a:solidFill>
                                  <a:srgbClr val="000000"/>
                                </a:solidFill>
                                <a:round/>
                                <a:headEnd/>
                                <a:tailEnd/>
                              </a:ln>
                            </wps:spPr>
                            <wps:txbx>
                              <w:txbxContent>
                                <w:p w14:paraId="10EABA74" w14:textId="77777777" w:rsidR="007D21BB" w:rsidRPr="009020FB" w:rsidRDefault="007D21BB" w:rsidP="00656AEF">
                                  <w:pPr>
                                    <w:spacing w:after="0"/>
                                    <w:jc w:val="center"/>
                                    <w:rPr>
                                      <w:sz w:val="20"/>
                                      <w:szCs w:val="18"/>
                                    </w:rPr>
                                  </w:pPr>
                                  <w:r w:rsidRPr="009020FB">
                                    <w:rPr>
                                      <w:sz w:val="20"/>
                                      <w:szCs w:val="18"/>
                                    </w:rPr>
                                    <w:t>Arm 2</w:t>
                                  </w:r>
                                </w:p>
                                <w:p w14:paraId="17FFC0A5" w14:textId="4F9CEA60" w:rsidR="007D21BB" w:rsidRPr="009020FB" w:rsidRDefault="007D21BB" w:rsidP="00656AEF">
                                  <w:pPr>
                                    <w:spacing w:after="0"/>
                                    <w:jc w:val="center"/>
                                    <w:rPr>
                                      <w:sz w:val="20"/>
                                      <w:szCs w:val="18"/>
                                    </w:rPr>
                                  </w:pPr>
                                  <w:r w:rsidRPr="009020FB">
                                    <w:rPr>
                                      <w:sz w:val="20"/>
                                      <w:szCs w:val="18"/>
                                    </w:rPr>
                                    <w:t xml:space="preserve">N = 60 </w:t>
                                  </w:r>
                                </w:p>
                              </w:txbxContent>
                            </wps:txbx>
                            <wps:bodyPr rot="0" vert="horz" wrap="square" lIns="91440" tIns="45720" rIns="91440" bIns="45720" anchor="t" anchorCtr="0" upright="1">
                              <a:noAutofit/>
                            </wps:bodyPr>
                          </wps:wsp>
                          <wps:wsp>
                            <wps:cNvPr id="39" name="Down Arrow 39" descr="down arrow"/>
                            <wps:cNvSpPr>
                              <a:spLocks noChangeArrowheads="1"/>
                            </wps:cNvSpPr>
                            <wps:spPr bwMode="auto">
                              <a:xfrm>
                                <a:off x="571500" y="3043237"/>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Oval 37"/>
                            <wps:cNvSpPr>
                              <a:spLocks noChangeArrowheads="1"/>
                            </wps:cNvSpPr>
                            <wps:spPr bwMode="auto">
                              <a:xfrm>
                                <a:off x="0" y="2533650"/>
                                <a:ext cx="1343025" cy="546100"/>
                              </a:xfrm>
                              <a:prstGeom prst="ellipse">
                                <a:avLst/>
                              </a:prstGeom>
                              <a:solidFill>
                                <a:srgbClr val="FFFFFF"/>
                              </a:solidFill>
                              <a:ln w="9525">
                                <a:solidFill>
                                  <a:srgbClr val="000000"/>
                                </a:solidFill>
                                <a:round/>
                                <a:headEnd/>
                                <a:tailEnd/>
                              </a:ln>
                            </wps:spPr>
                            <wps:txbx>
                              <w:txbxContent>
                                <w:p w14:paraId="710EF568" w14:textId="77777777" w:rsidR="007D21BB" w:rsidRPr="009020FB" w:rsidRDefault="007D21BB" w:rsidP="00E41210">
                                  <w:pPr>
                                    <w:spacing w:after="0"/>
                                    <w:jc w:val="center"/>
                                    <w:rPr>
                                      <w:sz w:val="20"/>
                                      <w:szCs w:val="18"/>
                                    </w:rPr>
                                  </w:pPr>
                                  <w:r w:rsidRPr="009020FB">
                                    <w:rPr>
                                      <w:sz w:val="20"/>
                                      <w:szCs w:val="18"/>
                                    </w:rPr>
                                    <w:t>Arm 1</w:t>
                                  </w:r>
                                </w:p>
                                <w:p w14:paraId="65E99568" w14:textId="5A97C488" w:rsidR="007D21BB" w:rsidRPr="009020FB" w:rsidRDefault="007D21BB" w:rsidP="00E41210">
                                  <w:pPr>
                                    <w:spacing w:after="0"/>
                                    <w:jc w:val="center"/>
                                    <w:rPr>
                                      <w:sz w:val="20"/>
                                      <w:szCs w:val="18"/>
                                    </w:rPr>
                                  </w:pPr>
                                  <w:r w:rsidRPr="009020FB">
                                    <w:rPr>
                                      <w:sz w:val="20"/>
                                      <w:szCs w:val="18"/>
                                    </w:rPr>
                                    <w:t xml:space="preserve">N = 60 </w:t>
                                  </w:r>
                                </w:p>
                              </w:txbxContent>
                            </wps:txbx>
                            <wps:bodyPr rot="0" vert="horz" wrap="square" lIns="91440" tIns="45720" rIns="91440" bIns="45720" anchor="t" anchorCtr="0" upright="1">
                              <a:noAutofit/>
                            </wps:bodyPr>
                          </wps:wsp>
                          <wps:wsp>
                            <wps:cNvPr id="4" name="Down Arrow 4" descr="down arrow"/>
                            <wps:cNvSpPr>
                              <a:spLocks noChangeArrowheads="1"/>
                            </wps:cNvSpPr>
                            <wps:spPr bwMode="auto">
                              <a:xfrm>
                                <a:off x="2338387" y="490537"/>
                                <a:ext cx="228600" cy="2381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2" name="Text Box 32"/>
                          <wps:cNvSpPr txBox="1"/>
                          <wps:spPr>
                            <a:xfrm>
                              <a:off x="2038350" y="2038350"/>
                              <a:ext cx="806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3C8E" w14:textId="77777777" w:rsidR="007D21BB" w:rsidRPr="009020FB" w:rsidRDefault="007D21BB" w:rsidP="009020FB">
                                <w:pPr>
                                  <w:spacing w:after="0"/>
                                  <w:rPr>
                                    <w:sz w:val="20"/>
                                    <w:szCs w:val="18"/>
                                  </w:rPr>
                                </w:pPr>
                                <w:r w:rsidRPr="009020FB">
                                  <w:rPr>
                                    <w:sz w:val="20"/>
                                    <w:szCs w:val="18"/>
                                  </w:rP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7" name="Text Box 2"/>
                        <wps:cNvSpPr txBox="1">
                          <a:spLocks noChangeArrowheads="1"/>
                        </wps:cNvSpPr>
                        <wps:spPr bwMode="auto">
                          <a:xfrm>
                            <a:off x="0" y="0"/>
                            <a:ext cx="1097280" cy="7267575"/>
                          </a:xfrm>
                          <a:prstGeom prst="rect">
                            <a:avLst/>
                          </a:prstGeom>
                          <a:solidFill>
                            <a:srgbClr val="FFFFFF"/>
                          </a:solidFill>
                          <a:ln w="9525">
                            <a:noFill/>
                            <a:miter lim="800000"/>
                            <a:headEnd/>
                            <a:tailEnd/>
                          </a:ln>
                        </wps:spPr>
                        <wps:txbx>
                          <w:txbxContent>
                            <w:p w14:paraId="37BB7A5E"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Pre-Screening</w:t>
                              </w:r>
                            </w:p>
                            <w:p w14:paraId="2E522D15"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&lt;Time Point,</w:t>
                              </w:r>
                            </w:p>
                            <w:p w14:paraId="21985CAB"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 xml:space="preserve">e.g., Day -30 to </w:t>
                              </w:r>
                            </w:p>
                            <w:p w14:paraId="6D27BE05" w14:textId="77777777" w:rsidR="009020FB" w:rsidRPr="009020FB" w:rsidRDefault="009020FB" w:rsidP="009020FB">
                              <w:pPr>
                                <w:keepNext/>
                                <w:spacing w:after="480"/>
                                <w:rPr>
                                  <w:rFonts w:ascii="Calibri" w:eastAsia="Times New Roman" w:hAnsi="Calibri" w:cs="Times New Roman"/>
                                  <w:sz w:val="20"/>
                                </w:rPr>
                              </w:pPr>
                              <w:r w:rsidRPr="009020FB">
                                <w:rPr>
                                  <w:rFonts w:ascii="Calibri" w:eastAsia="Times New Roman" w:hAnsi="Calibri" w:cs="Times New Roman"/>
                                  <w:sz w:val="20"/>
                                </w:rPr>
                                <w:t>Day 1&gt;</w:t>
                              </w:r>
                            </w:p>
                            <w:p w14:paraId="28B1C4F9"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Visit 1</w:t>
                              </w:r>
                            </w:p>
                            <w:p w14:paraId="46DE4160"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&lt;Time Point,</w:t>
                              </w:r>
                            </w:p>
                            <w:p w14:paraId="577ECD33" w14:textId="77777777" w:rsidR="009020FB" w:rsidRPr="009020FB" w:rsidRDefault="009020FB" w:rsidP="009020FB">
                              <w:pPr>
                                <w:keepNext/>
                                <w:spacing w:after="2880"/>
                                <w:rPr>
                                  <w:rFonts w:ascii="Calibri" w:eastAsia="Times New Roman" w:hAnsi="Calibri" w:cs="Times New Roman"/>
                                  <w:sz w:val="20"/>
                                </w:rPr>
                              </w:pPr>
                              <w:r w:rsidRPr="009020FB">
                                <w:rPr>
                                  <w:rFonts w:ascii="Calibri" w:eastAsia="Times New Roman" w:hAnsi="Calibri" w:cs="Times New Roman"/>
                                  <w:sz w:val="20"/>
                                </w:rPr>
                                <w:t>e.g., Day 1&gt;</w:t>
                              </w:r>
                            </w:p>
                            <w:p w14:paraId="369308C0"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Visit 2</w:t>
                              </w:r>
                            </w:p>
                            <w:p w14:paraId="41C384D1"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 xml:space="preserve">&lt;Time Point, </w:t>
                              </w:r>
                            </w:p>
                            <w:p w14:paraId="04CB2251" w14:textId="77777777" w:rsidR="009020FB" w:rsidRPr="009020FB" w:rsidRDefault="009020FB" w:rsidP="009020FB">
                              <w:pPr>
                                <w:keepNext/>
                                <w:spacing w:after="480"/>
                                <w:rPr>
                                  <w:rFonts w:ascii="Calibri" w:eastAsia="Times New Roman" w:hAnsi="Calibri" w:cs="Times New Roman"/>
                                  <w:sz w:val="20"/>
                                </w:rPr>
                              </w:pPr>
                              <w:r w:rsidRPr="009020FB">
                                <w:rPr>
                                  <w:rFonts w:ascii="Calibri" w:eastAsia="Times New Roman" w:hAnsi="Calibri" w:cs="Times New Roman"/>
                                  <w:sz w:val="20"/>
                                </w:rPr>
                                <w:t>e.g., Day 14 ± 7&gt;</w:t>
                              </w:r>
                            </w:p>
                            <w:p w14:paraId="7FF02F79" w14:textId="77777777" w:rsidR="009020FB" w:rsidRPr="009020FB" w:rsidRDefault="009020FB" w:rsidP="009020FB">
                              <w:pPr>
                                <w:keepNext/>
                                <w:spacing w:after="0"/>
                                <w:rPr>
                                  <w:rFonts w:ascii="Calibri" w:eastAsia="Times New Roman" w:hAnsi="Calibri" w:cs="Arial"/>
                                  <w:noProof/>
                                  <w:sz w:val="20"/>
                                </w:rPr>
                              </w:pPr>
                              <w:r w:rsidRPr="009020FB">
                                <w:rPr>
                                  <w:rFonts w:ascii="Calibri" w:eastAsia="Times New Roman" w:hAnsi="Calibri" w:cs="Arial"/>
                                  <w:noProof/>
                                  <w:sz w:val="20"/>
                                </w:rPr>
                                <w:t>Visit 3</w:t>
                              </w:r>
                            </w:p>
                            <w:p w14:paraId="3C5A420C" w14:textId="77777777" w:rsidR="009020FB" w:rsidRPr="009020FB" w:rsidRDefault="009020FB" w:rsidP="009020FB">
                              <w:pPr>
                                <w:keepNext/>
                                <w:spacing w:after="0"/>
                                <w:rPr>
                                  <w:rFonts w:ascii="Calibri" w:eastAsia="Times New Roman" w:hAnsi="Calibri" w:cs="Arial"/>
                                  <w:noProof/>
                                  <w:sz w:val="20"/>
                                </w:rPr>
                              </w:pPr>
                              <w:r w:rsidRPr="009020FB">
                                <w:rPr>
                                  <w:rFonts w:ascii="Calibri" w:eastAsia="Times New Roman" w:hAnsi="Calibri" w:cs="Arial"/>
                                  <w:noProof/>
                                  <w:sz w:val="20"/>
                                </w:rPr>
                                <w:t xml:space="preserve">&lt;Time Point, </w:t>
                              </w:r>
                            </w:p>
                            <w:p w14:paraId="6DA4A165" w14:textId="77777777" w:rsidR="009020FB" w:rsidRPr="009020FB" w:rsidRDefault="009020FB" w:rsidP="009020FB">
                              <w:pPr>
                                <w:keepNext/>
                                <w:spacing w:after="480"/>
                                <w:rPr>
                                  <w:rFonts w:ascii="Calibri" w:eastAsia="Times New Roman" w:hAnsi="Calibri" w:cs="Arial"/>
                                  <w:sz w:val="20"/>
                                </w:rPr>
                              </w:pPr>
                              <w:r w:rsidRPr="009020FB">
                                <w:rPr>
                                  <w:rFonts w:ascii="Calibri" w:eastAsia="Times New Roman" w:hAnsi="Calibri" w:cs="Arial"/>
                                  <w:noProof/>
                                  <w:sz w:val="20"/>
                                </w:rPr>
                                <w:t xml:space="preserve">e.g., </w:t>
                              </w:r>
                              <w:r w:rsidRPr="009020FB">
                                <w:rPr>
                                  <w:rFonts w:ascii="Calibri" w:eastAsia="Times New Roman" w:hAnsi="Calibri" w:cs="Times New Roman"/>
                                  <w:sz w:val="20"/>
                                </w:rPr>
                                <w:t>Day 28 ± 7&gt;</w:t>
                              </w:r>
                              <w:r w:rsidRPr="009020FB">
                                <w:rPr>
                                  <w:rFonts w:ascii="Calibri" w:eastAsia="Times New Roman" w:hAnsi="Calibri" w:cs="Arial"/>
                                  <w:noProof/>
                                  <w:sz w:val="20"/>
                                </w:rPr>
                                <w:t xml:space="preserve"> </w:t>
                              </w:r>
                            </w:p>
                            <w:p w14:paraId="5FD09421"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Visit 4</w:t>
                              </w:r>
                            </w:p>
                            <w:p w14:paraId="5FCF9A51" w14:textId="77777777" w:rsidR="009020FB" w:rsidRPr="009020FB" w:rsidRDefault="009020FB" w:rsidP="009020FB">
                              <w:pPr>
                                <w:keepNext/>
                                <w:spacing w:after="0"/>
                                <w:rPr>
                                  <w:rFonts w:ascii="Calibri" w:eastAsia="Times New Roman" w:hAnsi="Calibri" w:cs="Arial"/>
                                  <w:noProof/>
                                  <w:sz w:val="20"/>
                                </w:rPr>
                              </w:pPr>
                              <w:r w:rsidRPr="009020FB">
                                <w:rPr>
                                  <w:rFonts w:ascii="Calibri" w:eastAsia="Times New Roman" w:hAnsi="Calibri" w:cs="Arial"/>
                                  <w:noProof/>
                                  <w:sz w:val="20"/>
                                </w:rPr>
                                <w:t>&lt;Time Point,</w:t>
                              </w:r>
                            </w:p>
                            <w:p w14:paraId="3A5FF795" w14:textId="77777777" w:rsidR="009020FB" w:rsidRPr="009020FB" w:rsidRDefault="009020FB" w:rsidP="009020FB">
                              <w:pPr>
                                <w:keepNext/>
                                <w:spacing w:after="480"/>
                                <w:rPr>
                                  <w:rFonts w:ascii="Calibri" w:eastAsia="Times New Roman" w:hAnsi="Calibri" w:cs="Times New Roman"/>
                                  <w:sz w:val="20"/>
                                </w:rPr>
                              </w:pPr>
                              <w:r w:rsidRPr="009020FB">
                                <w:rPr>
                                  <w:rFonts w:ascii="Calibri" w:eastAsia="Times New Roman" w:hAnsi="Calibri" w:cs="Times New Roman"/>
                                  <w:sz w:val="20"/>
                                </w:rPr>
                                <w:t>e.g., Day 42 ± 7&gt;</w:t>
                              </w:r>
                            </w:p>
                            <w:p w14:paraId="0EA9E706"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Arial"/>
                                  <w:sz w:val="20"/>
                                </w:rPr>
                                <w:t>Visit 5</w:t>
                              </w:r>
                            </w:p>
                            <w:p w14:paraId="27108721"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&lt;Time Point,</w:t>
                              </w:r>
                            </w:p>
                            <w:p w14:paraId="401CCE70" w14:textId="77777777" w:rsidR="009020FB" w:rsidRPr="009020FB" w:rsidRDefault="009020FB" w:rsidP="009020FB">
                              <w:pPr>
                                <w:keepNext/>
                                <w:spacing w:after="720"/>
                                <w:rPr>
                                  <w:rFonts w:ascii="Calibri" w:eastAsia="Times New Roman" w:hAnsi="Calibri" w:cs="Arial"/>
                                  <w:sz w:val="20"/>
                                </w:rPr>
                              </w:pPr>
                              <w:r w:rsidRPr="009020FB">
                                <w:rPr>
                                  <w:rFonts w:ascii="Calibri" w:eastAsia="Times New Roman" w:hAnsi="Calibri" w:cs="Arial"/>
                                  <w:sz w:val="20"/>
                                </w:rPr>
                                <w:t xml:space="preserve">e.g., Day </w:t>
                              </w:r>
                              <w:r w:rsidRPr="009020FB">
                                <w:rPr>
                                  <w:rFonts w:ascii="Calibri" w:eastAsia="Times New Roman" w:hAnsi="Calibri" w:cs="Times New Roman"/>
                                  <w:sz w:val="20"/>
                                </w:rPr>
                                <w:t>56 ± 7&gt;</w:t>
                              </w:r>
                            </w:p>
                            <w:p w14:paraId="2C28632C"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Visit 6</w:t>
                              </w:r>
                            </w:p>
                            <w:p w14:paraId="24716993"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&lt;Time Point,</w:t>
                              </w:r>
                            </w:p>
                            <w:p w14:paraId="2DEBF708"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e.g., Day 365 ± 30&gt;</w:t>
                              </w:r>
                            </w:p>
                          </w:txbxContent>
                        </wps:txbx>
                        <wps:bodyPr rot="0" vert="horz" wrap="square" lIns="91440" tIns="45720" rIns="91440" bIns="45720" anchor="t" anchorCtr="0">
                          <a:noAutofit/>
                        </wps:bodyPr>
                      </wps:wsp>
                    </wpg:wgp>
                  </a:graphicData>
                </a:graphic>
              </wp:inline>
            </w:drawing>
          </mc:Choice>
          <mc:Fallback>
            <w:pict>
              <v:group w14:anchorId="267AF2EC" id="Group 11" o:spid="_x0000_s1026" alt="Flow chart which starts with Pre-Screening &lt;Time Point, e.g., Day 30 to Day 1) &#10;&#10;Box for Pre-Screening reads &quot;Pre-screen potential participants by inclusion and exclusion criteria; schedule Visit 1.&quot; &#10;&#10;Leads to Visit 1: Time Point, e.g., Day 1, Box for Visit 1 reads: Conduct informed consent process. Perform baseline assessments.&#10;&lt;list procedures, examinations or imaging or laboratory tests, or physical/cognitive assessments to be performed, questionnaires to be completed OR refer to Section 1.3, Schedule of Activities&gt;&#10;This leads to triangle with titled Randomize, which has 2 outputs Arm 1 N=60 and Arm 2 N=60.&#10;This leads to Visit 2, Time Point e.g., Day 14 +- 7. Box reads Administer study intervention Session 1. &#10;This leads to Visit 3 Time Point,  e.g., Day 28 ± 7. Box reads Administer study intervention Session 2 (if applicable).&#10;This leads to Visit 4 Time Point, e.g., Day 42 ± 7. Box reads Administer study intervention Session 3 (if applicable).&#10;This leads to Visit 5 Time Point, e.g., Day 56 ± 7. Box reads Post-Intervention assessments. &#10;This leads to the box at the end of flowchart. Visit 6 Time Point, e.g., Day 365 ± 30. Box reads:  Final Assessments, list analyses to be performed OR refer to Section 1.3, Schedule of Activities. &#10;" style="width:475.75pt;height:628.5pt;mso-position-horizontal-relative:char;mso-position-vertical-relative:line" coordsize="60420,7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">
                <v:group id="Group 10" o:spid="_x0000_s1027" style="position:absolute;left:11620;top:238;width:48800;height:79578" coordsize="48799,7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8" style="position:absolute;width:48799;height:79578" coordsize="48799,79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4" o:spid="_x0000_s1029" alt="Follow-up assessments of outcome measures and safety (list specimens to be collected, examinations or imaging or laboratory assays to be performed, questionnaires to be completed)" style="position:absolute;left:190;top:49006;width:48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357998BE" w14:textId="40EA7589" w:rsidR="007D21BB" w:rsidRPr="009020FB" w:rsidRDefault="007D21BB" w:rsidP="00656AEF">
                            <w:pPr>
                              <w:spacing w:after="0"/>
                              <w:jc w:val="center"/>
                              <w:rPr>
                                <w:rFonts w:cs="Arial"/>
                                <w:sz w:val="20"/>
                                <w:szCs w:val="18"/>
                              </w:rPr>
                            </w:pPr>
                            <w:r w:rsidRPr="009020FB">
                              <w:rPr>
                                <w:rFonts w:cs="Arial"/>
                                <w:sz w:val="20"/>
                                <w:szCs w:val="18"/>
                              </w:rPr>
                              <w:t>Administer study intervention Session 3 (</w:t>
                            </w:r>
                            <w:r w:rsidRPr="009020FB">
                              <w:rPr>
                                <w:rFonts w:cs="Arial"/>
                                <w:i/>
                                <w:sz w:val="20"/>
                                <w:szCs w:val="18"/>
                              </w:rPr>
                              <w:t>if applicable</w:t>
                            </w:r>
                            <w:r w:rsidRPr="009020FB">
                              <w:rPr>
                                <w:rFonts w:cs="Arial"/>
                                <w:sz w:val="20"/>
                                <w:szCs w:val="18"/>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30" type="#_x0000_t67" alt="down arrow" style="position:absolute;left:23383;top:45386;width:228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" adj="15750"/>
                    <v:shapetype id="_x0000_t110" coordsize="21600,21600" o:spt="110" path="m10800,l,10800,10800,21600,21600,10800xe">
                      <v:stroke joinstyle="miter"/>
                      <v:path gradientshapeok="t" o:connecttype="rect" textboxrect="5400,5400,16200,16200"/>
                    </v:shapetype>
                    <v:shape id="Flowchart: Decision 49" o:spid="_x0000_s1031" type="#_x0000_t110" alt="Final Assessments - List analyses to be performed" style="position:absolute;left:5000;top:63865;width:39497;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">
                      <v:textbox>
                        <w:txbxContent>
                          <w:p w14:paraId="33E14418" w14:textId="77777777" w:rsidR="007D21BB" w:rsidRPr="009020FB" w:rsidRDefault="007D21BB" w:rsidP="00656AEF">
                            <w:pPr>
                              <w:spacing w:after="0"/>
                              <w:jc w:val="center"/>
                              <w:rPr>
                                <w:rFonts w:cs="Arial"/>
                                <w:b/>
                                <w:sz w:val="20"/>
                                <w:szCs w:val="18"/>
                              </w:rPr>
                            </w:pPr>
                            <w:r w:rsidRPr="009020FB">
                              <w:rPr>
                                <w:rFonts w:cs="Arial"/>
                                <w:b/>
                                <w:sz w:val="20"/>
                                <w:szCs w:val="18"/>
                              </w:rPr>
                              <w:t>Final Assessments</w:t>
                            </w:r>
                          </w:p>
                          <w:p w14:paraId="63FE2069" w14:textId="426F79E9" w:rsidR="007D21BB" w:rsidRPr="009020FB" w:rsidRDefault="007D21BB" w:rsidP="00656AEF">
                            <w:pPr>
                              <w:spacing w:after="0"/>
                              <w:jc w:val="center"/>
                              <w:rPr>
                                <w:b/>
                                <w:sz w:val="20"/>
                                <w:szCs w:val="18"/>
                              </w:rPr>
                            </w:pPr>
                            <w:r w:rsidRPr="009020FB">
                              <w:rPr>
                                <w:rFonts w:cs="Arial"/>
                                <w:sz w:val="20"/>
                                <w:szCs w:val="18"/>
                              </w:rPr>
                              <w:t xml:space="preserve">&lt;list analyses to be performed OR refer to </w:t>
                            </w:r>
                            <w:r w:rsidRPr="009020FB">
                              <w:rPr>
                                <w:rFonts w:cs="Arial"/>
                                <w:b/>
                                <w:sz w:val="20"/>
                                <w:szCs w:val="18"/>
                              </w:rPr>
                              <w:t xml:space="preserve">Section </w:t>
                            </w:r>
                            <w:r w:rsidRPr="009020FB">
                              <w:rPr>
                                <w:rFonts w:cs="Arial"/>
                                <w:b/>
                                <w:sz w:val="20"/>
                                <w:szCs w:val="18"/>
                              </w:rPr>
                              <w:fldChar w:fldCharType="begin"/>
                            </w:r>
                            <w:r w:rsidRPr="009020FB">
                              <w:rPr>
                                <w:rFonts w:cs="Arial"/>
                                <w:b/>
                                <w:sz w:val="20"/>
                                <w:szCs w:val="18"/>
                              </w:rPr>
                              <w:instrText xml:space="preserve"> REF _Ref498076501 \r \h </w:instrText>
                            </w:r>
                            <w:r w:rsidRPr="009020FB">
                              <w:rPr>
                                <w:rFonts w:cs="Arial"/>
                                <w:b/>
                                <w:sz w:val="20"/>
                                <w:szCs w:val="18"/>
                              </w:rPr>
                            </w:r>
                            <w:r w:rsidR="009020FB">
                              <w:rPr>
                                <w:rFonts w:cs="Arial"/>
                                <w:b/>
                                <w:sz w:val="20"/>
                                <w:szCs w:val="18"/>
                              </w:rPr>
                              <w:instrText xml:space="preserve"> \* MERGEFORMAT </w:instrText>
                            </w:r>
                            <w:r w:rsidRPr="009020FB">
                              <w:rPr>
                                <w:rFonts w:cs="Arial"/>
                                <w:b/>
                                <w:sz w:val="20"/>
                                <w:szCs w:val="18"/>
                              </w:rPr>
                              <w:fldChar w:fldCharType="separate"/>
                            </w:r>
                            <w:r w:rsidRPr="009020FB">
                              <w:rPr>
                                <w:rFonts w:cs="Arial"/>
                                <w:b/>
                                <w:sz w:val="20"/>
                                <w:szCs w:val="18"/>
                              </w:rPr>
                              <w:t>1.3</w:t>
                            </w:r>
                            <w:r w:rsidRPr="009020FB">
                              <w:rPr>
                                <w:rFonts w:cs="Arial"/>
                                <w:b/>
                                <w:sz w:val="20"/>
                                <w:szCs w:val="18"/>
                              </w:rPr>
                              <w:fldChar w:fldCharType="end"/>
                            </w:r>
                            <w:r w:rsidRPr="009020FB">
                              <w:rPr>
                                <w:rFonts w:cs="Arial"/>
                                <w:b/>
                                <w:sz w:val="20"/>
                                <w:szCs w:val="18"/>
                              </w:rPr>
                              <w:t>, Schedule of Activities</w:t>
                            </w:r>
                            <w:r w:rsidRPr="009020FB">
                              <w:rPr>
                                <w:rFonts w:cs="Arial"/>
                                <w:sz w:val="20"/>
                                <w:szCs w:val="18"/>
                              </w:rPr>
                              <w:t>&gt;</w:t>
                            </w:r>
                          </w:p>
                        </w:txbxContent>
                      </v:textbox>
                    </v:shape>
                    <v:rect id="Rectangle 42" o:spid="_x0000_s1032" alt="Repeat study intervention (if applicable)." style="position:absolute;left:476;top:33766;width:480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2354496D" w14:textId="6EC8E4FF" w:rsidR="007D21BB" w:rsidRPr="009020FB" w:rsidRDefault="007D21BB" w:rsidP="00656AEF">
                            <w:pPr>
                              <w:spacing w:after="0"/>
                              <w:jc w:val="center"/>
                              <w:rPr>
                                <w:rFonts w:cs="Arial"/>
                                <w:sz w:val="20"/>
                                <w:szCs w:val="18"/>
                              </w:rPr>
                            </w:pPr>
                            <w:r w:rsidRPr="009020FB">
                              <w:rPr>
                                <w:rFonts w:cs="Arial"/>
                                <w:sz w:val="20"/>
                                <w:szCs w:val="18"/>
                              </w:rPr>
                              <w:t>Administer study intervention Session 1</w:t>
                            </w:r>
                          </w:p>
                        </w:txbxContent>
                      </v:textbox>
                    </v:rect>
                    <v:rect id="Rectangle 2" o:spid="_x0000_s1033" alt="Repeat study intervention (if applicable)." style="position:absolute;left:238;top:41243;width:480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A445599" w14:textId="45ED8EAC" w:rsidR="007D21BB" w:rsidRPr="009020FB" w:rsidRDefault="007D21BB" w:rsidP="00AE5B77">
                            <w:pPr>
                              <w:spacing w:after="0"/>
                              <w:jc w:val="center"/>
                              <w:rPr>
                                <w:rFonts w:cs="Arial"/>
                                <w:sz w:val="20"/>
                                <w:szCs w:val="18"/>
                              </w:rPr>
                            </w:pPr>
                            <w:r w:rsidRPr="009020FB">
                              <w:rPr>
                                <w:rFonts w:cs="Arial"/>
                                <w:sz w:val="20"/>
                                <w:szCs w:val="18"/>
                              </w:rPr>
                              <w:t>Administer study intervention Session 2 (</w:t>
                            </w:r>
                            <w:r w:rsidRPr="009020FB">
                              <w:rPr>
                                <w:rFonts w:cs="Arial"/>
                                <w:i/>
                                <w:sz w:val="20"/>
                                <w:szCs w:val="18"/>
                              </w:rPr>
                              <w:t>if applicable</w:t>
                            </w:r>
                            <w:r w:rsidRPr="009020FB">
                              <w:rPr>
                                <w:rFonts w:cs="Arial"/>
                                <w:sz w:val="20"/>
                                <w:szCs w:val="18"/>
                              </w:rPr>
                              <w:t>)</w:t>
                            </w:r>
                          </w:p>
                        </w:txbxContent>
                      </v:textbox>
                    </v:rect>
                    <v:shape id="Down Arrow 3" o:spid="_x0000_s1034" type="#_x0000_t67" alt="down arrow" style="position:absolute;left:23479;top:37528;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"/>
                    <v:shape id="Down Arrow 5" o:spid="_x0000_s1035" type="#_x0000_t67" alt="down arrow" style="position:absolute;left:23383;top:53387;width:228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" adj="15750"/>
                    <v:rect id="Rectangle 6" o:spid="_x0000_s1036" alt="Follow-up assessments of outcome measures and safety (list specimens to be collected, examinations or imaging or laboratory assays to be performed, questionnaires to be completed)" style="position:absolute;left:381;top:56626;width:48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A62CEC8" w14:textId="5D477827" w:rsidR="007D21BB" w:rsidRPr="009020FB" w:rsidRDefault="007D21BB" w:rsidP="00D069A9">
                            <w:pPr>
                              <w:spacing w:after="0"/>
                              <w:jc w:val="center"/>
                              <w:rPr>
                                <w:rFonts w:cs="Arial"/>
                                <w:sz w:val="20"/>
                                <w:szCs w:val="18"/>
                              </w:rPr>
                            </w:pPr>
                            <w:r w:rsidRPr="009020FB">
                              <w:rPr>
                                <w:rFonts w:cs="Arial"/>
                                <w:sz w:val="20"/>
                                <w:szCs w:val="18"/>
                              </w:rPr>
                              <w:t>Post-Intervention assessments</w:t>
                            </w:r>
                          </w:p>
                        </w:txbxContent>
                      </v:textbox>
                    </v:rect>
                    <v:shape id="Down Arrow 7" o:spid="_x0000_s1037" type="#_x0000_t67" alt="down arrow" style="position:absolute;left:23479;top:60817;width:228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" adj="15750"/>
                    <v:shape id="Down Arrow 8" o:spid="_x0000_s1038" type="#_x0000_t67" alt="down arrow" style="position:absolute;left:40957;top:30908;width:228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" adj="15750"/>
                    <v:shape id="Down Arrow 41" o:spid="_x0000_s1039" type="#_x0000_t67" alt="down arrow" style="position:absolute;left:23669;top:17383;width:20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" adj="15750"/>
                    <v:shape id="Down Arrow 34" o:spid="_x0000_s1040" type="#_x0000_t67" alt="down arrow" style="position:absolute;left:40386;top:22717;width:228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" adj="15750"/>
                    <v:rect id="Rectangle 1" o:spid="_x0000_s1041" alt="Total N:  Obtain informed consent. Screen potential subjects by inclusion and exclusion criteria; obtain history, document." style="position:absolute;left:190;width:4853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A94A1CB" w14:textId="77777777" w:rsidR="007D21BB" w:rsidRPr="009020FB" w:rsidRDefault="007D21BB" w:rsidP="00656AEF">
                            <w:pPr>
                              <w:spacing w:after="0"/>
                              <w:jc w:val="center"/>
                              <w:rPr>
                                <w:rFonts w:cs="Arial"/>
                                <w:sz w:val="20"/>
                                <w:szCs w:val="18"/>
                              </w:rPr>
                            </w:pPr>
                            <w:r w:rsidRPr="009020FB">
                              <w:rPr>
                                <w:rFonts w:cs="Arial"/>
                                <w:sz w:val="20"/>
                                <w:szCs w:val="18"/>
                              </w:rPr>
                              <w:t>Total N: 120</w:t>
                            </w:r>
                          </w:p>
                          <w:p w14:paraId="566175BC" w14:textId="4F069531" w:rsidR="007D21BB" w:rsidRPr="009020FB" w:rsidRDefault="007D21BB" w:rsidP="00656AEF">
                            <w:pPr>
                              <w:spacing w:after="0"/>
                              <w:jc w:val="center"/>
                              <w:rPr>
                                <w:rFonts w:cs="Arial"/>
                                <w:sz w:val="20"/>
                                <w:szCs w:val="18"/>
                              </w:rPr>
                            </w:pPr>
                            <w:r w:rsidRPr="009020FB">
                              <w:rPr>
                                <w:rFonts w:cs="Arial"/>
                                <w:sz w:val="20"/>
                                <w:szCs w:val="18"/>
                              </w:rPr>
                              <w:t>Pre-screen potential participants by inclusion and exclusion criteria; schedule Visit 1.</w:t>
                            </w:r>
                          </w:p>
                        </w:txbxContent>
                      </v:textbox>
                    </v:rect>
                    <v:rect id="Rectangle 40" o:spid="_x0000_s1042" alt="Perform baseline assessments. (list specimens to be collected, examinations or imaging or laboratory assays to be performed, questionnaires to be completed) Administer initial study intervention." style="position:absolute;left:619;top:7762;width:48133;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62F86D2D" w14:textId="77777777" w:rsidR="007D21BB" w:rsidRPr="009020FB" w:rsidRDefault="007D21BB" w:rsidP="009020FB">
                            <w:pPr>
                              <w:jc w:val="center"/>
                              <w:rPr>
                                <w:rFonts w:cs="Arial"/>
                                <w:sz w:val="20"/>
                                <w:szCs w:val="18"/>
                              </w:rPr>
                            </w:pPr>
                            <w:r w:rsidRPr="009020FB">
                              <w:rPr>
                                <w:rFonts w:cs="Arial"/>
                                <w:sz w:val="20"/>
                                <w:szCs w:val="18"/>
                              </w:rPr>
                              <w:t>Conduct informed consent process. Perform baseline assessments.</w:t>
                            </w:r>
                          </w:p>
                          <w:p w14:paraId="6A629462" w14:textId="308DA713" w:rsidR="007D21BB" w:rsidRPr="009020FB" w:rsidRDefault="007D21BB" w:rsidP="008D660B">
                            <w:pPr>
                              <w:spacing w:after="0"/>
                              <w:jc w:val="center"/>
                              <w:rPr>
                                <w:sz w:val="20"/>
                                <w:szCs w:val="18"/>
                              </w:rPr>
                            </w:pPr>
                            <w:r w:rsidRPr="009020FB">
                              <w:rPr>
                                <w:rFonts w:cs="Arial"/>
                                <w:sz w:val="20"/>
                                <w:szCs w:val="18"/>
                              </w:rPr>
                              <w:t xml:space="preserve">&lt;list procedures, examinations or imaging or laboratory tests, or physical/cognitive assessments to be performed, questionnaires to be completed OR refer to </w:t>
                            </w:r>
                            <w:r w:rsidRPr="009020FB">
                              <w:rPr>
                                <w:rFonts w:cs="Arial"/>
                                <w:b/>
                                <w:sz w:val="20"/>
                                <w:szCs w:val="18"/>
                              </w:rPr>
                              <w:t xml:space="preserve">Section </w:t>
                            </w:r>
                            <w:r w:rsidRPr="009020FB">
                              <w:rPr>
                                <w:rFonts w:cs="Arial"/>
                                <w:b/>
                                <w:sz w:val="20"/>
                                <w:szCs w:val="18"/>
                              </w:rPr>
                              <w:fldChar w:fldCharType="begin"/>
                            </w:r>
                            <w:r w:rsidRPr="009020FB">
                              <w:rPr>
                                <w:rFonts w:cs="Arial"/>
                                <w:b/>
                                <w:sz w:val="20"/>
                                <w:szCs w:val="18"/>
                              </w:rPr>
                              <w:instrText xml:space="preserve"> REF _Ref498076501 \r \h </w:instrText>
                            </w:r>
                            <w:r w:rsidRPr="009020FB">
                              <w:rPr>
                                <w:rFonts w:cs="Arial"/>
                                <w:b/>
                                <w:sz w:val="20"/>
                                <w:szCs w:val="18"/>
                              </w:rPr>
                            </w:r>
                            <w:r w:rsidR="009020FB">
                              <w:rPr>
                                <w:rFonts w:cs="Arial"/>
                                <w:b/>
                                <w:sz w:val="20"/>
                                <w:szCs w:val="18"/>
                              </w:rPr>
                              <w:instrText xml:space="preserve"> \* MERGEFORMAT </w:instrText>
                            </w:r>
                            <w:r w:rsidRPr="009020FB">
                              <w:rPr>
                                <w:rFonts w:cs="Arial"/>
                                <w:b/>
                                <w:sz w:val="20"/>
                                <w:szCs w:val="18"/>
                              </w:rPr>
                              <w:fldChar w:fldCharType="separate"/>
                            </w:r>
                            <w:r w:rsidRPr="009020FB">
                              <w:rPr>
                                <w:rFonts w:cs="Arial"/>
                                <w:b/>
                                <w:sz w:val="20"/>
                                <w:szCs w:val="18"/>
                              </w:rPr>
                              <w:t>1.3</w:t>
                            </w:r>
                            <w:r w:rsidRPr="009020FB">
                              <w:rPr>
                                <w:rFonts w:cs="Arial"/>
                                <w:b/>
                                <w:sz w:val="20"/>
                                <w:szCs w:val="18"/>
                              </w:rPr>
                              <w:fldChar w:fldCharType="end"/>
                            </w:r>
                            <w:r w:rsidRPr="009020FB">
                              <w:rPr>
                                <w:rFonts w:cs="Arial"/>
                                <w:b/>
                                <w:sz w:val="20"/>
                                <w:szCs w:val="18"/>
                              </w:rPr>
                              <w:t>, Schedule of Activities</w:t>
                            </w:r>
                            <w:r w:rsidRPr="009020FB">
                              <w:rPr>
                                <w:rFonts w:cs="Arial"/>
                                <w:sz w:val="20"/>
                                <w:szCs w:val="18"/>
                              </w:rPr>
                              <w:t>&gt;</w:t>
                            </w:r>
                          </w:p>
                        </w:txbxContent>
                      </v:textbox>
                    </v:rect>
                    <v:shape id="Down Arrow 35" o:spid="_x0000_s1043" type="#_x0000_t67" alt="down arrow" style="position:absolute;left:5810;top:22669;width:228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" adj="157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44" type="#_x0000_t5" alt="Randomize" style="position:absolute;left:666;top:19335;width:4813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">
                      <v:textbox>
                        <w:txbxContent>
                          <w:p w14:paraId="5B964554" w14:textId="77777777" w:rsidR="007D21BB" w:rsidRPr="009020FB" w:rsidRDefault="007D21BB" w:rsidP="00656AEF">
                            <w:pPr>
                              <w:spacing w:after="0"/>
                              <w:rPr>
                                <w:sz w:val="20"/>
                                <w:szCs w:val="18"/>
                              </w:rPr>
                            </w:pPr>
                          </w:p>
                        </w:txbxContent>
                      </v:textbox>
                    </v:shape>
                    <v:oval id="Oval 36" o:spid="_x0000_s1045" style="position:absolute;left:35004;top:25336;width:1343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textbox>
                        <w:txbxContent>
                          <w:p w14:paraId="10EABA74" w14:textId="77777777" w:rsidR="007D21BB" w:rsidRPr="009020FB" w:rsidRDefault="007D21BB" w:rsidP="00656AEF">
                            <w:pPr>
                              <w:spacing w:after="0"/>
                              <w:jc w:val="center"/>
                              <w:rPr>
                                <w:sz w:val="20"/>
                                <w:szCs w:val="18"/>
                              </w:rPr>
                            </w:pPr>
                            <w:r w:rsidRPr="009020FB">
                              <w:rPr>
                                <w:sz w:val="20"/>
                                <w:szCs w:val="18"/>
                              </w:rPr>
                              <w:t>Arm 2</w:t>
                            </w:r>
                          </w:p>
                          <w:p w14:paraId="17FFC0A5" w14:textId="4F9CEA60" w:rsidR="007D21BB" w:rsidRPr="009020FB" w:rsidRDefault="007D21BB" w:rsidP="00656AEF">
                            <w:pPr>
                              <w:spacing w:after="0"/>
                              <w:jc w:val="center"/>
                              <w:rPr>
                                <w:sz w:val="20"/>
                                <w:szCs w:val="18"/>
                              </w:rPr>
                            </w:pPr>
                            <w:r w:rsidRPr="009020FB">
                              <w:rPr>
                                <w:sz w:val="20"/>
                                <w:szCs w:val="18"/>
                              </w:rPr>
                              <w:t xml:space="preserve">N = 60 </w:t>
                            </w:r>
                          </w:p>
                        </w:txbxContent>
                      </v:textbox>
                    </v:oval>
                    <v:shape id="Down Arrow 39" o:spid="_x0000_s1046" type="#_x0000_t67" alt="down arrow" style="position:absolute;left:5715;top:30432;width:228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" adj="15750"/>
                    <v:oval id="Oval 37" o:spid="_x0000_s1047" style="position:absolute;top:25336;width:13430;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textbox>
                        <w:txbxContent>
                          <w:p w14:paraId="710EF568" w14:textId="77777777" w:rsidR="007D21BB" w:rsidRPr="009020FB" w:rsidRDefault="007D21BB" w:rsidP="00E41210">
                            <w:pPr>
                              <w:spacing w:after="0"/>
                              <w:jc w:val="center"/>
                              <w:rPr>
                                <w:sz w:val="20"/>
                                <w:szCs w:val="18"/>
                              </w:rPr>
                            </w:pPr>
                            <w:r w:rsidRPr="009020FB">
                              <w:rPr>
                                <w:sz w:val="20"/>
                                <w:szCs w:val="18"/>
                              </w:rPr>
                              <w:t>Arm 1</w:t>
                            </w:r>
                          </w:p>
                          <w:p w14:paraId="65E99568" w14:textId="5A97C488" w:rsidR="007D21BB" w:rsidRPr="009020FB" w:rsidRDefault="007D21BB" w:rsidP="00E41210">
                            <w:pPr>
                              <w:spacing w:after="0"/>
                              <w:jc w:val="center"/>
                              <w:rPr>
                                <w:sz w:val="20"/>
                                <w:szCs w:val="18"/>
                              </w:rPr>
                            </w:pPr>
                            <w:r w:rsidRPr="009020FB">
                              <w:rPr>
                                <w:sz w:val="20"/>
                                <w:szCs w:val="18"/>
                              </w:rPr>
                              <w:t xml:space="preserve">N = 60 </w:t>
                            </w:r>
                          </w:p>
                        </w:txbxContent>
                      </v:textbox>
                    </v:oval>
                    <v:shape id="Down Arrow 4" o:spid="_x0000_s1048" type="#_x0000_t67" alt="down arrow" style="position:absolute;left:23383;top:4905;width:228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" adj="15984"/>
                  </v:group>
                  <v:shapetype id="_x0000_t202" coordsize="21600,21600" o:spt="202" path="m,l,21600r21600,l21600,xe">
                    <v:stroke joinstyle="miter"/>
                    <v:path gradientshapeok="t" o:connecttype="rect"/>
                  </v:shapetype>
                  <v:shape id="Text Box 32" o:spid="_x0000_s1049" type="#_x0000_t202" style="position:absolute;left:20383;top:20383;width:806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0A93C8E" w14:textId="77777777" w:rsidR="007D21BB" w:rsidRPr="009020FB" w:rsidRDefault="007D21BB" w:rsidP="009020FB">
                          <w:pPr>
                            <w:spacing w:after="0"/>
                            <w:rPr>
                              <w:sz w:val="20"/>
                              <w:szCs w:val="18"/>
                            </w:rPr>
                          </w:pPr>
                          <w:r w:rsidRPr="009020FB">
                            <w:rPr>
                              <w:sz w:val="20"/>
                              <w:szCs w:val="18"/>
                            </w:rPr>
                            <w:t>Randomize</w:t>
                          </w:r>
                        </w:p>
                      </w:txbxContent>
                    </v:textbox>
                  </v:shape>
                </v:group>
                <v:shape id="Text Box 2" o:spid="_x0000_s1050" type="#_x0000_t202" style="position:absolute;width:10972;height:7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BB7A5E"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Pre-Screening</w:t>
                        </w:r>
                      </w:p>
                      <w:p w14:paraId="2E522D15"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&lt;Time Point,</w:t>
                        </w:r>
                      </w:p>
                      <w:p w14:paraId="21985CAB"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 xml:space="preserve">e.g., Day -30 to </w:t>
                        </w:r>
                      </w:p>
                      <w:p w14:paraId="6D27BE05" w14:textId="77777777" w:rsidR="009020FB" w:rsidRPr="009020FB" w:rsidRDefault="009020FB" w:rsidP="009020FB">
                        <w:pPr>
                          <w:keepNext/>
                          <w:spacing w:after="480"/>
                          <w:rPr>
                            <w:rFonts w:ascii="Calibri" w:eastAsia="Times New Roman" w:hAnsi="Calibri" w:cs="Times New Roman"/>
                            <w:sz w:val="20"/>
                          </w:rPr>
                        </w:pPr>
                        <w:r w:rsidRPr="009020FB">
                          <w:rPr>
                            <w:rFonts w:ascii="Calibri" w:eastAsia="Times New Roman" w:hAnsi="Calibri" w:cs="Times New Roman"/>
                            <w:sz w:val="20"/>
                          </w:rPr>
                          <w:t>Day 1&gt;</w:t>
                        </w:r>
                      </w:p>
                      <w:p w14:paraId="28B1C4F9"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Visit 1</w:t>
                        </w:r>
                      </w:p>
                      <w:p w14:paraId="46DE4160"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&lt;Time Point,</w:t>
                        </w:r>
                      </w:p>
                      <w:p w14:paraId="577ECD33" w14:textId="77777777" w:rsidR="009020FB" w:rsidRPr="009020FB" w:rsidRDefault="009020FB" w:rsidP="009020FB">
                        <w:pPr>
                          <w:keepNext/>
                          <w:spacing w:after="2880"/>
                          <w:rPr>
                            <w:rFonts w:ascii="Calibri" w:eastAsia="Times New Roman" w:hAnsi="Calibri" w:cs="Times New Roman"/>
                            <w:sz w:val="20"/>
                          </w:rPr>
                        </w:pPr>
                        <w:r w:rsidRPr="009020FB">
                          <w:rPr>
                            <w:rFonts w:ascii="Calibri" w:eastAsia="Times New Roman" w:hAnsi="Calibri" w:cs="Times New Roman"/>
                            <w:sz w:val="20"/>
                          </w:rPr>
                          <w:t>e.g., Day 1&gt;</w:t>
                        </w:r>
                      </w:p>
                      <w:p w14:paraId="369308C0"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Visit 2</w:t>
                        </w:r>
                      </w:p>
                      <w:p w14:paraId="41C384D1"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 xml:space="preserve">&lt;Time Point, </w:t>
                        </w:r>
                      </w:p>
                      <w:p w14:paraId="04CB2251" w14:textId="77777777" w:rsidR="009020FB" w:rsidRPr="009020FB" w:rsidRDefault="009020FB" w:rsidP="009020FB">
                        <w:pPr>
                          <w:keepNext/>
                          <w:spacing w:after="480"/>
                          <w:rPr>
                            <w:rFonts w:ascii="Calibri" w:eastAsia="Times New Roman" w:hAnsi="Calibri" w:cs="Times New Roman"/>
                            <w:sz w:val="20"/>
                          </w:rPr>
                        </w:pPr>
                        <w:r w:rsidRPr="009020FB">
                          <w:rPr>
                            <w:rFonts w:ascii="Calibri" w:eastAsia="Times New Roman" w:hAnsi="Calibri" w:cs="Times New Roman"/>
                            <w:sz w:val="20"/>
                          </w:rPr>
                          <w:t>e.g., Day 14 ± 7&gt;</w:t>
                        </w:r>
                      </w:p>
                      <w:p w14:paraId="7FF02F79" w14:textId="77777777" w:rsidR="009020FB" w:rsidRPr="009020FB" w:rsidRDefault="009020FB" w:rsidP="009020FB">
                        <w:pPr>
                          <w:keepNext/>
                          <w:spacing w:after="0"/>
                          <w:rPr>
                            <w:rFonts w:ascii="Calibri" w:eastAsia="Times New Roman" w:hAnsi="Calibri" w:cs="Arial"/>
                            <w:noProof/>
                            <w:sz w:val="20"/>
                          </w:rPr>
                        </w:pPr>
                        <w:r w:rsidRPr="009020FB">
                          <w:rPr>
                            <w:rFonts w:ascii="Calibri" w:eastAsia="Times New Roman" w:hAnsi="Calibri" w:cs="Arial"/>
                            <w:noProof/>
                            <w:sz w:val="20"/>
                          </w:rPr>
                          <w:t>Visit 3</w:t>
                        </w:r>
                      </w:p>
                      <w:p w14:paraId="3C5A420C" w14:textId="77777777" w:rsidR="009020FB" w:rsidRPr="009020FB" w:rsidRDefault="009020FB" w:rsidP="009020FB">
                        <w:pPr>
                          <w:keepNext/>
                          <w:spacing w:after="0"/>
                          <w:rPr>
                            <w:rFonts w:ascii="Calibri" w:eastAsia="Times New Roman" w:hAnsi="Calibri" w:cs="Arial"/>
                            <w:noProof/>
                            <w:sz w:val="20"/>
                          </w:rPr>
                        </w:pPr>
                        <w:r w:rsidRPr="009020FB">
                          <w:rPr>
                            <w:rFonts w:ascii="Calibri" w:eastAsia="Times New Roman" w:hAnsi="Calibri" w:cs="Arial"/>
                            <w:noProof/>
                            <w:sz w:val="20"/>
                          </w:rPr>
                          <w:t xml:space="preserve">&lt;Time Point, </w:t>
                        </w:r>
                      </w:p>
                      <w:p w14:paraId="6DA4A165" w14:textId="77777777" w:rsidR="009020FB" w:rsidRPr="009020FB" w:rsidRDefault="009020FB" w:rsidP="009020FB">
                        <w:pPr>
                          <w:keepNext/>
                          <w:spacing w:after="480"/>
                          <w:rPr>
                            <w:rFonts w:ascii="Calibri" w:eastAsia="Times New Roman" w:hAnsi="Calibri" w:cs="Arial"/>
                            <w:sz w:val="20"/>
                          </w:rPr>
                        </w:pPr>
                        <w:r w:rsidRPr="009020FB">
                          <w:rPr>
                            <w:rFonts w:ascii="Calibri" w:eastAsia="Times New Roman" w:hAnsi="Calibri" w:cs="Arial"/>
                            <w:noProof/>
                            <w:sz w:val="20"/>
                          </w:rPr>
                          <w:t xml:space="preserve">e.g., </w:t>
                        </w:r>
                        <w:r w:rsidRPr="009020FB">
                          <w:rPr>
                            <w:rFonts w:ascii="Calibri" w:eastAsia="Times New Roman" w:hAnsi="Calibri" w:cs="Times New Roman"/>
                            <w:sz w:val="20"/>
                          </w:rPr>
                          <w:t>Day 28 ± 7&gt;</w:t>
                        </w:r>
                        <w:r w:rsidRPr="009020FB">
                          <w:rPr>
                            <w:rFonts w:ascii="Calibri" w:eastAsia="Times New Roman" w:hAnsi="Calibri" w:cs="Arial"/>
                            <w:noProof/>
                            <w:sz w:val="20"/>
                          </w:rPr>
                          <w:t xml:space="preserve"> </w:t>
                        </w:r>
                      </w:p>
                      <w:p w14:paraId="5FD09421"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Visit 4</w:t>
                        </w:r>
                      </w:p>
                      <w:p w14:paraId="5FCF9A51" w14:textId="77777777" w:rsidR="009020FB" w:rsidRPr="009020FB" w:rsidRDefault="009020FB" w:rsidP="009020FB">
                        <w:pPr>
                          <w:keepNext/>
                          <w:spacing w:after="0"/>
                          <w:rPr>
                            <w:rFonts w:ascii="Calibri" w:eastAsia="Times New Roman" w:hAnsi="Calibri" w:cs="Arial"/>
                            <w:noProof/>
                            <w:sz w:val="20"/>
                          </w:rPr>
                        </w:pPr>
                        <w:r w:rsidRPr="009020FB">
                          <w:rPr>
                            <w:rFonts w:ascii="Calibri" w:eastAsia="Times New Roman" w:hAnsi="Calibri" w:cs="Arial"/>
                            <w:noProof/>
                            <w:sz w:val="20"/>
                          </w:rPr>
                          <w:t>&lt;Time Point,</w:t>
                        </w:r>
                      </w:p>
                      <w:p w14:paraId="3A5FF795" w14:textId="77777777" w:rsidR="009020FB" w:rsidRPr="009020FB" w:rsidRDefault="009020FB" w:rsidP="009020FB">
                        <w:pPr>
                          <w:keepNext/>
                          <w:spacing w:after="480"/>
                          <w:rPr>
                            <w:rFonts w:ascii="Calibri" w:eastAsia="Times New Roman" w:hAnsi="Calibri" w:cs="Times New Roman"/>
                            <w:sz w:val="20"/>
                          </w:rPr>
                        </w:pPr>
                        <w:r w:rsidRPr="009020FB">
                          <w:rPr>
                            <w:rFonts w:ascii="Calibri" w:eastAsia="Times New Roman" w:hAnsi="Calibri" w:cs="Times New Roman"/>
                            <w:sz w:val="20"/>
                          </w:rPr>
                          <w:t>e.g., Day 42 ± 7&gt;</w:t>
                        </w:r>
                      </w:p>
                      <w:p w14:paraId="0EA9E706"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Arial"/>
                            <w:sz w:val="20"/>
                          </w:rPr>
                          <w:t>Visit 5</w:t>
                        </w:r>
                      </w:p>
                      <w:p w14:paraId="27108721"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&lt;Time Point,</w:t>
                        </w:r>
                      </w:p>
                      <w:p w14:paraId="401CCE70" w14:textId="77777777" w:rsidR="009020FB" w:rsidRPr="009020FB" w:rsidRDefault="009020FB" w:rsidP="009020FB">
                        <w:pPr>
                          <w:keepNext/>
                          <w:spacing w:after="720"/>
                          <w:rPr>
                            <w:rFonts w:ascii="Calibri" w:eastAsia="Times New Roman" w:hAnsi="Calibri" w:cs="Arial"/>
                            <w:sz w:val="20"/>
                          </w:rPr>
                        </w:pPr>
                        <w:r w:rsidRPr="009020FB">
                          <w:rPr>
                            <w:rFonts w:ascii="Calibri" w:eastAsia="Times New Roman" w:hAnsi="Calibri" w:cs="Arial"/>
                            <w:sz w:val="20"/>
                          </w:rPr>
                          <w:t xml:space="preserve">e.g., Day </w:t>
                        </w:r>
                        <w:r w:rsidRPr="009020FB">
                          <w:rPr>
                            <w:rFonts w:ascii="Calibri" w:eastAsia="Times New Roman" w:hAnsi="Calibri" w:cs="Times New Roman"/>
                            <w:sz w:val="20"/>
                          </w:rPr>
                          <w:t>56 ± 7&gt;</w:t>
                        </w:r>
                      </w:p>
                      <w:p w14:paraId="2C28632C"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Visit 6</w:t>
                        </w:r>
                      </w:p>
                      <w:p w14:paraId="24716993" w14:textId="77777777" w:rsidR="009020FB" w:rsidRPr="009020FB" w:rsidRDefault="009020FB" w:rsidP="009020FB">
                        <w:pPr>
                          <w:keepNext/>
                          <w:spacing w:after="0"/>
                          <w:rPr>
                            <w:rFonts w:ascii="Calibri" w:eastAsia="Times New Roman" w:hAnsi="Calibri" w:cs="Arial"/>
                            <w:sz w:val="20"/>
                          </w:rPr>
                        </w:pPr>
                        <w:r w:rsidRPr="009020FB">
                          <w:rPr>
                            <w:rFonts w:ascii="Calibri" w:eastAsia="Times New Roman" w:hAnsi="Calibri" w:cs="Arial"/>
                            <w:sz w:val="20"/>
                          </w:rPr>
                          <w:t>&lt;Time Point,</w:t>
                        </w:r>
                      </w:p>
                      <w:p w14:paraId="2DEBF708" w14:textId="77777777" w:rsidR="009020FB" w:rsidRPr="009020FB" w:rsidRDefault="009020FB" w:rsidP="009020FB">
                        <w:pPr>
                          <w:keepNext/>
                          <w:spacing w:after="0"/>
                          <w:rPr>
                            <w:rFonts w:ascii="Calibri" w:eastAsia="Times New Roman" w:hAnsi="Calibri" w:cs="Times New Roman"/>
                            <w:sz w:val="20"/>
                          </w:rPr>
                        </w:pPr>
                        <w:r w:rsidRPr="009020FB">
                          <w:rPr>
                            <w:rFonts w:ascii="Calibri" w:eastAsia="Times New Roman" w:hAnsi="Calibri" w:cs="Times New Roman"/>
                            <w:sz w:val="20"/>
                          </w:rPr>
                          <w:t>e.g., Day 365 ± 30&gt;</w:t>
                        </w:r>
                      </w:p>
                    </w:txbxContent>
                  </v:textbox>
                </v:shape>
                <w10:anchorlock/>
              </v:group>
            </w:pict>
          </mc:Fallback>
        </mc:AlternateContent>
      </w:r>
      <w:r w:rsidR="00656AEF">
        <w:rPr>
          <w:rFonts w:ascii="Cambria" w:eastAsia="Cambria" w:hAnsi="Cambria" w:cs="Cambria"/>
          <w:color w:val="000000"/>
          <w:sz w:val="24"/>
        </w:rPr>
        <w:br w:type="page"/>
      </w:r>
    </w:p>
    <w:p w14:paraId="1EE565CD" w14:textId="582F1CFF" w:rsidR="00B85D9B" w:rsidRDefault="000C7D9F" w:rsidP="00D855A5">
      <w:pPr>
        <w:pStyle w:val="Heading2"/>
        <w:spacing w:after="240"/>
      </w:pPr>
      <w:bookmarkStart w:id="1890" w:name="_Toc469057342"/>
      <w:bookmarkStart w:id="1891" w:name="_Toc469058291"/>
      <w:bookmarkStart w:id="1892" w:name="_Toc473817830"/>
      <w:bookmarkStart w:id="1893" w:name="_Toc469057353"/>
      <w:bookmarkStart w:id="1894" w:name="_Toc469058302"/>
      <w:bookmarkStart w:id="1895" w:name="_Toc473817841"/>
      <w:bookmarkStart w:id="1896" w:name="_Toc469057354"/>
      <w:bookmarkStart w:id="1897" w:name="_Toc469058303"/>
      <w:bookmarkStart w:id="1898" w:name="_Toc473817842"/>
      <w:bookmarkStart w:id="1899" w:name="_Toc469057355"/>
      <w:bookmarkStart w:id="1900" w:name="_Toc469058304"/>
      <w:bookmarkStart w:id="1901" w:name="_Toc473817843"/>
      <w:bookmarkStart w:id="1902" w:name="_Toc469057356"/>
      <w:bookmarkStart w:id="1903" w:name="_Toc469058305"/>
      <w:bookmarkStart w:id="1904" w:name="_Toc473817844"/>
      <w:bookmarkStart w:id="1905" w:name="_Toc469057357"/>
      <w:bookmarkStart w:id="1906" w:name="_Toc469058306"/>
      <w:bookmarkStart w:id="1907" w:name="_Toc473817845"/>
      <w:bookmarkStart w:id="1908" w:name="_Toc469057358"/>
      <w:bookmarkStart w:id="1909" w:name="_Toc469058307"/>
      <w:bookmarkStart w:id="1910" w:name="_Toc473817846"/>
      <w:bookmarkStart w:id="1911" w:name="_Toc469057359"/>
      <w:bookmarkStart w:id="1912" w:name="_Toc469058308"/>
      <w:bookmarkStart w:id="1913" w:name="_Toc473817847"/>
      <w:bookmarkStart w:id="1914" w:name="_Toc469057360"/>
      <w:bookmarkStart w:id="1915" w:name="_Toc469058309"/>
      <w:bookmarkStart w:id="1916" w:name="_Toc473817848"/>
      <w:bookmarkStart w:id="1917" w:name="_Toc469057371"/>
      <w:bookmarkStart w:id="1918" w:name="_Toc469058320"/>
      <w:bookmarkStart w:id="1919" w:name="_Toc473817859"/>
      <w:bookmarkStart w:id="1920" w:name="_Toc473817860"/>
      <w:bookmarkStart w:id="1921" w:name="_Toc468977978"/>
      <w:bookmarkStart w:id="1922" w:name="_Toc468978468"/>
      <w:bookmarkStart w:id="1923" w:name="_Toc468978635"/>
      <w:bookmarkStart w:id="1924" w:name="_Toc468978802"/>
      <w:bookmarkStart w:id="1925" w:name="_Toc469004137"/>
      <w:bookmarkStart w:id="1926" w:name="_Toc469045789"/>
      <w:bookmarkStart w:id="1927" w:name="_Toc469045956"/>
      <w:bookmarkStart w:id="1928" w:name="_Toc469046125"/>
      <w:bookmarkStart w:id="1929" w:name="_Toc468977989"/>
      <w:bookmarkStart w:id="1930" w:name="_Toc468978479"/>
      <w:bookmarkStart w:id="1931" w:name="_Toc468978646"/>
      <w:bookmarkStart w:id="1932" w:name="_Toc468978813"/>
      <w:bookmarkStart w:id="1933" w:name="_Toc469004148"/>
      <w:bookmarkStart w:id="1934" w:name="_Toc469045800"/>
      <w:bookmarkStart w:id="1935" w:name="_Toc469045967"/>
      <w:bookmarkStart w:id="1936" w:name="_Toc469046136"/>
      <w:bookmarkStart w:id="1937" w:name="_Toc468977990"/>
      <w:bookmarkStart w:id="1938" w:name="_Toc468978480"/>
      <w:bookmarkStart w:id="1939" w:name="_Toc468978647"/>
      <w:bookmarkStart w:id="1940" w:name="_Toc468978814"/>
      <w:bookmarkStart w:id="1941" w:name="_Toc469004149"/>
      <w:bookmarkStart w:id="1942" w:name="_Toc469045801"/>
      <w:bookmarkStart w:id="1943" w:name="_Toc469045968"/>
      <w:bookmarkStart w:id="1944" w:name="_Toc469046137"/>
      <w:bookmarkStart w:id="1945" w:name="_Toc468977991"/>
      <w:bookmarkStart w:id="1946" w:name="_Toc468978481"/>
      <w:bookmarkStart w:id="1947" w:name="_Toc468978648"/>
      <w:bookmarkStart w:id="1948" w:name="_Toc468978815"/>
      <w:bookmarkStart w:id="1949" w:name="_Toc469004150"/>
      <w:bookmarkStart w:id="1950" w:name="_Toc469045802"/>
      <w:bookmarkStart w:id="1951" w:name="_Toc469045969"/>
      <w:bookmarkStart w:id="1952" w:name="_Toc469046138"/>
      <w:bookmarkStart w:id="1953" w:name="_Toc468977992"/>
      <w:bookmarkStart w:id="1954" w:name="_Toc468978482"/>
      <w:bookmarkStart w:id="1955" w:name="_Toc468978649"/>
      <w:bookmarkStart w:id="1956" w:name="_Toc468978816"/>
      <w:bookmarkStart w:id="1957" w:name="_Toc469004151"/>
      <w:bookmarkStart w:id="1958" w:name="_Toc469045803"/>
      <w:bookmarkStart w:id="1959" w:name="_Toc469045970"/>
      <w:bookmarkStart w:id="1960" w:name="_Toc469046139"/>
      <w:bookmarkStart w:id="1961" w:name="_Toc468977993"/>
      <w:bookmarkStart w:id="1962" w:name="_Toc468978483"/>
      <w:bookmarkStart w:id="1963" w:name="_Toc468978650"/>
      <w:bookmarkStart w:id="1964" w:name="_Toc468978817"/>
      <w:bookmarkStart w:id="1965" w:name="_Toc469004152"/>
      <w:bookmarkStart w:id="1966" w:name="_Toc469045804"/>
      <w:bookmarkStart w:id="1967" w:name="_Toc469045971"/>
      <w:bookmarkStart w:id="1968" w:name="_Toc469046140"/>
      <w:bookmarkStart w:id="1969" w:name="_Toc468977994"/>
      <w:bookmarkStart w:id="1970" w:name="_Toc468978484"/>
      <w:bookmarkStart w:id="1971" w:name="_Toc468978651"/>
      <w:bookmarkStart w:id="1972" w:name="_Toc468978818"/>
      <w:bookmarkStart w:id="1973" w:name="_Toc469004153"/>
      <w:bookmarkStart w:id="1974" w:name="_Toc469045805"/>
      <w:bookmarkStart w:id="1975" w:name="_Toc469045972"/>
      <w:bookmarkStart w:id="1976" w:name="_Toc469046141"/>
      <w:bookmarkStart w:id="1977" w:name="_Toc468977995"/>
      <w:bookmarkStart w:id="1978" w:name="_Toc468978485"/>
      <w:bookmarkStart w:id="1979" w:name="_Toc468978652"/>
      <w:bookmarkStart w:id="1980" w:name="_Toc468978819"/>
      <w:bookmarkStart w:id="1981" w:name="_Toc469004154"/>
      <w:bookmarkStart w:id="1982" w:name="_Toc469045806"/>
      <w:bookmarkStart w:id="1983" w:name="_Toc469045973"/>
      <w:bookmarkStart w:id="1984" w:name="_Toc469046142"/>
      <w:bookmarkStart w:id="1985" w:name="_Toc468977996"/>
      <w:bookmarkStart w:id="1986" w:name="_Toc468978486"/>
      <w:bookmarkStart w:id="1987" w:name="_Toc468978653"/>
      <w:bookmarkStart w:id="1988" w:name="_Toc468978820"/>
      <w:bookmarkStart w:id="1989" w:name="_Toc469004155"/>
      <w:bookmarkStart w:id="1990" w:name="_Toc469045807"/>
      <w:bookmarkStart w:id="1991" w:name="_Toc469045974"/>
      <w:bookmarkStart w:id="1992" w:name="_Toc469046143"/>
      <w:bookmarkStart w:id="1993" w:name="_Toc468978007"/>
      <w:bookmarkStart w:id="1994" w:name="_Toc468978497"/>
      <w:bookmarkStart w:id="1995" w:name="_Toc468978664"/>
      <w:bookmarkStart w:id="1996" w:name="_Toc468978831"/>
      <w:bookmarkStart w:id="1997" w:name="_Toc469004166"/>
      <w:bookmarkStart w:id="1998" w:name="_Toc469045818"/>
      <w:bookmarkStart w:id="1999" w:name="_Toc469045985"/>
      <w:bookmarkStart w:id="2000" w:name="_Toc469046154"/>
      <w:bookmarkStart w:id="2001" w:name="_Ref498076501"/>
      <w:bookmarkStart w:id="2002" w:name="_Toc532459850"/>
      <w:bookmarkStart w:id="2003" w:name="_Toc469058321"/>
      <w:bookmarkStart w:id="2004" w:name="_Toc469046155"/>
      <w:bookmarkStart w:id="2005" w:name="_Toc496876572"/>
      <w:bookmarkStart w:id="2006" w:name="_Ref497206497"/>
      <w:bookmarkStart w:id="2007" w:name="_Ref497293706"/>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lastRenderedPageBreak/>
        <w:t>S</w:t>
      </w:r>
      <w:r w:rsidR="00C918BA">
        <w:t xml:space="preserve">chedule </w:t>
      </w:r>
      <w:r w:rsidR="00B85D9B">
        <w:t xml:space="preserve">of </w:t>
      </w:r>
      <w:r>
        <w:t>A</w:t>
      </w:r>
      <w:r w:rsidR="00B85D9B">
        <w:t>ctivities</w:t>
      </w:r>
      <w:bookmarkEnd w:id="2001"/>
      <w:bookmarkEnd w:id="2002"/>
      <w:r w:rsidR="00B85D9B">
        <w:t xml:space="preserve"> </w:t>
      </w:r>
      <w:bookmarkEnd w:id="2003"/>
      <w:bookmarkEnd w:id="2004"/>
      <w:bookmarkEnd w:id="2005"/>
      <w:bookmarkEnd w:id="2006"/>
      <w:bookmarkEnd w:id="2007"/>
    </w:p>
    <w:p w14:paraId="617F2AF5" w14:textId="4E5CF05B" w:rsidR="0061460D" w:rsidRPr="00A52408" w:rsidRDefault="000C7D9F" w:rsidP="00D855A5">
      <w:pPr>
        <w:pStyle w:val="NormalWeb"/>
        <w:spacing w:after="240"/>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w:t>
      </w:r>
      <w:r w:rsidR="002002FD">
        <w:rPr>
          <w:rFonts w:asciiTheme="minorHAnsi" w:hAnsiTheme="minorHAnsi"/>
          <w:b/>
          <w:i/>
          <w:color w:val="auto"/>
          <w:sz w:val="22"/>
        </w:rPr>
        <w:t xml:space="preserve">or replaced </w:t>
      </w:r>
      <w:r w:rsidR="0061460D" w:rsidRPr="00A52408">
        <w:rPr>
          <w:rFonts w:asciiTheme="minorHAnsi" w:hAnsiTheme="minorHAnsi"/>
          <w:b/>
          <w:i/>
          <w:color w:val="auto"/>
          <w:sz w:val="22"/>
        </w:rPr>
        <w:t xml:space="preserve">as appropriate.  </w:t>
      </w:r>
    </w:p>
    <w:p w14:paraId="20BE0839" w14:textId="55D2DED5" w:rsidR="00635614" w:rsidRDefault="005736F2" w:rsidP="00D855A5">
      <w:pPr>
        <w:rPr>
          <w:i/>
          <w:szCs w:val="22"/>
        </w:rPr>
      </w:pPr>
      <w:r>
        <w:rPr>
          <w:i/>
          <w:szCs w:val="22"/>
        </w:rPr>
        <w:t xml:space="preserve">The schedule of activities </w:t>
      </w:r>
      <w:r w:rsidR="000D4C05">
        <w:rPr>
          <w:i/>
          <w:szCs w:val="22"/>
        </w:rPr>
        <w:t>(SOA)</w:t>
      </w:r>
      <w:r>
        <w:rPr>
          <w:i/>
          <w:szCs w:val="22"/>
        </w:rPr>
        <w:t xml:space="preserve"> must capture the procedures that will be accomplished at each study visit, and </w:t>
      </w:r>
      <w:r w:rsidR="00F56DCA" w:rsidRPr="00F56DCA">
        <w:rPr>
          <w:i/>
          <w:szCs w:val="22"/>
        </w:rPr>
        <w:t>all contact</w:t>
      </w:r>
      <w:r w:rsidR="008B144C">
        <w:rPr>
          <w:i/>
          <w:szCs w:val="22"/>
        </w:rPr>
        <w:t xml:space="preserve"> with study participants</w:t>
      </w:r>
      <w:r w:rsidR="0067549C">
        <w:rPr>
          <w:i/>
          <w:szCs w:val="22"/>
        </w:rPr>
        <w:t xml:space="preserve"> (</w:t>
      </w:r>
      <w:r w:rsidR="00F56DCA" w:rsidRPr="00F56DCA">
        <w:rPr>
          <w:i/>
          <w:szCs w:val="22"/>
        </w:rPr>
        <w:t>e.g., telephone contacts</w:t>
      </w:r>
      <w:r w:rsidR="0067549C">
        <w:rPr>
          <w:i/>
          <w:szCs w:val="22"/>
        </w:rPr>
        <w:t>)</w:t>
      </w:r>
      <w:r w:rsidR="00F56DCA" w:rsidRPr="00F56DCA">
        <w:rPr>
          <w:i/>
          <w:szCs w:val="22"/>
        </w:rPr>
        <w:t xml:space="preserve">. </w:t>
      </w:r>
      <w:r w:rsidR="00635614">
        <w:rPr>
          <w:i/>
          <w:szCs w:val="22"/>
        </w:rPr>
        <w:t xml:space="preserve">This includes any </w:t>
      </w:r>
      <w:r w:rsidR="00DB4E8D">
        <w:rPr>
          <w:i/>
          <w:szCs w:val="22"/>
        </w:rPr>
        <w:t>screening procedures</w:t>
      </w:r>
      <w:r w:rsidR="00635614">
        <w:rPr>
          <w:i/>
          <w:szCs w:val="22"/>
        </w:rPr>
        <w:t xml:space="preserve"> that are used for </w:t>
      </w:r>
      <w:r w:rsidR="00983BFF">
        <w:rPr>
          <w:i/>
          <w:szCs w:val="22"/>
        </w:rPr>
        <w:t xml:space="preserve">eligibility, </w:t>
      </w:r>
      <w:r w:rsidR="00635614">
        <w:rPr>
          <w:i/>
          <w:szCs w:val="22"/>
        </w:rPr>
        <w:t>participant randomization or stratification</w:t>
      </w:r>
      <w:r w:rsidR="00983BFF">
        <w:rPr>
          <w:i/>
          <w:szCs w:val="22"/>
        </w:rPr>
        <w:t>,</w:t>
      </w:r>
      <w:r w:rsidR="00635614">
        <w:rPr>
          <w:i/>
          <w:szCs w:val="22"/>
        </w:rPr>
        <w:t xml:space="preserve"> or decisions on </w:t>
      </w:r>
      <w:r w:rsidR="00720CF6">
        <w:rPr>
          <w:i/>
          <w:szCs w:val="22"/>
        </w:rPr>
        <w:t xml:space="preserve">study intervention </w:t>
      </w:r>
      <w:r w:rsidR="00635614">
        <w:rPr>
          <w:i/>
          <w:szCs w:val="22"/>
        </w:rPr>
        <w:t xml:space="preserve">discontinuation. </w:t>
      </w:r>
      <w:r w:rsidR="00176089">
        <w:rPr>
          <w:i/>
          <w:szCs w:val="22"/>
        </w:rPr>
        <w:t xml:space="preserve">Only include procedures that contribute to </w:t>
      </w:r>
      <w:r w:rsidR="0067549C">
        <w:rPr>
          <w:i/>
          <w:szCs w:val="22"/>
        </w:rPr>
        <w:t>participant eligibility,</w:t>
      </w:r>
      <w:r w:rsidR="00983BFF">
        <w:rPr>
          <w:i/>
          <w:szCs w:val="22"/>
        </w:rPr>
        <w:t xml:space="preserve"> </w:t>
      </w:r>
      <w:r w:rsidR="00176089">
        <w:rPr>
          <w:i/>
          <w:szCs w:val="22"/>
        </w:rPr>
        <w:t>study objectives and endpoints. Other procedures should be done sparingly and with consideration</w:t>
      </w:r>
      <w:r w:rsidR="008B144C">
        <w:rPr>
          <w:i/>
          <w:szCs w:val="22"/>
        </w:rPr>
        <w:t>,</w:t>
      </w:r>
      <w:r w:rsidR="00176089">
        <w:rPr>
          <w:i/>
          <w:szCs w:val="22"/>
        </w:rPr>
        <w:t xml:space="preserve"> </w:t>
      </w:r>
      <w:r w:rsidR="00FB60CA">
        <w:rPr>
          <w:i/>
          <w:szCs w:val="22"/>
        </w:rPr>
        <w:t>as</w:t>
      </w:r>
      <w:r w:rsidR="00176089">
        <w:rPr>
          <w:i/>
          <w:szCs w:val="22"/>
        </w:rPr>
        <w:t xml:space="preserve"> they may add unnecessary complexity and </w:t>
      </w:r>
      <w:r w:rsidR="00DB4E8D">
        <w:rPr>
          <w:i/>
          <w:szCs w:val="22"/>
        </w:rPr>
        <w:t>participant burden</w:t>
      </w:r>
      <w:r w:rsidR="00176089">
        <w:rPr>
          <w:i/>
          <w:szCs w:val="22"/>
        </w:rPr>
        <w:t xml:space="preserve">. </w:t>
      </w:r>
      <w:r w:rsidR="00691809">
        <w:rPr>
          <w:i/>
          <w:szCs w:val="22"/>
        </w:rPr>
        <w:t xml:space="preserve">However, for feasibility or other studies that include an aspect of </w:t>
      </w:r>
      <w:r w:rsidR="004C6F42">
        <w:rPr>
          <w:i/>
          <w:szCs w:val="22"/>
        </w:rPr>
        <w:t xml:space="preserve">procedural </w:t>
      </w:r>
      <w:r w:rsidR="002002FD">
        <w:rPr>
          <w:i/>
          <w:szCs w:val="22"/>
        </w:rPr>
        <w:t>refinement;</w:t>
      </w:r>
      <w:r w:rsidR="00691809">
        <w:rPr>
          <w:i/>
          <w:szCs w:val="22"/>
        </w:rPr>
        <w:t xml:space="preserve"> those activities </w:t>
      </w:r>
      <w:r w:rsidR="004C6F42">
        <w:rPr>
          <w:i/>
          <w:szCs w:val="22"/>
        </w:rPr>
        <w:t>may be appropriate for inclusion herein</w:t>
      </w:r>
      <w:r w:rsidR="0095078F">
        <w:rPr>
          <w:i/>
          <w:szCs w:val="22"/>
        </w:rPr>
        <w:t xml:space="preserve"> and elsewhere in the protocol</w:t>
      </w:r>
      <w:r w:rsidR="004C6F42">
        <w:rPr>
          <w:i/>
          <w:szCs w:val="22"/>
        </w:rPr>
        <w:t>.</w:t>
      </w:r>
    </w:p>
    <w:p w14:paraId="5ECDFC1C" w14:textId="061D277F" w:rsidR="00656AEF" w:rsidRPr="00283A75" w:rsidRDefault="00DA2ACB" w:rsidP="00D855A5">
      <w:pPr>
        <w:rPr>
          <w:sz w:val="27"/>
          <w:szCs w:val="27"/>
        </w:rPr>
      </w:pPr>
      <w:r w:rsidRPr="00F56DCA">
        <w:rPr>
          <w:i/>
          <w:szCs w:val="22"/>
        </w:rPr>
        <w:t xml:space="preserve">Allowable windows should be stated for all visits. </w:t>
      </w:r>
      <w:r w:rsidR="00F56DCA" w:rsidRPr="00F56DCA">
        <w:rPr>
          <w:i/>
          <w:szCs w:val="22"/>
        </w:rPr>
        <w:t>To determine the appropriate windows, consider feasibility and relevance of the</w:t>
      </w:r>
      <w:r w:rsidR="00F540F2">
        <w:rPr>
          <w:i/>
          <w:szCs w:val="22"/>
        </w:rPr>
        <w:t xml:space="preserve"> visit</w:t>
      </w:r>
      <w:r w:rsidR="00F56DCA" w:rsidRPr="00F56DCA">
        <w:rPr>
          <w:i/>
          <w:szCs w:val="22"/>
        </w:rPr>
        <w:t xml:space="preserve"> time point</w:t>
      </w:r>
      <w:r w:rsidR="00F540F2">
        <w:rPr>
          <w:i/>
          <w:szCs w:val="22"/>
        </w:rPr>
        <w:t>s</w:t>
      </w:r>
      <w:r w:rsidR="00F56DCA" w:rsidRPr="00F56DCA">
        <w:rPr>
          <w:i/>
          <w:szCs w:val="22"/>
        </w:rPr>
        <w:t xml:space="preserve"> to study endpoints (e.g., </w:t>
      </w:r>
      <w:r w:rsidR="00615992">
        <w:rPr>
          <w:i/>
          <w:szCs w:val="22"/>
        </w:rPr>
        <w:t xml:space="preserve">short-duration interventions and follow-up periods might require short outcome assessment windows, </w:t>
      </w:r>
      <w:r w:rsidR="00F56DCA" w:rsidRPr="00F56DCA">
        <w:rPr>
          <w:i/>
          <w:szCs w:val="22"/>
        </w:rPr>
        <w:t xml:space="preserve">whereas </w:t>
      </w:r>
      <w:r w:rsidR="00615992">
        <w:rPr>
          <w:i/>
          <w:szCs w:val="22"/>
        </w:rPr>
        <w:t xml:space="preserve">longer follow-up periods of </w:t>
      </w:r>
      <w:r w:rsidR="00F56DCA" w:rsidRPr="00F56DCA">
        <w:rPr>
          <w:i/>
          <w:szCs w:val="22"/>
        </w:rPr>
        <w:t>6</w:t>
      </w:r>
      <w:r w:rsidR="00615992">
        <w:rPr>
          <w:i/>
          <w:szCs w:val="22"/>
        </w:rPr>
        <w:t xml:space="preserve"> months or longer </w:t>
      </w:r>
      <w:r w:rsidR="00F56DCA" w:rsidRPr="00F56DCA">
        <w:rPr>
          <w:i/>
          <w:szCs w:val="22"/>
        </w:rPr>
        <w:t xml:space="preserve">might have a window of several weeks). </w:t>
      </w:r>
      <w:r w:rsidR="004C6F42">
        <w:rPr>
          <w:i/>
          <w:szCs w:val="22"/>
        </w:rPr>
        <w:t>In some cases, the protocol may include an unscheduled visit</w:t>
      </w:r>
      <w:r w:rsidR="00B842CC">
        <w:rPr>
          <w:i/>
          <w:szCs w:val="22"/>
        </w:rPr>
        <w:t xml:space="preserve"> (</w:t>
      </w:r>
      <w:r w:rsidR="008C6E9D">
        <w:rPr>
          <w:i/>
          <w:szCs w:val="22"/>
        </w:rPr>
        <w:t>e.g.</w:t>
      </w:r>
      <w:r w:rsidR="00B842CC">
        <w:rPr>
          <w:i/>
          <w:szCs w:val="22"/>
        </w:rPr>
        <w:t>, if participants are asked to come to the clinic when they are experiencing specified symptoms). For unscheduled visits, specify all data that would be important to collect</w:t>
      </w:r>
      <w:r w:rsidR="0067224E">
        <w:rPr>
          <w:i/>
          <w:szCs w:val="22"/>
        </w:rPr>
        <w:t xml:space="preserve">. </w:t>
      </w:r>
    </w:p>
    <w:tbl>
      <w:tblPr>
        <w:tblStyle w:val="TableGrid"/>
        <w:tblW w:w="9330" w:type="dxa"/>
        <w:tblLook w:val="04A0" w:firstRow="1" w:lastRow="0" w:firstColumn="1" w:lastColumn="0" w:noHBand="0" w:noVBand="1"/>
      </w:tblPr>
      <w:tblGrid>
        <w:gridCol w:w="2551"/>
        <w:gridCol w:w="867"/>
        <w:gridCol w:w="834"/>
        <w:gridCol w:w="834"/>
        <w:gridCol w:w="838"/>
        <w:gridCol w:w="834"/>
        <w:gridCol w:w="838"/>
        <w:gridCol w:w="867"/>
        <w:gridCol w:w="867"/>
      </w:tblGrid>
      <w:tr w:rsidR="00D069A9" w:rsidRPr="00D855A5" w14:paraId="016B008E" w14:textId="3C1A5B70" w:rsidTr="00D855A5">
        <w:trPr>
          <w:trHeight w:val="1293"/>
          <w:tblHeader/>
        </w:trPr>
        <w:tc>
          <w:tcPr>
            <w:tcW w:w="2551" w:type="dxa"/>
            <w:vAlign w:val="bottom"/>
          </w:tcPr>
          <w:p w14:paraId="6B9BF2B8" w14:textId="1E7DF6E2" w:rsidR="00D069A9" w:rsidRPr="00D855A5" w:rsidRDefault="00D855A5" w:rsidP="00D855A5">
            <w:pPr>
              <w:spacing w:after="0" w:line="252" w:lineRule="auto"/>
              <w:rPr>
                <w:rFonts w:asciiTheme="minorHAnsi" w:eastAsiaTheme="minorHAnsi" w:hAnsiTheme="minorHAnsi" w:cstheme="minorHAnsi"/>
                <w:b/>
                <w:bCs/>
                <w:spacing w:val="-3"/>
                <w:sz w:val="16"/>
                <w:szCs w:val="16"/>
              </w:rPr>
            </w:pPr>
            <w:r w:rsidRPr="00D855A5">
              <w:rPr>
                <w:rFonts w:asciiTheme="minorHAnsi" w:eastAsiaTheme="minorHAnsi" w:hAnsiTheme="minorHAnsi" w:cstheme="minorHAnsi"/>
                <w:b/>
                <w:bCs/>
                <w:spacing w:val="-3"/>
                <w:sz w:val="16"/>
                <w:szCs w:val="16"/>
              </w:rPr>
              <w:t>Category</w:t>
            </w:r>
          </w:p>
        </w:tc>
        <w:tc>
          <w:tcPr>
            <w:tcW w:w="867" w:type="dxa"/>
            <w:textDirection w:val="btLr"/>
            <w:vAlign w:val="center"/>
            <w:hideMark/>
          </w:tcPr>
          <w:p w14:paraId="58BB7780" w14:textId="0488D79E"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Pre-screening</w:t>
            </w:r>
          </w:p>
          <w:p w14:paraId="2AE450AE" w14:textId="77777777"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(Pre-consent)</w:t>
            </w:r>
          </w:p>
        </w:tc>
        <w:tc>
          <w:tcPr>
            <w:tcW w:w="834" w:type="dxa"/>
            <w:textDirection w:val="btLr"/>
            <w:vAlign w:val="center"/>
          </w:tcPr>
          <w:p w14:paraId="0CC34B02" w14:textId="77777777" w:rsidR="00D069A9" w:rsidRPr="00D855A5" w:rsidRDefault="00D069A9" w:rsidP="00D855A5">
            <w:pPr>
              <w:spacing w:after="0" w:line="252" w:lineRule="auto"/>
              <w:ind w:left="115" w:right="115"/>
              <w:rPr>
                <w:rFonts w:asciiTheme="minorHAnsi" w:hAnsiTheme="minorHAnsi" w:cstheme="minorHAnsi"/>
                <w:b/>
                <w:bCs/>
                <w:sz w:val="16"/>
                <w:szCs w:val="16"/>
              </w:rPr>
            </w:pPr>
            <w:r w:rsidRPr="00D855A5">
              <w:rPr>
                <w:rFonts w:asciiTheme="minorHAnsi" w:hAnsiTheme="minorHAnsi" w:cstheme="minorHAnsi"/>
                <w:b/>
                <w:bCs/>
                <w:sz w:val="16"/>
                <w:szCs w:val="16"/>
              </w:rPr>
              <w:t>Visit 1</w:t>
            </w:r>
          </w:p>
          <w:p w14:paraId="3123A578" w14:textId="08CF998B" w:rsidR="00D069A9" w:rsidRPr="00D855A5" w:rsidDel="008F5274" w:rsidRDefault="00D069A9" w:rsidP="00D855A5">
            <w:pPr>
              <w:spacing w:after="0" w:line="252" w:lineRule="auto"/>
              <w:ind w:left="115" w:right="115"/>
              <w:rPr>
                <w:rFonts w:asciiTheme="minorHAnsi" w:hAnsiTheme="minorHAnsi" w:cstheme="minorHAnsi"/>
                <w:b/>
                <w:bCs/>
                <w:sz w:val="16"/>
                <w:szCs w:val="16"/>
              </w:rPr>
            </w:pPr>
            <w:r w:rsidRPr="00D855A5">
              <w:rPr>
                <w:rFonts w:asciiTheme="minorHAnsi" w:hAnsiTheme="minorHAnsi" w:cstheme="minorHAnsi"/>
                <w:b/>
                <w:bCs/>
                <w:sz w:val="16"/>
                <w:szCs w:val="16"/>
              </w:rPr>
              <w:t>Day 1</w:t>
            </w:r>
          </w:p>
        </w:tc>
        <w:tc>
          <w:tcPr>
            <w:tcW w:w="834" w:type="dxa"/>
            <w:textDirection w:val="btLr"/>
            <w:vAlign w:val="center"/>
            <w:hideMark/>
          </w:tcPr>
          <w:p w14:paraId="675EB5E4" w14:textId="2843F796" w:rsidR="00D069A9" w:rsidRPr="00D855A5" w:rsidRDefault="00D069A9" w:rsidP="00D855A5">
            <w:pPr>
              <w:spacing w:after="0" w:line="252" w:lineRule="auto"/>
              <w:ind w:left="113"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Visit 2</w:t>
            </w:r>
          </w:p>
          <w:p w14:paraId="3774E73C" w14:textId="53272BDE"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Day 14 ±7</w:t>
            </w:r>
          </w:p>
        </w:tc>
        <w:tc>
          <w:tcPr>
            <w:tcW w:w="838" w:type="dxa"/>
            <w:textDirection w:val="btLr"/>
            <w:vAlign w:val="center"/>
            <w:hideMark/>
          </w:tcPr>
          <w:p w14:paraId="1AD7C8DC" w14:textId="54567EA3"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proofErr w:type="gramStart"/>
            <w:r w:rsidRPr="00D855A5">
              <w:rPr>
                <w:rFonts w:asciiTheme="minorHAnsi" w:hAnsiTheme="minorHAnsi" w:cstheme="minorHAnsi"/>
                <w:b/>
                <w:bCs/>
                <w:sz w:val="16"/>
                <w:szCs w:val="16"/>
              </w:rPr>
              <w:t>Visit  3</w:t>
            </w:r>
            <w:proofErr w:type="gramEnd"/>
          </w:p>
          <w:p w14:paraId="63414E27" w14:textId="403D26E2"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 xml:space="preserve"> Day 28 ±7</w:t>
            </w:r>
          </w:p>
        </w:tc>
        <w:tc>
          <w:tcPr>
            <w:tcW w:w="834" w:type="dxa"/>
            <w:textDirection w:val="btLr"/>
            <w:vAlign w:val="center"/>
            <w:hideMark/>
          </w:tcPr>
          <w:p w14:paraId="5B600AC7" w14:textId="182C0011"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proofErr w:type="gramStart"/>
            <w:r w:rsidRPr="00D855A5">
              <w:rPr>
                <w:rFonts w:asciiTheme="minorHAnsi" w:hAnsiTheme="minorHAnsi" w:cstheme="minorHAnsi"/>
                <w:b/>
                <w:bCs/>
                <w:sz w:val="16"/>
                <w:szCs w:val="16"/>
              </w:rPr>
              <w:t>Visit  4</w:t>
            </w:r>
            <w:proofErr w:type="gramEnd"/>
          </w:p>
          <w:p w14:paraId="0E8A619E" w14:textId="5A2A974C"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Day 42 ±7</w:t>
            </w:r>
          </w:p>
        </w:tc>
        <w:tc>
          <w:tcPr>
            <w:tcW w:w="838" w:type="dxa"/>
            <w:textDirection w:val="btLr"/>
            <w:vAlign w:val="center"/>
            <w:hideMark/>
          </w:tcPr>
          <w:p w14:paraId="6DCF9E65" w14:textId="2705E547"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proofErr w:type="gramStart"/>
            <w:r w:rsidRPr="00D855A5">
              <w:rPr>
                <w:rFonts w:asciiTheme="minorHAnsi" w:hAnsiTheme="minorHAnsi" w:cstheme="minorHAnsi"/>
                <w:b/>
                <w:bCs/>
                <w:sz w:val="16"/>
                <w:szCs w:val="16"/>
              </w:rPr>
              <w:t>Visit  5</w:t>
            </w:r>
            <w:proofErr w:type="gramEnd"/>
          </w:p>
          <w:p w14:paraId="50FC8B24" w14:textId="7535BF4C"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r w:rsidRPr="00D855A5">
              <w:rPr>
                <w:rFonts w:asciiTheme="minorHAnsi" w:hAnsiTheme="minorHAnsi" w:cstheme="minorHAnsi"/>
                <w:b/>
                <w:bCs/>
                <w:sz w:val="16"/>
                <w:szCs w:val="16"/>
              </w:rPr>
              <w:t>Day 56 ±7</w:t>
            </w:r>
          </w:p>
        </w:tc>
        <w:tc>
          <w:tcPr>
            <w:tcW w:w="867" w:type="dxa"/>
            <w:textDirection w:val="btLr"/>
            <w:vAlign w:val="center"/>
            <w:hideMark/>
          </w:tcPr>
          <w:p w14:paraId="0372C710" w14:textId="42BA6A67"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proofErr w:type="gramStart"/>
            <w:r w:rsidRPr="00D855A5">
              <w:rPr>
                <w:rFonts w:asciiTheme="minorHAnsi" w:hAnsiTheme="minorHAnsi" w:cstheme="minorHAnsi"/>
                <w:b/>
                <w:bCs/>
                <w:sz w:val="16"/>
                <w:szCs w:val="16"/>
              </w:rPr>
              <w:t>Visit  6</w:t>
            </w:r>
            <w:proofErr w:type="gramEnd"/>
          </w:p>
          <w:p w14:paraId="654B6243" w14:textId="346A5A39" w:rsidR="00D069A9" w:rsidRPr="00D855A5" w:rsidRDefault="00D069A9" w:rsidP="00D855A5">
            <w:pPr>
              <w:spacing w:after="0" w:line="252" w:lineRule="auto"/>
              <w:ind w:left="115" w:right="115"/>
              <w:rPr>
                <w:rFonts w:asciiTheme="minorHAnsi" w:eastAsiaTheme="minorHAnsi" w:hAnsiTheme="minorHAnsi" w:cstheme="minorHAnsi"/>
                <w:b/>
                <w:bCs/>
                <w:sz w:val="16"/>
                <w:szCs w:val="16"/>
              </w:rPr>
            </w:pPr>
            <w:proofErr w:type="gramStart"/>
            <w:r w:rsidRPr="00D855A5">
              <w:rPr>
                <w:rFonts w:asciiTheme="minorHAnsi" w:hAnsiTheme="minorHAnsi" w:cstheme="minorHAnsi"/>
                <w:b/>
                <w:bCs/>
                <w:sz w:val="16"/>
                <w:szCs w:val="16"/>
              </w:rPr>
              <w:t>Day  365</w:t>
            </w:r>
            <w:proofErr w:type="gramEnd"/>
            <w:r w:rsidRPr="00D855A5">
              <w:rPr>
                <w:rFonts w:asciiTheme="minorHAnsi" w:hAnsiTheme="minorHAnsi" w:cstheme="minorHAnsi"/>
                <w:b/>
                <w:bCs/>
                <w:sz w:val="16"/>
                <w:szCs w:val="16"/>
              </w:rPr>
              <w:t xml:space="preserve"> ±30</w:t>
            </w:r>
          </w:p>
        </w:tc>
        <w:tc>
          <w:tcPr>
            <w:tcW w:w="867" w:type="dxa"/>
            <w:textDirection w:val="btLr"/>
            <w:vAlign w:val="center"/>
          </w:tcPr>
          <w:p w14:paraId="5A32AC35" w14:textId="432AFD71" w:rsidR="00D069A9" w:rsidRPr="00D855A5" w:rsidRDefault="00D069A9" w:rsidP="00D855A5">
            <w:pPr>
              <w:spacing w:after="0" w:line="252" w:lineRule="auto"/>
              <w:ind w:left="115" w:right="115"/>
              <w:rPr>
                <w:rFonts w:asciiTheme="minorHAnsi" w:hAnsiTheme="minorHAnsi" w:cstheme="minorHAnsi"/>
                <w:b/>
                <w:bCs/>
                <w:sz w:val="16"/>
                <w:szCs w:val="16"/>
              </w:rPr>
            </w:pPr>
            <w:r w:rsidRPr="00D855A5">
              <w:rPr>
                <w:rFonts w:asciiTheme="minorHAnsi" w:hAnsiTheme="minorHAnsi" w:cstheme="minorHAnsi"/>
                <w:b/>
                <w:bCs/>
                <w:sz w:val="16"/>
                <w:szCs w:val="16"/>
              </w:rPr>
              <w:t>Unscheduled Visit</w:t>
            </w:r>
          </w:p>
        </w:tc>
      </w:tr>
      <w:tr w:rsidR="00D069A9" w:rsidRPr="00D855A5" w14:paraId="431C5E38" w14:textId="6FF6ECD6" w:rsidTr="00D855A5">
        <w:trPr>
          <w:trHeight w:val="287"/>
        </w:trPr>
        <w:tc>
          <w:tcPr>
            <w:tcW w:w="2551" w:type="dxa"/>
            <w:hideMark/>
          </w:tcPr>
          <w:p w14:paraId="01010A6D" w14:textId="3B21553B"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EMR Review Eligibility</w:t>
            </w:r>
          </w:p>
        </w:tc>
        <w:tc>
          <w:tcPr>
            <w:tcW w:w="867" w:type="dxa"/>
            <w:hideMark/>
          </w:tcPr>
          <w:p w14:paraId="1FF9ABFA"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091E491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2BB7335D" w14:textId="3F8FC250"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2E3A4157"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0BE9762F"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166798CE"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1F5DE55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6EE8D3B6"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r>
      <w:tr w:rsidR="00D069A9" w:rsidRPr="00D855A5" w14:paraId="471615C1" w14:textId="760B50E2" w:rsidTr="00D855A5">
        <w:trPr>
          <w:trHeight w:val="287"/>
        </w:trPr>
        <w:tc>
          <w:tcPr>
            <w:tcW w:w="2551" w:type="dxa"/>
            <w:hideMark/>
          </w:tcPr>
          <w:p w14:paraId="32575A4B" w14:textId="338A4DA2"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Informed Consent</w:t>
            </w:r>
          </w:p>
        </w:tc>
        <w:tc>
          <w:tcPr>
            <w:tcW w:w="867" w:type="dxa"/>
          </w:tcPr>
          <w:p w14:paraId="5C2FC1D1"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731A989D" w14:textId="6B4C634A"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7D6CF55C" w14:textId="641CCAF8"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580DB8D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2179EC73"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5D70BC69"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48F8F0AB"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2B2AE072"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r>
      <w:tr w:rsidR="00D069A9" w:rsidRPr="00D855A5" w14:paraId="64DEB5D1" w14:textId="6854DD9C" w:rsidTr="00D855A5">
        <w:trPr>
          <w:trHeight w:val="287"/>
        </w:trPr>
        <w:tc>
          <w:tcPr>
            <w:tcW w:w="2551" w:type="dxa"/>
            <w:hideMark/>
          </w:tcPr>
          <w:p w14:paraId="354D74F7" w14:textId="77777777"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Demographics</w:t>
            </w:r>
          </w:p>
        </w:tc>
        <w:tc>
          <w:tcPr>
            <w:tcW w:w="867" w:type="dxa"/>
          </w:tcPr>
          <w:p w14:paraId="778CF820"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4BA9CDE9" w14:textId="6C89EB8A"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58EED9FA" w14:textId="3FA37525"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5E2D3445"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073B1CDA"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01CE8C40"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6BE71770"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1AC69B1E"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r>
      <w:tr w:rsidR="00D069A9" w:rsidRPr="00D855A5" w14:paraId="5AF11184" w14:textId="0AABD509" w:rsidTr="00D855A5">
        <w:trPr>
          <w:trHeight w:val="287"/>
        </w:trPr>
        <w:tc>
          <w:tcPr>
            <w:tcW w:w="2551" w:type="dxa"/>
            <w:hideMark/>
          </w:tcPr>
          <w:p w14:paraId="4EF1F455" w14:textId="676CC2E1"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Clinical history</w:t>
            </w:r>
          </w:p>
        </w:tc>
        <w:tc>
          <w:tcPr>
            <w:tcW w:w="867" w:type="dxa"/>
          </w:tcPr>
          <w:p w14:paraId="33373FD0"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4D198EBD" w14:textId="021E0F4A"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620E6EFB" w14:textId="7CD1D93D"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5EC47C02"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32D636F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hideMark/>
          </w:tcPr>
          <w:p w14:paraId="5F084EB7" w14:textId="1C97602A"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5CC0B545" w14:textId="6F14132C"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67" w:type="dxa"/>
          </w:tcPr>
          <w:p w14:paraId="7D1862E1" w14:textId="77777777" w:rsidR="00D069A9" w:rsidRPr="00D855A5" w:rsidRDefault="00D069A9" w:rsidP="00D855A5">
            <w:pPr>
              <w:spacing w:after="0" w:line="252" w:lineRule="auto"/>
              <w:jc w:val="center"/>
              <w:rPr>
                <w:rFonts w:asciiTheme="minorHAnsi" w:hAnsiTheme="minorHAnsi" w:cstheme="minorHAnsi"/>
                <w:sz w:val="16"/>
                <w:szCs w:val="16"/>
              </w:rPr>
            </w:pPr>
          </w:p>
        </w:tc>
      </w:tr>
      <w:tr w:rsidR="00D069A9" w:rsidRPr="00D855A5" w14:paraId="4A249785" w14:textId="679B0ACC" w:rsidTr="00D855A5">
        <w:trPr>
          <w:trHeight w:val="287"/>
        </w:trPr>
        <w:tc>
          <w:tcPr>
            <w:tcW w:w="2551" w:type="dxa"/>
            <w:hideMark/>
          </w:tcPr>
          <w:p w14:paraId="6D39ECC3" w14:textId="77777777"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Height &amp; Weight</w:t>
            </w:r>
          </w:p>
        </w:tc>
        <w:tc>
          <w:tcPr>
            <w:tcW w:w="867" w:type="dxa"/>
          </w:tcPr>
          <w:p w14:paraId="623CDFB0"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71F032BA" w14:textId="563D2AA0"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30EA5307" w14:textId="6885D95A"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8" w:type="dxa"/>
          </w:tcPr>
          <w:p w14:paraId="28800584"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526067DA"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577CFA4C"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709B2939" w14:textId="70307059"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67" w:type="dxa"/>
          </w:tcPr>
          <w:p w14:paraId="41FA2E05"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r>
      <w:tr w:rsidR="00D069A9" w:rsidRPr="00D855A5" w14:paraId="112D5A21" w14:textId="50766A6D" w:rsidTr="00D855A5">
        <w:trPr>
          <w:trHeight w:val="287"/>
        </w:trPr>
        <w:tc>
          <w:tcPr>
            <w:tcW w:w="2551" w:type="dxa"/>
            <w:hideMark/>
          </w:tcPr>
          <w:p w14:paraId="65F442FE" w14:textId="0ED83302" w:rsidR="00D069A9" w:rsidRPr="00D855A5" w:rsidRDefault="00D855A5"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b/>
                <w:bCs/>
                <w:spacing w:val="-2"/>
                <w:sz w:val="16"/>
                <w:szCs w:val="16"/>
              </w:rPr>
              <w:t>Outcome Evaluation</w:t>
            </w:r>
            <w:r w:rsidRPr="00D855A5">
              <w:rPr>
                <w:rFonts w:asciiTheme="minorHAnsi" w:hAnsiTheme="minorHAnsi" w:cstheme="minorHAnsi"/>
                <w:b/>
                <w:bCs/>
                <w:spacing w:val="-2"/>
                <w:sz w:val="16"/>
                <w:szCs w:val="16"/>
              </w:rPr>
              <w:t>:</w:t>
            </w:r>
            <w:r w:rsidRPr="00D855A5">
              <w:rPr>
                <w:rFonts w:asciiTheme="minorHAnsi" w:hAnsiTheme="minorHAnsi" w:cstheme="minorHAnsi"/>
                <w:spacing w:val="-2"/>
                <w:sz w:val="16"/>
                <w:szCs w:val="16"/>
              </w:rPr>
              <w:t xml:space="preserve"> </w:t>
            </w:r>
            <w:r w:rsidR="00D069A9" w:rsidRPr="00D855A5">
              <w:rPr>
                <w:rFonts w:asciiTheme="minorHAnsi" w:hAnsiTheme="minorHAnsi" w:cstheme="minorHAnsi"/>
                <w:spacing w:val="-2"/>
                <w:sz w:val="16"/>
                <w:szCs w:val="16"/>
              </w:rPr>
              <w:t>Pain Assessment (Brief Pain Inventory)</w:t>
            </w:r>
          </w:p>
        </w:tc>
        <w:tc>
          <w:tcPr>
            <w:tcW w:w="867" w:type="dxa"/>
          </w:tcPr>
          <w:p w14:paraId="66BAFEEF"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50DCBBF8" w14:textId="0399246E"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56A980C2" w14:textId="2B89E4D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3FBD6379"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5F9E005B" w14:textId="19880055"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38" w:type="dxa"/>
            <w:hideMark/>
          </w:tcPr>
          <w:p w14:paraId="4B80965F" w14:textId="11818A6F"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1F15A942" w14:textId="0D52FFCB"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67" w:type="dxa"/>
          </w:tcPr>
          <w:p w14:paraId="69DDC3B8" w14:textId="1EA9C62D"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r>
      <w:tr w:rsidR="00D069A9" w:rsidRPr="00D855A5" w14:paraId="3094AA12" w14:textId="3E2DA457" w:rsidTr="00D855A5">
        <w:trPr>
          <w:trHeight w:val="287"/>
        </w:trPr>
        <w:tc>
          <w:tcPr>
            <w:tcW w:w="2551" w:type="dxa"/>
          </w:tcPr>
          <w:p w14:paraId="3E45C3DE" w14:textId="172982B6" w:rsidR="00D069A9" w:rsidRPr="00D855A5" w:rsidRDefault="00D855A5" w:rsidP="00D855A5">
            <w:pPr>
              <w:spacing w:after="0" w:line="252" w:lineRule="auto"/>
              <w:rPr>
                <w:rFonts w:asciiTheme="minorHAnsi" w:hAnsiTheme="minorHAnsi" w:cstheme="minorHAnsi"/>
                <w:spacing w:val="-2"/>
                <w:sz w:val="16"/>
                <w:szCs w:val="16"/>
              </w:rPr>
            </w:pPr>
            <w:r w:rsidRPr="00D855A5">
              <w:rPr>
                <w:rFonts w:asciiTheme="minorHAnsi" w:hAnsiTheme="minorHAnsi" w:cstheme="minorHAnsi"/>
                <w:b/>
                <w:bCs/>
                <w:spacing w:val="-2"/>
                <w:sz w:val="16"/>
                <w:szCs w:val="16"/>
              </w:rPr>
              <w:t>Outcome Evaluation</w:t>
            </w:r>
            <w:r w:rsidRPr="00D855A5">
              <w:rPr>
                <w:rFonts w:asciiTheme="minorHAnsi" w:hAnsiTheme="minorHAnsi" w:cstheme="minorHAnsi"/>
                <w:b/>
                <w:bCs/>
                <w:spacing w:val="-2"/>
                <w:sz w:val="16"/>
                <w:szCs w:val="16"/>
              </w:rPr>
              <w:t>:</w:t>
            </w:r>
            <w:r w:rsidRPr="00D855A5">
              <w:rPr>
                <w:rFonts w:asciiTheme="minorHAnsi" w:hAnsiTheme="minorHAnsi" w:cstheme="minorHAnsi"/>
                <w:spacing w:val="-2"/>
                <w:sz w:val="16"/>
                <w:szCs w:val="16"/>
              </w:rPr>
              <w:t xml:space="preserve"> </w:t>
            </w:r>
            <w:r w:rsidR="00D069A9" w:rsidRPr="00D855A5">
              <w:rPr>
                <w:rFonts w:asciiTheme="minorHAnsi" w:hAnsiTheme="minorHAnsi" w:cstheme="minorHAnsi"/>
                <w:spacing w:val="-2"/>
                <w:sz w:val="16"/>
                <w:szCs w:val="16"/>
              </w:rPr>
              <w:t>Quality of Life Questionnaire</w:t>
            </w:r>
          </w:p>
        </w:tc>
        <w:tc>
          <w:tcPr>
            <w:tcW w:w="867" w:type="dxa"/>
          </w:tcPr>
          <w:p w14:paraId="1577EC20"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619BA773" w14:textId="25175473"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0F1285B3" w14:textId="3F23F5DB"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8" w:type="dxa"/>
          </w:tcPr>
          <w:p w14:paraId="549FDBA0" w14:textId="34491A41"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34" w:type="dxa"/>
          </w:tcPr>
          <w:p w14:paraId="13B9716E" w14:textId="73811211"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38" w:type="dxa"/>
          </w:tcPr>
          <w:p w14:paraId="4C413671" w14:textId="399F09F1"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67" w:type="dxa"/>
          </w:tcPr>
          <w:p w14:paraId="7CD270B4" w14:textId="254D2E75"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eastAsiaTheme="minorHAnsi" w:hAnsiTheme="minorHAnsi" w:cstheme="minorHAnsi"/>
                <w:sz w:val="16"/>
                <w:szCs w:val="16"/>
              </w:rPr>
              <w:t>X</w:t>
            </w:r>
          </w:p>
        </w:tc>
        <w:tc>
          <w:tcPr>
            <w:tcW w:w="867" w:type="dxa"/>
          </w:tcPr>
          <w:p w14:paraId="7806610A" w14:textId="7E0B687C" w:rsidR="00D069A9" w:rsidRPr="00D855A5" w:rsidRDefault="00D069A9" w:rsidP="00D855A5">
            <w:pPr>
              <w:spacing w:after="0" w:line="252" w:lineRule="auto"/>
              <w:jc w:val="center"/>
              <w:rPr>
                <w:rFonts w:asciiTheme="minorHAnsi" w:hAnsiTheme="minorHAnsi" w:cstheme="minorHAnsi"/>
                <w:sz w:val="16"/>
                <w:szCs w:val="16"/>
              </w:rPr>
            </w:pPr>
          </w:p>
        </w:tc>
      </w:tr>
      <w:tr w:rsidR="00D069A9" w:rsidRPr="00D855A5" w14:paraId="2DE4767F" w14:textId="2C75D412" w:rsidTr="00D855A5">
        <w:trPr>
          <w:trHeight w:val="287"/>
        </w:trPr>
        <w:tc>
          <w:tcPr>
            <w:tcW w:w="2551" w:type="dxa"/>
            <w:hideMark/>
          </w:tcPr>
          <w:p w14:paraId="4D41A3A7" w14:textId="77777777"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Randomization</w:t>
            </w:r>
          </w:p>
        </w:tc>
        <w:tc>
          <w:tcPr>
            <w:tcW w:w="867" w:type="dxa"/>
          </w:tcPr>
          <w:p w14:paraId="6A301C13"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1748EA2E" w14:textId="0B0F7402"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tcPr>
          <w:p w14:paraId="3CD05D82" w14:textId="6B0B4CB0"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20A01F57"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39DF21A6"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8" w:type="dxa"/>
          </w:tcPr>
          <w:p w14:paraId="401ABD5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5CDF6D61"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3F558F54" w14:textId="54F0FBBE" w:rsidR="00D069A9" w:rsidRPr="00D855A5" w:rsidRDefault="00D069A9" w:rsidP="00D855A5">
            <w:pPr>
              <w:spacing w:after="0" w:line="252" w:lineRule="auto"/>
              <w:jc w:val="center"/>
              <w:rPr>
                <w:rFonts w:asciiTheme="minorHAnsi" w:eastAsiaTheme="minorHAnsi" w:hAnsiTheme="minorHAnsi" w:cstheme="minorHAnsi"/>
                <w:sz w:val="16"/>
                <w:szCs w:val="16"/>
              </w:rPr>
            </w:pPr>
          </w:p>
        </w:tc>
      </w:tr>
      <w:tr w:rsidR="00D069A9" w:rsidRPr="00D855A5" w14:paraId="5C6DB2AB" w14:textId="496B72A8" w:rsidTr="00D855A5">
        <w:trPr>
          <w:trHeight w:val="287"/>
        </w:trPr>
        <w:tc>
          <w:tcPr>
            <w:tcW w:w="2551" w:type="dxa"/>
            <w:hideMark/>
          </w:tcPr>
          <w:p w14:paraId="30A2BFFA" w14:textId="527D328A"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Control &amp; Experimental Interventions – Occupational therapy</w:t>
            </w:r>
          </w:p>
        </w:tc>
        <w:tc>
          <w:tcPr>
            <w:tcW w:w="867" w:type="dxa"/>
          </w:tcPr>
          <w:p w14:paraId="6EABAB7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0D11919F" w14:textId="6AE214FD"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hideMark/>
          </w:tcPr>
          <w:p w14:paraId="3CB37FAC" w14:textId="634C9C35"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8" w:type="dxa"/>
            <w:hideMark/>
          </w:tcPr>
          <w:p w14:paraId="4D35B157"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4" w:type="dxa"/>
            <w:hideMark/>
          </w:tcPr>
          <w:p w14:paraId="1FE137DD"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8" w:type="dxa"/>
          </w:tcPr>
          <w:p w14:paraId="1E28EA49" w14:textId="60507926"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22B0B38F" w14:textId="442BD328"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67" w:type="dxa"/>
          </w:tcPr>
          <w:p w14:paraId="3A1A6DB9" w14:textId="01BEE4FA" w:rsidR="00D069A9" w:rsidRPr="00D855A5" w:rsidRDefault="00D069A9" w:rsidP="00D855A5">
            <w:pPr>
              <w:spacing w:after="0" w:line="252" w:lineRule="auto"/>
              <w:jc w:val="center"/>
              <w:rPr>
                <w:rFonts w:asciiTheme="minorHAnsi" w:hAnsiTheme="minorHAnsi" w:cstheme="minorHAnsi"/>
                <w:sz w:val="16"/>
                <w:szCs w:val="16"/>
              </w:rPr>
            </w:pPr>
          </w:p>
        </w:tc>
      </w:tr>
      <w:tr w:rsidR="00D069A9" w:rsidRPr="00D855A5" w14:paraId="5193813F" w14:textId="12277F71" w:rsidTr="00D855A5">
        <w:trPr>
          <w:trHeight w:val="287"/>
        </w:trPr>
        <w:tc>
          <w:tcPr>
            <w:tcW w:w="2551" w:type="dxa"/>
            <w:hideMark/>
          </w:tcPr>
          <w:p w14:paraId="776C3424" w14:textId="617F2F1D" w:rsidR="00D069A9" w:rsidRPr="00D855A5" w:rsidRDefault="00D069A9" w:rsidP="00D855A5">
            <w:pPr>
              <w:spacing w:after="0" w:line="252" w:lineRule="auto"/>
              <w:rPr>
                <w:rFonts w:asciiTheme="minorHAnsi" w:eastAsiaTheme="minorHAnsi" w:hAnsiTheme="minorHAnsi" w:cstheme="minorHAnsi"/>
                <w:spacing w:val="-2"/>
                <w:sz w:val="16"/>
                <w:szCs w:val="16"/>
              </w:rPr>
            </w:pPr>
            <w:r w:rsidRPr="00D855A5">
              <w:rPr>
                <w:rFonts w:asciiTheme="minorHAnsi" w:hAnsiTheme="minorHAnsi" w:cstheme="minorHAnsi"/>
                <w:spacing w:val="-2"/>
                <w:sz w:val="16"/>
                <w:szCs w:val="16"/>
              </w:rPr>
              <w:t>Adverse Events Reporting</w:t>
            </w:r>
          </w:p>
        </w:tc>
        <w:tc>
          <w:tcPr>
            <w:tcW w:w="867" w:type="dxa"/>
          </w:tcPr>
          <w:p w14:paraId="0D194A1C"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p>
        </w:tc>
        <w:tc>
          <w:tcPr>
            <w:tcW w:w="834" w:type="dxa"/>
          </w:tcPr>
          <w:p w14:paraId="4DBE3403" w14:textId="7E4C2AD0"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c>
          <w:tcPr>
            <w:tcW w:w="834" w:type="dxa"/>
            <w:hideMark/>
          </w:tcPr>
          <w:p w14:paraId="438B5C3D" w14:textId="760C379B"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8" w:type="dxa"/>
            <w:hideMark/>
          </w:tcPr>
          <w:p w14:paraId="545E5B89"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4" w:type="dxa"/>
            <w:hideMark/>
          </w:tcPr>
          <w:p w14:paraId="42EA8CA2"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38" w:type="dxa"/>
            <w:hideMark/>
          </w:tcPr>
          <w:p w14:paraId="3B21F1FA"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67" w:type="dxa"/>
            <w:hideMark/>
          </w:tcPr>
          <w:p w14:paraId="204CD678" w14:textId="77777777" w:rsidR="00D069A9" w:rsidRPr="00D855A5" w:rsidRDefault="00D069A9" w:rsidP="00D855A5">
            <w:pPr>
              <w:spacing w:after="0" w:line="252" w:lineRule="auto"/>
              <w:jc w:val="center"/>
              <w:rPr>
                <w:rFonts w:asciiTheme="minorHAnsi" w:eastAsiaTheme="minorHAnsi" w:hAnsiTheme="minorHAnsi" w:cstheme="minorHAnsi"/>
                <w:sz w:val="16"/>
                <w:szCs w:val="16"/>
              </w:rPr>
            </w:pPr>
            <w:r w:rsidRPr="00D855A5">
              <w:rPr>
                <w:rFonts w:asciiTheme="minorHAnsi" w:hAnsiTheme="minorHAnsi" w:cstheme="minorHAnsi"/>
                <w:sz w:val="16"/>
                <w:szCs w:val="16"/>
              </w:rPr>
              <w:t>X</w:t>
            </w:r>
          </w:p>
        </w:tc>
        <w:tc>
          <w:tcPr>
            <w:tcW w:w="867" w:type="dxa"/>
          </w:tcPr>
          <w:p w14:paraId="1050D843" w14:textId="072FA37B" w:rsidR="00D069A9" w:rsidRPr="00D855A5" w:rsidRDefault="00D069A9" w:rsidP="00D855A5">
            <w:pPr>
              <w:spacing w:after="0" w:line="252" w:lineRule="auto"/>
              <w:jc w:val="center"/>
              <w:rPr>
                <w:rFonts w:asciiTheme="minorHAnsi" w:hAnsiTheme="minorHAnsi" w:cstheme="minorHAnsi"/>
                <w:sz w:val="16"/>
                <w:szCs w:val="16"/>
              </w:rPr>
            </w:pPr>
            <w:r w:rsidRPr="00D855A5">
              <w:rPr>
                <w:rFonts w:asciiTheme="minorHAnsi" w:hAnsiTheme="minorHAnsi" w:cstheme="minorHAnsi"/>
                <w:sz w:val="16"/>
                <w:szCs w:val="16"/>
              </w:rPr>
              <w:t>X</w:t>
            </w:r>
          </w:p>
        </w:tc>
      </w:tr>
    </w:tbl>
    <w:p w14:paraId="1F4DABF2" w14:textId="77777777" w:rsidR="00656AEF" w:rsidRDefault="00656AEF" w:rsidP="00D855A5">
      <w:pPr>
        <w:pStyle w:val="CROMSInstruction"/>
        <w:spacing w:before="240" w:after="0"/>
        <w:rPr>
          <w:rFonts w:asciiTheme="minorHAnsi" w:hAnsiTheme="minorHAnsi"/>
          <w:i w:val="0"/>
          <w:color w:val="auto"/>
          <w:sz w:val="22"/>
        </w:rPr>
      </w:pPr>
      <w:r w:rsidRPr="00283A75">
        <w:rPr>
          <w:rFonts w:asciiTheme="minorHAnsi" w:hAnsiTheme="minorHAnsi"/>
          <w:i w:val="0"/>
          <w:color w:val="auto"/>
          <w:sz w:val="22"/>
        </w:rPr>
        <w:t>&lt;Insert table&gt;</w:t>
      </w:r>
    </w:p>
    <w:p w14:paraId="0BA8C166" w14:textId="75D63CAC" w:rsidR="008302A7" w:rsidRDefault="008302A7">
      <w:pPr>
        <w:rPr>
          <w:rFonts w:eastAsia="Times New Roman" w:cs="Times New Roman"/>
          <w:iCs/>
        </w:rPr>
      </w:pPr>
      <w:r>
        <w:rPr>
          <w:i/>
        </w:rPr>
        <w:br w:type="page"/>
      </w:r>
    </w:p>
    <w:p w14:paraId="41622525" w14:textId="28C289D6" w:rsidR="00B00721" w:rsidRPr="0032091F" w:rsidRDefault="00B00721" w:rsidP="006E7B00">
      <w:pPr>
        <w:pStyle w:val="Heading1"/>
      </w:pPr>
      <w:bookmarkStart w:id="2008" w:name="_Toc469058322"/>
      <w:bookmarkStart w:id="2009" w:name="_Toc469046156"/>
      <w:bookmarkStart w:id="2010" w:name="_Toc496876573"/>
      <w:bookmarkStart w:id="2011" w:name="_Toc532459851"/>
      <w:r w:rsidRPr="0032091F">
        <w:lastRenderedPageBreak/>
        <w:t>INTRODUCTION</w:t>
      </w:r>
      <w:bookmarkEnd w:id="2008"/>
      <w:bookmarkEnd w:id="2009"/>
      <w:bookmarkEnd w:id="2010"/>
      <w:bookmarkEnd w:id="2011"/>
    </w:p>
    <w:p w14:paraId="6D37E198" w14:textId="769BC191" w:rsidR="00C05DE2" w:rsidRDefault="00C05DE2" w:rsidP="00D855A5">
      <w:pPr>
        <w:pStyle w:val="Default"/>
        <w:spacing w:after="240" w:line="276" w:lineRule="auto"/>
        <w:jc w:val="both"/>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2691E132" w14:textId="2DA9FE4A" w:rsidR="00B00721" w:rsidRDefault="009C7FAE" w:rsidP="00D855A5">
      <w:pPr>
        <w:pStyle w:val="Default"/>
        <w:spacing w:before="0" w:after="240" w:line="276" w:lineRule="auto"/>
        <w:jc w:val="both"/>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w:t>
      </w:r>
      <w:r w:rsidR="00BF4FCC">
        <w:rPr>
          <w:rFonts w:asciiTheme="minorHAnsi" w:hAnsiTheme="minorHAnsi"/>
          <w:i/>
          <w:sz w:val="22"/>
        </w:rPr>
        <w:t>relevant intervention</w:t>
      </w:r>
      <w:r w:rsidR="00763F1F" w:rsidRPr="00763F1F">
        <w:rPr>
          <w:rFonts w:asciiTheme="minorHAnsi" w:hAnsiTheme="minorHAnsi"/>
          <w:i/>
          <w:sz w:val="22"/>
        </w:rPr>
        <w:t xml:space="preserve"> </w:t>
      </w:r>
      <w:r w:rsidR="00BF4FCC">
        <w:rPr>
          <w:rFonts w:asciiTheme="minorHAnsi" w:hAnsiTheme="minorHAnsi"/>
          <w:i/>
          <w:sz w:val="22"/>
        </w:rPr>
        <w:t xml:space="preserve">manuals </w:t>
      </w:r>
      <w:r w:rsidR="00763F1F" w:rsidRPr="00763F1F">
        <w:rPr>
          <w:rFonts w:asciiTheme="minorHAnsi" w:hAnsiTheme="minorHAnsi"/>
          <w:i/>
          <w:sz w:val="22"/>
        </w:rPr>
        <w:t>for more detail is appropriate</w:t>
      </w:r>
      <w:r w:rsidR="00763F1F">
        <w:rPr>
          <w:rFonts w:asciiTheme="minorHAnsi" w:hAnsiTheme="minorHAnsi"/>
          <w:i/>
          <w:sz w:val="22"/>
        </w:rPr>
        <w:t>.</w:t>
      </w:r>
      <w:r w:rsidR="00DB4E8D">
        <w:rPr>
          <w:rFonts w:asciiTheme="minorHAnsi" w:hAnsiTheme="minorHAnsi"/>
          <w:i/>
          <w:sz w:val="22"/>
        </w:rPr>
        <w:t xml:space="preserve"> Text for Sections </w:t>
      </w:r>
      <w:r w:rsidR="00A527B2">
        <w:rPr>
          <w:rFonts w:asciiTheme="minorHAnsi" w:hAnsiTheme="minorHAnsi"/>
          <w:i/>
          <w:sz w:val="22"/>
        </w:rPr>
        <w:fldChar w:fldCharType="begin"/>
      </w:r>
      <w:r w:rsidR="00A527B2">
        <w:rPr>
          <w:rFonts w:asciiTheme="minorHAnsi" w:hAnsiTheme="minorHAnsi"/>
          <w:i/>
          <w:sz w:val="22"/>
        </w:rPr>
        <w:instrText xml:space="preserve"> REF _Ref501628851 \r \h </w:instrText>
      </w:r>
      <w:r w:rsidR="00A527B2">
        <w:rPr>
          <w:rFonts w:asciiTheme="minorHAnsi" w:hAnsiTheme="minorHAnsi"/>
          <w:i/>
          <w:sz w:val="22"/>
        </w:rPr>
      </w:r>
      <w:r w:rsidR="00A527B2">
        <w:rPr>
          <w:rFonts w:asciiTheme="minorHAnsi" w:hAnsiTheme="minorHAnsi"/>
          <w:i/>
          <w:sz w:val="22"/>
        </w:rPr>
        <w:fldChar w:fldCharType="separate"/>
      </w:r>
      <w:r w:rsidR="00CE0952">
        <w:rPr>
          <w:rFonts w:asciiTheme="minorHAnsi" w:hAnsiTheme="minorHAnsi"/>
          <w:i/>
          <w:sz w:val="22"/>
        </w:rPr>
        <w:t>2.1</w:t>
      </w:r>
      <w:r w:rsidR="00A527B2">
        <w:rPr>
          <w:rFonts w:asciiTheme="minorHAnsi" w:hAnsiTheme="minorHAnsi"/>
          <w:i/>
          <w:sz w:val="22"/>
        </w:rPr>
        <w:fldChar w:fldCharType="end"/>
      </w:r>
      <w:r w:rsidR="00DB4E8D">
        <w:rPr>
          <w:rFonts w:asciiTheme="minorHAnsi" w:hAnsiTheme="minorHAnsi"/>
          <w:i/>
          <w:sz w:val="22"/>
        </w:rPr>
        <w:t xml:space="preserve"> and </w:t>
      </w:r>
      <w:r w:rsidR="00A527B2">
        <w:rPr>
          <w:rFonts w:asciiTheme="minorHAnsi" w:hAnsiTheme="minorHAnsi"/>
          <w:i/>
          <w:sz w:val="22"/>
        </w:rPr>
        <w:fldChar w:fldCharType="begin"/>
      </w:r>
      <w:r w:rsidR="00A527B2">
        <w:rPr>
          <w:rFonts w:asciiTheme="minorHAnsi" w:hAnsiTheme="minorHAnsi"/>
          <w:i/>
          <w:sz w:val="22"/>
        </w:rPr>
        <w:instrText xml:space="preserve"> REF _Ref501628859 \r \h </w:instrText>
      </w:r>
      <w:r w:rsidR="00A527B2">
        <w:rPr>
          <w:rFonts w:asciiTheme="minorHAnsi" w:hAnsiTheme="minorHAnsi"/>
          <w:i/>
          <w:sz w:val="22"/>
        </w:rPr>
      </w:r>
      <w:r w:rsidR="00A527B2">
        <w:rPr>
          <w:rFonts w:asciiTheme="minorHAnsi" w:hAnsiTheme="minorHAnsi"/>
          <w:i/>
          <w:sz w:val="22"/>
        </w:rPr>
        <w:fldChar w:fldCharType="separate"/>
      </w:r>
      <w:r w:rsidR="00CE0952">
        <w:rPr>
          <w:rFonts w:asciiTheme="minorHAnsi" w:hAnsiTheme="minorHAnsi"/>
          <w:i/>
          <w:sz w:val="22"/>
        </w:rPr>
        <w:t>2.2</w:t>
      </w:r>
      <w:r w:rsidR="00A527B2">
        <w:rPr>
          <w:rFonts w:asciiTheme="minorHAnsi" w:hAnsiTheme="minorHAnsi"/>
          <w:i/>
          <w:sz w:val="22"/>
        </w:rPr>
        <w:fldChar w:fldCharType="end"/>
      </w:r>
      <w:r w:rsidR="00DB4E8D">
        <w:rPr>
          <w:rFonts w:asciiTheme="minorHAnsi" w:hAnsiTheme="minorHAnsi"/>
          <w:i/>
          <w:sz w:val="22"/>
        </w:rPr>
        <w:t xml:space="preserve"> may come from the Background and Significance section of the grant application.</w:t>
      </w:r>
    </w:p>
    <w:p w14:paraId="4C846E72" w14:textId="77777777" w:rsidR="00B00721" w:rsidRDefault="00FE6809" w:rsidP="00D855A5">
      <w:pPr>
        <w:pStyle w:val="Heading2"/>
        <w:spacing w:after="240"/>
        <w:jc w:val="both"/>
      </w:pPr>
      <w:bookmarkStart w:id="2012" w:name="_Toc469058323"/>
      <w:bookmarkStart w:id="2013" w:name="_Toc469046157"/>
      <w:bookmarkStart w:id="2014" w:name="_Toc496876574"/>
      <w:bookmarkStart w:id="2015" w:name="_Ref501628851"/>
      <w:bookmarkStart w:id="2016" w:name="_Toc532459852"/>
      <w:r>
        <w:t>Study R</w:t>
      </w:r>
      <w:r w:rsidR="00B85D9B">
        <w:t>ationale</w:t>
      </w:r>
      <w:bookmarkEnd w:id="2012"/>
      <w:bookmarkEnd w:id="2013"/>
      <w:bookmarkEnd w:id="2014"/>
      <w:bookmarkEnd w:id="2015"/>
      <w:bookmarkEnd w:id="2016"/>
      <w:r w:rsidR="00B00721" w:rsidRPr="0032091F">
        <w:t xml:space="preserve"> </w:t>
      </w:r>
    </w:p>
    <w:p w14:paraId="5CBC0944" w14:textId="73EFED88" w:rsidR="002C080F" w:rsidRDefault="008532CD" w:rsidP="00D855A5">
      <w:pPr>
        <w:pStyle w:val="Default"/>
        <w:spacing w:after="240" w:line="276" w:lineRule="auto"/>
        <w:jc w:val="both"/>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w:t>
      </w:r>
      <w:r w:rsidR="005C7AD6">
        <w:rPr>
          <w:rFonts w:asciiTheme="minorHAnsi" w:hAnsiTheme="minorHAnsi"/>
          <w:i/>
          <w:iCs/>
          <w:sz w:val="22"/>
        </w:rPr>
        <w:t>,</w:t>
      </w:r>
      <w:r>
        <w:rPr>
          <w:rFonts w:asciiTheme="minorHAnsi" w:hAnsiTheme="minorHAnsi"/>
          <w:i/>
          <w:iCs/>
          <w:sz w:val="22"/>
        </w:rPr>
        <w:t xml:space="preserve">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r w:rsidR="003D4327">
        <w:rPr>
          <w:rFonts w:asciiTheme="minorHAnsi" w:hAnsiTheme="minorHAnsi"/>
          <w:i/>
          <w:iCs/>
          <w:sz w:val="22"/>
        </w:rPr>
        <w:t xml:space="preserve"> and the rationale underlying the intervention. </w:t>
      </w:r>
      <w:r w:rsidR="002C080F">
        <w:rPr>
          <w:rFonts w:asciiTheme="minorHAnsi" w:hAnsiTheme="minorHAnsi"/>
          <w:i/>
          <w:iCs/>
          <w:sz w:val="22"/>
        </w:rPr>
        <w:t xml:space="preserve">State the name and the nature of the intervention, the </w:t>
      </w:r>
      <w:r w:rsidR="00B76031">
        <w:rPr>
          <w:rFonts w:asciiTheme="minorHAnsi" w:hAnsiTheme="minorHAnsi"/>
          <w:i/>
          <w:iCs/>
          <w:sz w:val="22"/>
        </w:rPr>
        <w:t>hypothesized</w:t>
      </w:r>
      <w:r w:rsidR="002C080F">
        <w:rPr>
          <w:rFonts w:asciiTheme="minorHAnsi" w:hAnsiTheme="minorHAnsi"/>
          <w:i/>
          <w:iCs/>
          <w:sz w:val="22"/>
        </w:rPr>
        <w:t xml:space="preserve"> target</w:t>
      </w:r>
      <w:r w:rsidR="00B76031">
        <w:rPr>
          <w:rFonts w:asciiTheme="minorHAnsi" w:hAnsiTheme="minorHAnsi"/>
          <w:i/>
          <w:iCs/>
          <w:sz w:val="22"/>
        </w:rPr>
        <w:t>(s)</w:t>
      </w:r>
      <w:r w:rsidR="002C080F">
        <w:rPr>
          <w:rFonts w:asciiTheme="minorHAnsi" w:hAnsiTheme="minorHAnsi"/>
          <w:i/>
          <w:iCs/>
          <w:sz w:val="22"/>
        </w:rPr>
        <w:t xml:space="preserve"> of the intervention (i.e., the putative </w:t>
      </w:r>
      <w:r w:rsidR="00535E75">
        <w:rPr>
          <w:rFonts w:asciiTheme="minorHAnsi" w:hAnsiTheme="minorHAnsi"/>
          <w:i/>
          <w:iCs/>
          <w:sz w:val="22"/>
        </w:rPr>
        <w:t xml:space="preserve">cognitive, affective, behavioral, social, community, organizational, etc., </w:t>
      </w:r>
      <w:r w:rsidR="002C080F">
        <w:rPr>
          <w:rFonts w:asciiTheme="minorHAnsi" w:hAnsiTheme="minorHAnsi"/>
          <w:i/>
          <w:iCs/>
          <w:sz w:val="22"/>
        </w:rPr>
        <w:t>target necessary to produce the behavior change relevant to the clinical outcome), and the clinical outcome of interest</w:t>
      </w:r>
      <w:r w:rsidR="00D313EC">
        <w:rPr>
          <w:rFonts w:asciiTheme="minorHAnsi" w:hAnsiTheme="minorHAnsi"/>
          <w:i/>
          <w:iCs/>
          <w:sz w:val="22"/>
        </w:rPr>
        <w:t>.</w:t>
      </w:r>
    </w:p>
    <w:p w14:paraId="16C6681F" w14:textId="77777777" w:rsidR="008532CD" w:rsidRPr="008574C1" w:rsidRDefault="008532CD" w:rsidP="00D855A5">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7AC1E58D" w14:textId="5504A580" w:rsidR="00B00721" w:rsidRDefault="00206483" w:rsidP="00D855A5">
      <w:pPr>
        <w:pStyle w:val="Heading2"/>
        <w:spacing w:after="240"/>
        <w:jc w:val="both"/>
      </w:pPr>
      <w:bookmarkStart w:id="2017" w:name="_Toc469058324"/>
      <w:bookmarkStart w:id="2018" w:name="_Toc469046158"/>
      <w:bookmarkStart w:id="2019" w:name="_Ref501628859"/>
      <w:bookmarkStart w:id="2020" w:name="_Toc532459853"/>
      <w:bookmarkStart w:id="2021" w:name="_Toc496876575"/>
      <w:r>
        <w:t>B</w:t>
      </w:r>
      <w:r w:rsidR="00B85D9B">
        <w:t>ackground</w:t>
      </w:r>
      <w:bookmarkEnd w:id="2017"/>
      <w:bookmarkEnd w:id="2018"/>
      <w:bookmarkEnd w:id="2019"/>
      <w:bookmarkEnd w:id="2020"/>
      <w:r w:rsidR="00B00721" w:rsidRPr="0032091F">
        <w:t xml:space="preserve"> </w:t>
      </w:r>
      <w:bookmarkEnd w:id="2021"/>
    </w:p>
    <w:p w14:paraId="7B903C3E" w14:textId="77777777" w:rsidR="008532CD" w:rsidRPr="0032091F" w:rsidRDefault="00233884" w:rsidP="00D855A5">
      <w:pPr>
        <w:pStyle w:val="Default"/>
        <w:spacing w:after="240" w:line="276" w:lineRule="auto"/>
        <w:jc w:val="both"/>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05EB2DC5" w14:textId="4BD25BBC" w:rsidR="008532CD" w:rsidRPr="0032091F" w:rsidRDefault="008532CD" w:rsidP="00436233">
      <w:pPr>
        <w:pStyle w:val="Default"/>
        <w:numPr>
          <w:ilvl w:val="0"/>
          <w:numId w:val="5"/>
        </w:numPr>
        <w:spacing w:before="0"/>
        <w:jc w:val="both"/>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w:t>
      </w:r>
      <w:r w:rsidR="00FC6C15">
        <w:rPr>
          <w:rFonts w:asciiTheme="minorHAnsi" w:hAnsiTheme="minorHAnsi"/>
          <w:i/>
          <w:iCs/>
          <w:sz w:val="22"/>
        </w:rPr>
        <w:t xml:space="preserve">basic and </w:t>
      </w:r>
      <w:r w:rsidRPr="0032091F">
        <w:rPr>
          <w:rFonts w:asciiTheme="minorHAnsi" w:hAnsiTheme="minorHAnsi"/>
          <w:i/>
          <w:iCs/>
          <w:sz w:val="22"/>
        </w:rPr>
        <w:t xml:space="preserve">clinical </w:t>
      </w:r>
      <w:r>
        <w:rPr>
          <w:rFonts w:asciiTheme="minorHAnsi" w:hAnsiTheme="minorHAnsi"/>
          <w:i/>
          <w:iCs/>
          <w:sz w:val="22"/>
        </w:rPr>
        <w:t xml:space="preserve">research, including </w:t>
      </w:r>
      <w:r w:rsidR="00175301">
        <w:rPr>
          <w:rFonts w:asciiTheme="minorHAnsi" w:hAnsiTheme="minorHAnsi"/>
          <w:i/>
          <w:iCs/>
          <w:sz w:val="22"/>
        </w:rPr>
        <w:t xml:space="preserve">research conducted </w:t>
      </w:r>
      <w:r>
        <w:rPr>
          <w:rFonts w:asciiTheme="minorHAnsi" w:hAnsiTheme="minorHAnsi"/>
          <w:i/>
          <w:iCs/>
          <w:sz w:val="22"/>
        </w:rPr>
        <w:t xml:space="preserve">in other countries </w:t>
      </w:r>
    </w:p>
    <w:p w14:paraId="2A478D79" w14:textId="58F59CDE" w:rsidR="008532CD" w:rsidRPr="0032091F" w:rsidRDefault="008532CD" w:rsidP="00436233">
      <w:pPr>
        <w:pStyle w:val="Default"/>
        <w:numPr>
          <w:ilvl w:val="0"/>
          <w:numId w:val="5"/>
        </w:numPr>
        <w:spacing w:before="0"/>
        <w:jc w:val="both"/>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 xml:space="preserve">Section </w:t>
      </w:r>
      <w:r w:rsidR="0033113A">
        <w:rPr>
          <w:rFonts w:asciiTheme="minorHAnsi" w:hAnsiTheme="minorHAnsi"/>
          <w:b/>
          <w:i/>
          <w:iCs/>
          <w:sz w:val="22"/>
        </w:rPr>
        <w:fldChar w:fldCharType="begin"/>
      </w:r>
      <w:r w:rsidR="0033113A">
        <w:rPr>
          <w:rFonts w:asciiTheme="minorHAnsi" w:hAnsiTheme="minorHAnsi"/>
          <w:b/>
          <w:i/>
          <w:iCs/>
          <w:sz w:val="22"/>
        </w:rPr>
        <w:instrText xml:space="preserve"> REF _Ref498077512 \r \h </w:instrText>
      </w:r>
      <w:r w:rsidR="00C206F0">
        <w:rPr>
          <w:rFonts w:asciiTheme="minorHAnsi" w:hAnsiTheme="minorHAnsi"/>
          <w:b/>
          <w:i/>
          <w:iCs/>
          <w:sz w:val="22"/>
        </w:rPr>
        <w:instrText xml:space="preserve"> \* MERGEFORMAT </w:instrText>
      </w:r>
      <w:r w:rsidR="0033113A">
        <w:rPr>
          <w:rFonts w:asciiTheme="minorHAnsi" w:hAnsiTheme="minorHAnsi"/>
          <w:b/>
          <w:i/>
          <w:iCs/>
          <w:sz w:val="22"/>
        </w:rPr>
      </w:r>
      <w:r w:rsidR="0033113A">
        <w:rPr>
          <w:rFonts w:asciiTheme="minorHAnsi" w:hAnsiTheme="minorHAnsi"/>
          <w:b/>
          <w:i/>
          <w:iCs/>
          <w:sz w:val="22"/>
        </w:rPr>
        <w:fldChar w:fldCharType="separate"/>
      </w:r>
      <w:r w:rsidR="00CE0952">
        <w:rPr>
          <w:rFonts w:asciiTheme="minorHAnsi" w:hAnsiTheme="minorHAnsi"/>
          <w:b/>
          <w:i/>
          <w:iCs/>
          <w:sz w:val="22"/>
        </w:rPr>
        <w:t>11</w:t>
      </w:r>
      <w:r w:rsidR="0033113A">
        <w:rPr>
          <w:rFonts w:asciiTheme="minorHAnsi" w:hAnsiTheme="minorHAnsi"/>
          <w:b/>
          <w:i/>
          <w:iCs/>
          <w:sz w:val="22"/>
        </w:rPr>
        <w:fldChar w:fldCharType="end"/>
      </w:r>
      <w:r w:rsidRPr="00B21DCF">
        <w:rPr>
          <w:rFonts w:asciiTheme="minorHAnsi" w:hAnsiTheme="minorHAnsi"/>
          <w:b/>
          <w:i/>
          <w:iCs/>
          <w:sz w:val="22"/>
        </w:rPr>
        <w:t>, References</w:t>
      </w:r>
      <w:r w:rsidRPr="0032091F">
        <w:rPr>
          <w:rFonts w:asciiTheme="minorHAnsi" w:hAnsiTheme="minorHAnsi"/>
          <w:i/>
          <w:iCs/>
          <w:sz w:val="22"/>
        </w:rPr>
        <w:t xml:space="preserve">) </w:t>
      </w:r>
    </w:p>
    <w:p w14:paraId="160B298F" w14:textId="77777777" w:rsidR="008532CD" w:rsidRPr="0032091F" w:rsidRDefault="008532CD" w:rsidP="00436233">
      <w:pPr>
        <w:pStyle w:val="Default"/>
        <w:numPr>
          <w:ilvl w:val="0"/>
          <w:numId w:val="5"/>
        </w:numPr>
        <w:spacing w:before="0"/>
        <w:jc w:val="both"/>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45461B2E" w14:textId="77777777" w:rsidR="008532CD" w:rsidRPr="00BD5C63" w:rsidRDefault="008532CD" w:rsidP="00436233">
      <w:pPr>
        <w:pStyle w:val="Default"/>
        <w:numPr>
          <w:ilvl w:val="0"/>
          <w:numId w:val="5"/>
        </w:numPr>
        <w:spacing w:before="0" w:after="240"/>
        <w:jc w:val="both"/>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2B11A52C" w14:textId="77777777" w:rsidR="008532CD" w:rsidRPr="008574C1" w:rsidRDefault="008532CD" w:rsidP="00D855A5">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433E71E6" w14:textId="18412303" w:rsidR="00B00721" w:rsidRDefault="00176089" w:rsidP="00D855A5">
      <w:pPr>
        <w:pStyle w:val="Heading2"/>
        <w:spacing w:after="240"/>
        <w:jc w:val="both"/>
      </w:pPr>
      <w:bookmarkStart w:id="2022" w:name="_Toc496876576"/>
      <w:bookmarkStart w:id="2023" w:name="_Toc532459854"/>
      <w:bookmarkStart w:id="2024" w:name="_Toc469058325"/>
      <w:bookmarkStart w:id="2025" w:name="_Toc469046159"/>
      <w:r>
        <w:t>Risk/Benefit Assessment</w:t>
      </w:r>
      <w:bookmarkEnd w:id="2022"/>
      <w:bookmarkEnd w:id="2023"/>
      <w:r w:rsidRPr="0032091F">
        <w:t xml:space="preserve"> </w:t>
      </w:r>
      <w:bookmarkEnd w:id="2024"/>
      <w:bookmarkEnd w:id="2025"/>
    </w:p>
    <w:p w14:paraId="4DA45900" w14:textId="77777777" w:rsidR="00C05DE2" w:rsidRDefault="00C05DE2" w:rsidP="00D855A5">
      <w:pPr>
        <w:tabs>
          <w:tab w:val="left" w:pos="6000"/>
        </w:tabs>
        <w:jc w:val="both"/>
        <w:rPr>
          <w:i/>
          <w:iCs/>
        </w:rPr>
      </w:pPr>
      <w:r w:rsidRPr="00AA56E3">
        <w:rPr>
          <w:i/>
          <w:iCs/>
        </w:rPr>
        <w:t>No text is to be entered in this section</w:t>
      </w:r>
      <w:r>
        <w:rPr>
          <w:i/>
          <w:iCs/>
        </w:rPr>
        <w:t>;</w:t>
      </w:r>
      <w:r w:rsidRPr="00AA56E3">
        <w:rPr>
          <w:i/>
          <w:iCs/>
        </w:rPr>
        <w:t xml:space="preserve"> rather it should be included </w:t>
      </w:r>
      <w:r>
        <w:rPr>
          <w:i/>
          <w:iCs/>
        </w:rPr>
        <w:t>under</w:t>
      </w:r>
      <w:r w:rsidRPr="00AA56E3">
        <w:rPr>
          <w:i/>
          <w:iCs/>
        </w:rPr>
        <w:t xml:space="preserve"> the relevant subheadings below.</w:t>
      </w:r>
    </w:p>
    <w:p w14:paraId="0820730D" w14:textId="0ACD6D97" w:rsidR="00DA46D1" w:rsidRDefault="009C7FAE" w:rsidP="00D855A5">
      <w:pPr>
        <w:tabs>
          <w:tab w:val="left" w:pos="6000"/>
        </w:tabs>
        <w:jc w:val="both"/>
        <w:rPr>
          <w:i/>
          <w:iCs/>
        </w:rPr>
      </w:pPr>
      <w:r>
        <w:rPr>
          <w:i/>
          <w:iCs/>
        </w:rPr>
        <w:t>The following subsections</w:t>
      </w:r>
      <w:r w:rsidR="00DA46D1" w:rsidRPr="00AA56E3">
        <w:rPr>
          <w:i/>
          <w:iCs/>
        </w:rPr>
        <w:t xml:space="preserve"> should i</w:t>
      </w:r>
      <w:r w:rsidR="00B00721" w:rsidRPr="00AA56E3">
        <w:rPr>
          <w:i/>
          <w:iCs/>
        </w:rPr>
        <w:t xml:space="preserve">nclude a discussion of known risks and benefits, if any, to human </w:t>
      </w:r>
      <w:r w:rsidR="00C61592">
        <w:rPr>
          <w:i/>
          <w:iCs/>
        </w:rPr>
        <w:t>participant</w:t>
      </w:r>
      <w:r w:rsidR="00B00721" w:rsidRPr="00AA56E3">
        <w:rPr>
          <w:i/>
          <w:iCs/>
        </w:rPr>
        <w:t>s.</w:t>
      </w:r>
      <w:r w:rsidR="00DA46D1" w:rsidRPr="00AA56E3">
        <w:rPr>
          <w:i/>
          <w:iCs/>
        </w:rPr>
        <w:t xml:space="preserve"> </w:t>
      </w:r>
      <w:r w:rsidR="00FC2E9D">
        <w:rPr>
          <w:i/>
          <w:iCs/>
        </w:rPr>
        <w:t xml:space="preserve">Text from the corresponding sections of the Human Subjects section of </w:t>
      </w:r>
      <w:r w:rsidR="00535E75">
        <w:rPr>
          <w:i/>
          <w:iCs/>
        </w:rPr>
        <w:t xml:space="preserve">the </w:t>
      </w:r>
      <w:r w:rsidR="00FC2E9D">
        <w:rPr>
          <w:i/>
          <w:iCs/>
        </w:rPr>
        <w:t>grant application</w:t>
      </w:r>
      <w:r w:rsidR="00DB4E8D">
        <w:rPr>
          <w:i/>
          <w:iCs/>
        </w:rPr>
        <w:t>, and/or IRB package</w:t>
      </w:r>
      <w:r w:rsidR="00FC2E9D">
        <w:rPr>
          <w:i/>
          <w:iCs/>
        </w:rPr>
        <w:t xml:space="preserve"> </w:t>
      </w:r>
      <w:r w:rsidR="005F4024">
        <w:rPr>
          <w:i/>
          <w:iCs/>
        </w:rPr>
        <w:t>may</w:t>
      </w:r>
      <w:r w:rsidR="00FC2E9D">
        <w:rPr>
          <w:i/>
          <w:iCs/>
        </w:rPr>
        <w:t xml:space="preserve"> be used her</w:t>
      </w:r>
      <w:r w:rsidR="00455B3A">
        <w:rPr>
          <w:i/>
          <w:iCs/>
        </w:rPr>
        <w:t>e</w:t>
      </w:r>
      <w:r w:rsidR="005F4024">
        <w:rPr>
          <w:i/>
          <w:iCs/>
        </w:rPr>
        <w:t>.</w:t>
      </w:r>
      <w:r w:rsidR="00951670">
        <w:rPr>
          <w:i/>
          <w:iCs/>
        </w:rPr>
        <w:t xml:space="preserve"> </w:t>
      </w:r>
    </w:p>
    <w:p w14:paraId="3F636F96" w14:textId="77777777" w:rsidR="00B00721" w:rsidRDefault="00FA6382" w:rsidP="00D855A5">
      <w:pPr>
        <w:pStyle w:val="Heading3"/>
        <w:spacing w:before="200" w:after="240"/>
        <w:jc w:val="both"/>
      </w:pPr>
      <w:bookmarkStart w:id="2026" w:name="_Toc469058326"/>
      <w:bookmarkStart w:id="2027" w:name="_Toc469046160"/>
      <w:bookmarkStart w:id="2028" w:name="_Toc496876577"/>
      <w:bookmarkStart w:id="2029" w:name="_Toc532459855"/>
      <w:r>
        <w:t>Known</w:t>
      </w:r>
      <w:r w:rsidR="00525BC8">
        <w:t xml:space="preserve"> </w:t>
      </w:r>
      <w:r w:rsidR="00B00721" w:rsidRPr="0032091F">
        <w:t>Potential Risks</w:t>
      </w:r>
      <w:bookmarkEnd w:id="2026"/>
      <w:bookmarkEnd w:id="2027"/>
      <w:bookmarkEnd w:id="2028"/>
      <w:bookmarkEnd w:id="2029"/>
      <w:r w:rsidR="00B00721" w:rsidRPr="0032091F">
        <w:t xml:space="preserve"> </w:t>
      </w:r>
    </w:p>
    <w:p w14:paraId="64BCB33E" w14:textId="26001253" w:rsidR="00B00721" w:rsidRPr="0032091F" w:rsidRDefault="00B00721" w:rsidP="00D855A5">
      <w:pPr>
        <w:pStyle w:val="Default"/>
        <w:spacing w:after="240" w:line="276" w:lineRule="auto"/>
        <w:jc w:val="both"/>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w:t>
      </w:r>
      <w:r w:rsidR="00B944F6">
        <w:rPr>
          <w:rFonts w:asciiTheme="minorHAnsi" w:hAnsiTheme="minorHAnsi"/>
          <w:i/>
          <w:iCs/>
          <w:sz w:val="22"/>
        </w:rPr>
        <w:t xml:space="preserve"> 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risk information.</w:t>
      </w:r>
      <w:r w:rsidR="000E2811">
        <w:rPr>
          <w:rFonts w:asciiTheme="minorHAnsi" w:hAnsiTheme="minorHAnsi"/>
          <w:i/>
          <w:iCs/>
          <w:sz w:val="22"/>
        </w:rPr>
        <w:t xml:space="preserve"> </w:t>
      </w:r>
      <w:r w:rsidR="00B944F6">
        <w:rPr>
          <w:rFonts w:asciiTheme="minorHAnsi" w:hAnsiTheme="minorHAnsi"/>
          <w:i/>
          <w:iCs/>
          <w:sz w:val="22"/>
        </w:rPr>
        <w:t xml:space="preserve">For studies including a licensed or approved product, </w:t>
      </w:r>
      <w:r w:rsidRPr="0032091F">
        <w:rPr>
          <w:rFonts w:asciiTheme="minorHAnsi" w:hAnsiTheme="minorHAnsi"/>
          <w:i/>
          <w:iCs/>
          <w:sz w:val="22"/>
        </w:rPr>
        <w:t xml:space="preserve">a package </w:t>
      </w:r>
      <w:proofErr w:type="gramStart"/>
      <w:r w:rsidRPr="0032091F">
        <w:rPr>
          <w:rFonts w:asciiTheme="minorHAnsi" w:hAnsiTheme="minorHAnsi"/>
          <w:i/>
          <w:iCs/>
          <w:sz w:val="22"/>
        </w:rPr>
        <w:t>insert</w:t>
      </w:r>
      <w:proofErr w:type="gramEnd"/>
      <w:r w:rsidRPr="0032091F">
        <w:rPr>
          <w:rFonts w:asciiTheme="minorHAnsi" w:hAnsiTheme="minorHAnsi"/>
          <w:i/>
          <w:iCs/>
          <w:sz w:val="22"/>
        </w:rPr>
        <w:t xml:space="preserve"> </w:t>
      </w:r>
      <w:r w:rsidR="00D5508C">
        <w:rPr>
          <w:rFonts w:asciiTheme="minorHAnsi" w:hAnsiTheme="minorHAnsi"/>
          <w:i/>
          <w:iCs/>
          <w:sz w:val="22"/>
        </w:rPr>
        <w:t xml:space="preserve">or device labeling </w:t>
      </w:r>
      <w:r w:rsidRPr="0032091F">
        <w:rPr>
          <w:rFonts w:asciiTheme="minorHAnsi" w:hAnsiTheme="minorHAnsi"/>
          <w:i/>
          <w:iCs/>
          <w:sz w:val="22"/>
        </w:rPr>
        <w:t xml:space="preserve">should be used as </w:t>
      </w:r>
      <w:r w:rsidR="00B944F6">
        <w:rPr>
          <w:rFonts w:asciiTheme="minorHAnsi" w:hAnsiTheme="minorHAnsi"/>
          <w:i/>
          <w:iCs/>
          <w:sz w:val="22"/>
        </w:rPr>
        <w:t>a</w:t>
      </w:r>
      <w:r w:rsidRPr="0032091F">
        <w:rPr>
          <w:rFonts w:asciiTheme="minorHAnsi" w:hAnsiTheme="minorHAnsi"/>
          <w:i/>
          <w:iCs/>
          <w:sz w:val="22"/>
        </w:rPr>
        <w:t xml:space="preserve"> </w:t>
      </w:r>
      <w:r w:rsidRPr="0032091F">
        <w:rPr>
          <w:rFonts w:asciiTheme="minorHAnsi" w:hAnsiTheme="minorHAnsi"/>
          <w:i/>
          <w:iCs/>
          <w:sz w:val="22"/>
        </w:rPr>
        <w:lastRenderedPageBreak/>
        <w:t>primary source of risk information. If the</w:t>
      </w:r>
      <w:r w:rsidR="00B944F6">
        <w:rPr>
          <w:rFonts w:asciiTheme="minorHAnsi" w:hAnsiTheme="minorHAnsi"/>
          <w:i/>
          <w:iCs/>
          <w:sz w:val="22"/>
        </w:rPr>
        <w:t xml:space="preserve"> study includes an investigational product</w:t>
      </w:r>
      <w:r w:rsidRPr="0032091F">
        <w:rPr>
          <w:rFonts w:asciiTheme="minorHAnsi" w:hAnsiTheme="minorHAnsi"/>
          <w:i/>
          <w:iCs/>
          <w:sz w:val="22"/>
        </w:rPr>
        <w:t>, the</w:t>
      </w:r>
      <w:r w:rsidR="009E2323">
        <w:rPr>
          <w:rFonts w:asciiTheme="minorHAnsi" w:hAnsiTheme="minorHAnsi"/>
          <w:i/>
          <w:iCs/>
          <w:sz w:val="22"/>
        </w:rPr>
        <w:t xml:space="preserve"> Investigator</w:t>
      </w:r>
      <w:r w:rsidR="0029213D">
        <w:rPr>
          <w:rFonts w:asciiTheme="minorHAnsi" w:hAnsiTheme="minorHAnsi"/>
          <w:i/>
          <w:iCs/>
          <w:sz w:val="22"/>
        </w:rPr>
        <w:t>’s</w:t>
      </w:r>
      <w:r w:rsidR="009E2323">
        <w:rPr>
          <w:rFonts w:asciiTheme="minorHAnsi" w:hAnsiTheme="minorHAnsi"/>
          <w:i/>
          <w:iCs/>
          <w:sz w:val="22"/>
        </w:rPr>
        <w:t xml:space="preserve"> Brochure</w:t>
      </w:r>
      <w:r w:rsidR="00CB52A0">
        <w:rPr>
          <w:rFonts w:asciiTheme="minorHAnsi" w:hAnsiTheme="minorHAnsi"/>
          <w:i/>
          <w:iCs/>
          <w:sz w:val="22"/>
        </w:rPr>
        <w:t xml:space="preserve"> </w:t>
      </w:r>
      <w:r w:rsidR="009E2323">
        <w:rPr>
          <w:rFonts w:asciiTheme="minorHAnsi" w:hAnsiTheme="minorHAnsi"/>
          <w:i/>
          <w:iCs/>
          <w:sz w:val="22"/>
        </w:rPr>
        <w:t>(</w:t>
      </w:r>
      <w:r w:rsidRPr="0032091F">
        <w:rPr>
          <w:rFonts w:asciiTheme="minorHAnsi" w:hAnsiTheme="minorHAnsi"/>
          <w:i/>
          <w:iCs/>
          <w:sz w:val="22"/>
        </w:rPr>
        <w:t>IB</w:t>
      </w:r>
      <w:r w:rsidR="009E2323">
        <w:rPr>
          <w:rFonts w:asciiTheme="minorHAnsi" w:hAnsiTheme="minorHAnsi"/>
          <w:i/>
          <w:iCs/>
          <w:sz w:val="22"/>
        </w:rPr>
        <w:t>)</w:t>
      </w:r>
      <w:r w:rsidRPr="0032091F">
        <w:rPr>
          <w:rFonts w:asciiTheme="minorHAnsi" w:hAnsiTheme="minorHAnsi"/>
          <w:i/>
          <w:iCs/>
          <w:sz w:val="22"/>
        </w:rPr>
        <w:t xml:space="preserve"> should be </w:t>
      </w:r>
      <w:r w:rsidR="00B944F6">
        <w:rPr>
          <w:rFonts w:asciiTheme="minorHAnsi" w:hAnsiTheme="minorHAnsi"/>
          <w:i/>
          <w:iCs/>
          <w:sz w:val="22"/>
        </w:rPr>
        <w:t>a</w:t>
      </w:r>
      <w:r w:rsidRPr="0032091F">
        <w:rPr>
          <w:rFonts w:asciiTheme="minorHAnsi" w:hAnsiTheme="minorHAnsi"/>
          <w:i/>
          <w:iCs/>
          <w:sz w:val="22"/>
        </w:rPr>
        <w:t xml:space="preserve"> primary source </w:t>
      </w:r>
      <w:r>
        <w:rPr>
          <w:rFonts w:asciiTheme="minorHAnsi" w:hAnsiTheme="minorHAnsi"/>
          <w:i/>
          <w:iCs/>
          <w:sz w:val="22"/>
        </w:rPr>
        <w:t xml:space="preserve">of the risk information. </w:t>
      </w:r>
    </w:p>
    <w:p w14:paraId="34A4743B" w14:textId="77777777" w:rsidR="00B00721" w:rsidRPr="0032091F" w:rsidRDefault="00B00721" w:rsidP="00D855A5">
      <w:pPr>
        <w:pStyle w:val="Default"/>
        <w:spacing w:before="0" w:after="240"/>
        <w:jc w:val="both"/>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70B1E1C3" w14:textId="77777777" w:rsidR="00B00721" w:rsidRPr="0032091F" w:rsidRDefault="00B00721" w:rsidP="00436233">
      <w:pPr>
        <w:pStyle w:val="Default"/>
        <w:numPr>
          <w:ilvl w:val="0"/>
          <w:numId w:val="6"/>
        </w:numPr>
        <w:spacing w:before="0" w:after="240"/>
        <w:jc w:val="both"/>
        <w:rPr>
          <w:rFonts w:asciiTheme="minorHAnsi" w:hAnsiTheme="minorHAnsi"/>
          <w:sz w:val="22"/>
        </w:rPr>
      </w:pPr>
      <w:r w:rsidRPr="0032091F">
        <w:rPr>
          <w:rFonts w:asciiTheme="minorHAnsi" w:hAnsiTheme="minorHAnsi"/>
          <w:i/>
          <w:iCs/>
          <w:sz w:val="22"/>
        </w:rPr>
        <w:t xml:space="preserve">Immediate risks </w:t>
      </w:r>
    </w:p>
    <w:p w14:paraId="732ED8D1" w14:textId="6F46282C" w:rsidR="00B00721" w:rsidRPr="0032091F" w:rsidRDefault="00B00721" w:rsidP="00436233">
      <w:pPr>
        <w:pStyle w:val="Default"/>
        <w:numPr>
          <w:ilvl w:val="0"/>
          <w:numId w:val="6"/>
        </w:numPr>
        <w:spacing w:before="0" w:after="240"/>
        <w:jc w:val="both"/>
        <w:rPr>
          <w:rFonts w:asciiTheme="minorHAnsi" w:hAnsiTheme="minorHAnsi"/>
          <w:sz w:val="22"/>
        </w:rPr>
      </w:pPr>
      <w:r w:rsidRPr="0032091F">
        <w:rPr>
          <w:rFonts w:asciiTheme="minorHAnsi" w:hAnsiTheme="minorHAnsi"/>
          <w:i/>
          <w:iCs/>
          <w:sz w:val="22"/>
        </w:rPr>
        <w:t>Long-</w:t>
      </w:r>
      <w:r w:rsidR="00055361">
        <w:rPr>
          <w:rFonts w:asciiTheme="minorHAnsi" w:hAnsiTheme="minorHAnsi"/>
          <w:i/>
          <w:iCs/>
          <w:sz w:val="22"/>
        </w:rPr>
        <w:t>term</w:t>
      </w:r>
      <w:r w:rsidR="00055361" w:rsidRPr="0032091F">
        <w:rPr>
          <w:rFonts w:asciiTheme="minorHAnsi" w:hAnsiTheme="minorHAnsi"/>
          <w:i/>
          <w:iCs/>
          <w:sz w:val="22"/>
        </w:rPr>
        <w:t xml:space="preserve"> </w:t>
      </w:r>
      <w:r w:rsidRPr="0032091F">
        <w:rPr>
          <w:rFonts w:asciiTheme="minorHAnsi" w:hAnsiTheme="minorHAnsi"/>
          <w:i/>
          <w:iCs/>
          <w:sz w:val="22"/>
        </w:rPr>
        <w:t xml:space="preserve">risks </w:t>
      </w:r>
    </w:p>
    <w:p w14:paraId="6740C82E" w14:textId="3FC2DA4E" w:rsidR="00B00721" w:rsidRPr="000B3DAA" w:rsidRDefault="000B3DAA" w:rsidP="00436233">
      <w:pPr>
        <w:pStyle w:val="Default"/>
        <w:numPr>
          <w:ilvl w:val="0"/>
          <w:numId w:val="6"/>
        </w:numPr>
        <w:spacing w:before="0" w:after="240"/>
        <w:jc w:val="both"/>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33113A">
        <w:rPr>
          <w:rFonts w:asciiTheme="minorHAnsi" w:hAnsiTheme="minorHAnsi"/>
          <w:i/>
          <w:iCs/>
          <w:sz w:val="22"/>
        </w:rPr>
        <w:t>.</w:t>
      </w:r>
      <w:r w:rsidR="00B00721" w:rsidRPr="000B3DAA">
        <w:rPr>
          <w:rFonts w:asciiTheme="minorHAnsi" w:hAnsiTheme="minorHAnsi"/>
          <w:i/>
          <w:iCs/>
          <w:sz w:val="22"/>
        </w:rPr>
        <w:t xml:space="preserve"> </w:t>
      </w:r>
    </w:p>
    <w:p w14:paraId="7D68BC7E" w14:textId="77777777" w:rsidR="008574C1" w:rsidRDefault="008574C1" w:rsidP="00D855A5">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41230B53" w14:textId="77777777" w:rsidR="00B00721" w:rsidRPr="0032091F" w:rsidRDefault="00B00721" w:rsidP="00D855A5">
      <w:pPr>
        <w:pStyle w:val="Heading3"/>
        <w:spacing w:before="200" w:after="240"/>
        <w:jc w:val="both"/>
      </w:pPr>
      <w:bookmarkStart w:id="2030" w:name="_Toc469058327"/>
      <w:bookmarkStart w:id="2031" w:name="_Toc469046161"/>
      <w:bookmarkStart w:id="2032" w:name="_Toc496876578"/>
      <w:bookmarkStart w:id="2033" w:name="_Toc532459856"/>
      <w:r w:rsidRPr="0032091F">
        <w:t>Known Potential Benefits</w:t>
      </w:r>
      <w:bookmarkEnd w:id="2030"/>
      <w:bookmarkEnd w:id="2031"/>
      <w:bookmarkEnd w:id="2032"/>
      <w:bookmarkEnd w:id="2033"/>
      <w:r w:rsidRPr="0032091F">
        <w:t xml:space="preserve"> </w:t>
      </w:r>
    </w:p>
    <w:p w14:paraId="78763D39" w14:textId="71C3E9AF" w:rsidR="00B944F6" w:rsidRPr="0032091F" w:rsidRDefault="000E2811" w:rsidP="00D855A5">
      <w:pPr>
        <w:pStyle w:val="Default"/>
        <w:spacing w:after="240" w:line="276" w:lineRule="auto"/>
        <w:jc w:val="both"/>
        <w:rPr>
          <w:rFonts w:asciiTheme="minorHAnsi" w:hAnsiTheme="minorHAnsi"/>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B944F6">
        <w:rPr>
          <w:rFonts w:asciiTheme="minorHAnsi" w:hAnsiTheme="minorHAnsi"/>
          <w:i/>
          <w:iCs/>
          <w:sz w:val="22"/>
        </w:rPr>
        <w:t>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w:t>
      </w:r>
      <w:r w:rsidR="00B944F6">
        <w:rPr>
          <w:rFonts w:asciiTheme="minorHAnsi" w:hAnsiTheme="minorHAnsi"/>
          <w:i/>
          <w:iCs/>
          <w:sz w:val="22"/>
        </w:rPr>
        <w:t>benefits</w:t>
      </w:r>
      <w:r w:rsidR="00B944F6" w:rsidRPr="0032091F">
        <w:rPr>
          <w:rFonts w:asciiTheme="minorHAnsi" w:hAnsiTheme="minorHAnsi"/>
          <w:i/>
          <w:iCs/>
          <w:sz w:val="22"/>
        </w:rPr>
        <w:t xml:space="preserve"> information.</w:t>
      </w:r>
      <w:r w:rsidR="00B944F6">
        <w:rPr>
          <w:rFonts w:asciiTheme="minorHAnsi" w:hAnsiTheme="minorHAnsi"/>
          <w:i/>
          <w:iCs/>
          <w:sz w:val="22"/>
        </w:rPr>
        <w:t xml:space="preserve"> For studies including a licensed or approved product, </w:t>
      </w:r>
      <w:r w:rsidR="00B944F6" w:rsidRPr="0032091F">
        <w:rPr>
          <w:rFonts w:asciiTheme="minorHAnsi" w:hAnsiTheme="minorHAnsi"/>
          <w:i/>
          <w:iCs/>
          <w:sz w:val="22"/>
        </w:rPr>
        <w:t xml:space="preserve">a package </w:t>
      </w:r>
      <w:proofErr w:type="gramStart"/>
      <w:r w:rsidR="00B944F6" w:rsidRPr="0032091F">
        <w:rPr>
          <w:rFonts w:asciiTheme="minorHAnsi" w:hAnsiTheme="minorHAnsi"/>
          <w:i/>
          <w:iCs/>
          <w:sz w:val="22"/>
        </w:rPr>
        <w:t>insert</w:t>
      </w:r>
      <w:proofErr w:type="gramEnd"/>
      <w:r w:rsidR="00B944F6" w:rsidRPr="0032091F">
        <w:rPr>
          <w:rFonts w:asciiTheme="minorHAnsi" w:hAnsiTheme="minorHAnsi"/>
          <w:i/>
          <w:iCs/>
          <w:sz w:val="22"/>
        </w:rPr>
        <w:t xml:space="preserve"> </w:t>
      </w:r>
      <w:r w:rsidR="00B944F6">
        <w:rPr>
          <w:rFonts w:asciiTheme="minorHAnsi" w:hAnsiTheme="minorHAnsi"/>
          <w:i/>
          <w:iCs/>
          <w:sz w:val="22"/>
        </w:rPr>
        <w:t xml:space="preserve">or device labeling </w:t>
      </w:r>
      <w:r w:rsidR="00B944F6" w:rsidRPr="0032091F">
        <w:rPr>
          <w:rFonts w:asciiTheme="minorHAnsi" w:hAnsiTheme="minorHAnsi"/>
          <w:i/>
          <w:iCs/>
          <w:sz w:val="22"/>
        </w:rPr>
        <w:t xml:space="preserve">should be used as </w:t>
      </w:r>
      <w:r w:rsidR="00B944F6">
        <w:rPr>
          <w:rFonts w:asciiTheme="minorHAnsi" w:hAnsiTheme="minorHAnsi"/>
          <w:i/>
          <w:iCs/>
          <w:sz w:val="22"/>
        </w:rPr>
        <w:t>a</w:t>
      </w:r>
      <w:r w:rsidR="00B944F6" w:rsidRPr="0032091F">
        <w:rPr>
          <w:rFonts w:asciiTheme="minorHAnsi" w:hAnsiTheme="minorHAnsi"/>
          <w:i/>
          <w:iCs/>
          <w:sz w:val="22"/>
        </w:rPr>
        <w:t xml:space="preserve"> primary source of </w:t>
      </w:r>
      <w:r w:rsidR="00B944F6">
        <w:rPr>
          <w:rFonts w:asciiTheme="minorHAnsi" w:hAnsiTheme="minorHAnsi"/>
          <w:i/>
          <w:iCs/>
          <w:sz w:val="22"/>
        </w:rPr>
        <w:t>benefits</w:t>
      </w:r>
      <w:r w:rsidR="00B944F6" w:rsidRPr="0032091F">
        <w:rPr>
          <w:rFonts w:asciiTheme="minorHAnsi" w:hAnsiTheme="minorHAnsi"/>
          <w:i/>
          <w:iCs/>
          <w:sz w:val="22"/>
        </w:rPr>
        <w:t xml:space="preserve"> information. If the</w:t>
      </w:r>
      <w:r w:rsidR="00B944F6">
        <w:rPr>
          <w:rFonts w:asciiTheme="minorHAnsi" w:hAnsiTheme="minorHAnsi"/>
          <w:i/>
          <w:iCs/>
          <w:sz w:val="22"/>
        </w:rPr>
        <w:t xml:space="preserve"> study includes an investigational product</w:t>
      </w:r>
      <w:r w:rsidR="00B944F6" w:rsidRPr="0032091F">
        <w:rPr>
          <w:rFonts w:asciiTheme="minorHAnsi" w:hAnsiTheme="minorHAnsi"/>
          <w:i/>
          <w:iCs/>
          <w:sz w:val="22"/>
        </w:rPr>
        <w:t>, the I</w:t>
      </w:r>
      <w:r w:rsidR="0033113A">
        <w:rPr>
          <w:rFonts w:asciiTheme="minorHAnsi" w:hAnsiTheme="minorHAnsi"/>
          <w:i/>
          <w:iCs/>
          <w:sz w:val="22"/>
        </w:rPr>
        <w:t>nvestigator</w:t>
      </w:r>
      <w:r w:rsidR="00980D5E">
        <w:rPr>
          <w:rFonts w:asciiTheme="minorHAnsi" w:hAnsiTheme="minorHAnsi"/>
          <w:i/>
          <w:iCs/>
          <w:sz w:val="22"/>
        </w:rPr>
        <w:t>’s</w:t>
      </w:r>
      <w:r w:rsidR="0033113A">
        <w:rPr>
          <w:rFonts w:asciiTheme="minorHAnsi" w:hAnsiTheme="minorHAnsi"/>
          <w:i/>
          <w:iCs/>
          <w:sz w:val="22"/>
        </w:rPr>
        <w:t xml:space="preserve"> </w:t>
      </w:r>
      <w:r w:rsidR="00B944F6" w:rsidRPr="0032091F">
        <w:rPr>
          <w:rFonts w:asciiTheme="minorHAnsi" w:hAnsiTheme="minorHAnsi"/>
          <w:i/>
          <w:iCs/>
          <w:sz w:val="22"/>
        </w:rPr>
        <w:t>B</w:t>
      </w:r>
      <w:r w:rsidR="0033113A">
        <w:rPr>
          <w:rFonts w:asciiTheme="minorHAnsi" w:hAnsiTheme="minorHAnsi"/>
          <w:i/>
          <w:iCs/>
          <w:sz w:val="22"/>
        </w:rPr>
        <w:t>rochure (IB)</w:t>
      </w:r>
      <w:r w:rsidR="00B944F6" w:rsidRPr="0032091F">
        <w:rPr>
          <w:rFonts w:asciiTheme="minorHAnsi" w:hAnsiTheme="minorHAnsi"/>
          <w:i/>
          <w:iCs/>
          <w:sz w:val="22"/>
        </w:rPr>
        <w:t xml:space="preserve"> should be </w:t>
      </w:r>
      <w:r w:rsidR="00B944F6">
        <w:rPr>
          <w:rFonts w:asciiTheme="minorHAnsi" w:hAnsiTheme="minorHAnsi"/>
          <w:i/>
          <w:iCs/>
          <w:sz w:val="22"/>
        </w:rPr>
        <w:t>a</w:t>
      </w:r>
      <w:r w:rsidR="00B944F6" w:rsidRPr="0032091F">
        <w:rPr>
          <w:rFonts w:asciiTheme="minorHAnsi" w:hAnsiTheme="minorHAnsi"/>
          <w:i/>
          <w:iCs/>
          <w:sz w:val="22"/>
        </w:rPr>
        <w:t xml:space="preserve"> primary source </w:t>
      </w:r>
      <w:r w:rsidR="00B944F6">
        <w:rPr>
          <w:rFonts w:asciiTheme="minorHAnsi" w:hAnsiTheme="minorHAnsi"/>
          <w:i/>
          <w:iCs/>
          <w:sz w:val="22"/>
        </w:rPr>
        <w:t xml:space="preserve">of the benefits information. </w:t>
      </w:r>
    </w:p>
    <w:p w14:paraId="2512C8AD" w14:textId="77777777" w:rsidR="006B244B" w:rsidRPr="0032091F" w:rsidRDefault="000E2811" w:rsidP="00D855A5">
      <w:pPr>
        <w:pStyle w:val="Default"/>
        <w:spacing w:before="0" w:after="240"/>
        <w:jc w:val="both"/>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w:t>
      </w:r>
      <w:proofErr w:type="gramStart"/>
      <w:r w:rsidR="0044540F">
        <w:rPr>
          <w:rFonts w:asciiTheme="minorHAnsi" w:hAnsiTheme="minorHAnsi"/>
          <w:i/>
          <w:iCs/>
          <w:sz w:val="22"/>
        </w:rPr>
        <w:t xml:space="preserve">as </w:t>
      </w:r>
      <w:r w:rsidR="00704B4C">
        <w:rPr>
          <w:rFonts w:asciiTheme="minorHAnsi" w:hAnsiTheme="minorHAnsi"/>
          <w:i/>
          <w:iCs/>
          <w:sz w:val="22"/>
        </w:rPr>
        <w:t xml:space="preserve">a result </w:t>
      </w:r>
      <w:r w:rsidR="006B244B">
        <w:rPr>
          <w:rFonts w:asciiTheme="minorHAnsi" w:hAnsiTheme="minorHAnsi"/>
          <w:i/>
          <w:iCs/>
          <w:sz w:val="22"/>
        </w:rPr>
        <w:t>of</w:t>
      </w:r>
      <w:proofErr w:type="gramEnd"/>
      <w:r w:rsidR="006B244B">
        <w:rPr>
          <w:rFonts w:asciiTheme="minorHAnsi" w:hAnsiTheme="minorHAnsi"/>
          <w:i/>
          <w:iCs/>
          <w:sz w:val="22"/>
        </w:rPr>
        <w:t xml:space="preserve">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65F7C1EF" w14:textId="77777777" w:rsidR="006B244B" w:rsidRPr="0032091F" w:rsidRDefault="006B244B" w:rsidP="00436233">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6CD7D85F" w14:textId="4650737E" w:rsidR="006B244B" w:rsidRPr="0032091F" w:rsidRDefault="006B244B" w:rsidP="00436233">
      <w:pPr>
        <w:pStyle w:val="Default"/>
        <w:numPr>
          <w:ilvl w:val="0"/>
          <w:numId w:val="6"/>
        </w:numPr>
        <w:spacing w:before="0" w:after="240"/>
        <w:jc w:val="both"/>
        <w:rPr>
          <w:rFonts w:asciiTheme="minorHAnsi" w:hAnsiTheme="minorHAnsi"/>
          <w:sz w:val="22"/>
        </w:rPr>
      </w:pPr>
      <w:r>
        <w:rPr>
          <w:rFonts w:asciiTheme="minorHAnsi" w:hAnsiTheme="minorHAnsi"/>
          <w:i/>
          <w:iCs/>
          <w:sz w:val="22"/>
        </w:rPr>
        <w:t>Long-</w:t>
      </w:r>
      <w:r w:rsidR="002559BA">
        <w:rPr>
          <w:rFonts w:asciiTheme="minorHAnsi" w:hAnsiTheme="minorHAnsi"/>
          <w:i/>
          <w:iCs/>
          <w:sz w:val="22"/>
        </w:rPr>
        <w:t xml:space="preserve">term </w:t>
      </w:r>
      <w:r>
        <w:rPr>
          <w:rFonts w:asciiTheme="minorHAnsi" w:hAnsiTheme="minorHAnsi"/>
          <w:i/>
          <w:iCs/>
          <w:sz w:val="22"/>
        </w:rPr>
        <w:t>potential benefits</w:t>
      </w:r>
    </w:p>
    <w:p w14:paraId="72D5110A" w14:textId="6554E3B3" w:rsidR="00B00721" w:rsidRDefault="00B00721" w:rsidP="00D855A5">
      <w:pPr>
        <w:jc w:val="both"/>
        <w:rPr>
          <w:i/>
          <w:iCs/>
        </w:rPr>
      </w:pPr>
      <w:r w:rsidRPr="00B00721">
        <w:rPr>
          <w:i/>
          <w:iCs/>
          <w:szCs w:val="24"/>
        </w:rPr>
        <w:t>Note</w:t>
      </w:r>
      <w:r w:rsidR="00494EA9">
        <w:rPr>
          <w:i/>
          <w:iCs/>
          <w:szCs w:val="24"/>
        </w:rPr>
        <w:t xml:space="preserve"> that</w:t>
      </w:r>
      <w:r w:rsidR="00DA5B76">
        <w:rPr>
          <w:i/>
          <w:iCs/>
          <w:szCs w:val="24"/>
        </w:rPr>
        <w:t xml:space="preserve"> </w:t>
      </w:r>
      <w:r w:rsidR="00494EA9">
        <w:rPr>
          <w:i/>
          <w:iCs/>
          <w:szCs w:val="24"/>
        </w:rPr>
        <w:t>p</w:t>
      </w:r>
      <w:r w:rsidRPr="00B00721">
        <w:rPr>
          <w:i/>
          <w:iCs/>
          <w:szCs w:val="24"/>
        </w:rPr>
        <w:t xml:space="preserve">ayment to </w:t>
      </w:r>
      <w:r w:rsidR="00C61592">
        <w:rPr>
          <w:i/>
          <w:iCs/>
          <w:szCs w:val="24"/>
        </w:rPr>
        <w:t>participant</w:t>
      </w:r>
      <w:r w:rsidRPr="00B00721">
        <w:rPr>
          <w:i/>
          <w:iCs/>
          <w:szCs w:val="24"/>
        </w:rPr>
        <w:t xml:space="preserve">s, whether as </w:t>
      </w:r>
      <w:r w:rsidR="008F1280" w:rsidRPr="00B00721">
        <w:rPr>
          <w:i/>
          <w:iCs/>
          <w:szCs w:val="24"/>
        </w:rPr>
        <w:t>a</w:t>
      </w:r>
      <w:r w:rsidR="008F1280">
        <w:rPr>
          <w:i/>
          <w:iCs/>
          <w:szCs w:val="24"/>
        </w:rPr>
        <w:t xml:space="preserve"> non-coercive</w:t>
      </w:r>
      <w:r w:rsidR="008F1280" w:rsidRPr="00B00721">
        <w:rPr>
          <w:i/>
          <w:iCs/>
          <w:szCs w:val="24"/>
        </w:rPr>
        <w:t xml:space="preserve"> </w:t>
      </w:r>
      <w:r w:rsidRPr="00B00721">
        <w:rPr>
          <w:i/>
          <w:iCs/>
          <w:szCs w:val="24"/>
        </w:rPr>
        <w:t xml:space="preserve">inducement to participate or as compensation for </w:t>
      </w:r>
      <w:r w:rsidR="002A71B0">
        <w:rPr>
          <w:i/>
          <w:iCs/>
          <w:szCs w:val="24"/>
        </w:rPr>
        <w:t xml:space="preserve">time </w:t>
      </w:r>
      <w:r w:rsidRPr="00B00721">
        <w:rPr>
          <w:i/>
          <w:iCs/>
          <w:szCs w:val="24"/>
        </w:rPr>
        <w:t xml:space="preserve">and inconvenience, is not considered a “benefit.” </w:t>
      </w:r>
      <w:r w:rsidRPr="00B00721">
        <w:rPr>
          <w:i/>
          <w:iCs/>
        </w:rPr>
        <w:t>Provision of incidental care is also not to be considered a benefit</w:t>
      </w:r>
      <w:r w:rsidR="000E2811">
        <w:rPr>
          <w:i/>
          <w:iCs/>
        </w:rPr>
        <w:t>.</w:t>
      </w:r>
      <w:r w:rsidR="008F1280">
        <w:rPr>
          <w:i/>
          <w:iCs/>
        </w:rPr>
        <w:t xml:space="preserve"> For details of compensation see </w:t>
      </w:r>
      <w:r w:rsidR="008F1280" w:rsidRPr="00952817">
        <w:rPr>
          <w:b/>
          <w:i/>
        </w:rPr>
        <w:t>Section</w:t>
      </w:r>
      <w:r w:rsidR="00CF22F3">
        <w:rPr>
          <w:b/>
          <w:i/>
        </w:rPr>
        <w:t xml:space="preserve"> </w:t>
      </w:r>
      <w:r w:rsidR="008F1280" w:rsidRPr="00952817">
        <w:rPr>
          <w:b/>
          <w:i/>
          <w:iCs/>
        </w:rPr>
        <w:fldChar w:fldCharType="begin"/>
      </w:r>
      <w:r w:rsidR="008F1280" w:rsidRPr="00952817">
        <w:rPr>
          <w:b/>
          <w:i/>
          <w:iCs/>
        </w:rPr>
        <w:instrText xml:space="preserve"> REF _Ref493151036 \r \h </w:instrText>
      </w:r>
      <w:r w:rsidR="00952817">
        <w:rPr>
          <w:b/>
          <w:i/>
          <w:iCs/>
        </w:rPr>
        <w:instrText xml:space="preserve"> \* MERGEFORMAT </w:instrText>
      </w:r>
      <w:r w:rsidR="008F1280" w:rsidRPr="00952817">
        <w:rPr>
          <w:b/>
          <w:i/>
          <w:iCs/>
        </w:rPr>
      </w:r>
      <w:r w:rsidR="008F1280" w:rsidRPr="00952817">
        <w:rPr>
          <w:b/>
          <w:i/>
          <w:iCs/>
        </w:rPr>
        <w:fldChar w:fldCharType="separate"/>
      </w:r>
      <w:r w:rsidR="00CE0952">
        <w:rPr>
          <w:b/>
          <w:i/>
          <w:iCs/>
        </w:rPr>
        <w:t>5.5</w:t>
      </w:r>
      <w:r w:rsidR="008F1280" w:rsidRPr="00952817">
        <w:rPr>
          <w:b/>
          <w:i/>
          <w:iCs/>
        </w:rPr>
        <w:fldChar w:fldCharType="end"/>
      </w:r>
      <w:r w:rsidR="00B37F0E">
        <w:rPr>
          <w:b/>
          <w:i/>
          <w:iCs/>
        </w:rPr>
        <w:t>, Strategies for Recruitment and Retention</w:t>
      </w:r>
      <w:r w:rsidR="008F1280">
        <w:rPr>
          <w:i/>
          <w:iCs/>
        </w:rPr>
        <w:t>.</w:t>
      </w:r>
    </w:p>
    <w:p w14:paraId="3C75BBAA" w14:textId="77777777" w:rsidR="00DA2ACB" w:rsidRDefault="008574C1" w:rsidP="00D855A5">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1028C189" w14:textId="77777777" w:rsidR="003050A7" w:rsidRPr="0032091F" w:rsidRDefault="003050A7" w:rsidP="00D855A5">
      <w:pPr>
        <w:pStyle w:val="Heading3"/>
        <w:spacing w:before="200" w:after="240"/>
        <w:jc w:val="both"/>
      </w:pPr>
      <w:bookmarkStart w:id="2034" w:name="_Toc496876579"/>
      <w:bookmarkStart w:id="2035" w:name="_Toc532459857"/>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34"/>
      <w:bookmarkEnd w:id="2035"/>
      <w:r w:rsidRPr="0032091F">
        <w:t xml:space="preserve"> </w:t>
      </w:r>
    </w:p>
    <w:p w14:paraId="06955301" w14:textId="77777777" w:rsidR="005E3C93" w:rsidRPr="007438C0" w:rsidRDefault="005B2DC9" w:rsidP="00D855A5">
      <w:pPr>
        <w:pStyle w:val="CROMSInstruction"/>
        <w:spacing w:before="200" w:after="240" w:line="276" w:lineRule="auto"/>
        <w:jc w:val="both"/>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744A07DB" w14:textId="77777777" w:rsidR="00DA678D" w:rsidRPr="00DA678D" w:rsidRDefault="005B2DC9" w:rsidP="00436233">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risks</w:t>
      </w:r>
    </w:p>
    <w:p w14:paraId="4A1039D2" w14:textId="6E10D9CA" w:rsidR="0033113A" w:rsidRDefault="00DA678D" w:rsidP="00436233">
      <w:pPr>
        <w:pStyle w:val="Default"/>
        <w:numPr>
          <w:ilvl w:val="0"/>
          <w:numId w:val="6"/>
        </w:numPr>
        <w:spacing w:before="0"/>
        <w:jc w:val="both"/>
        <w:rPr>
          <w:rFonts w:asciiTheme="minorHAnsi" w:hAnsiTheme="minorHAnsi"/>
          <w:sz w:val="22"/>
        </w:rPr>
      </w:pPr>
      <w:r>
        <w:rPr>
          <w:rFonts w:asciiTheme="minorHAnsi" w:hAnsiTheme="minorHAnsi"/>
          <w:i/>
          <w:iCs/>
          <w:sz w:val="22"/>
        </w:rPr>
        <w:t>A</w:t>
      </w:r>
      <w:r w:rsidR="002C36C8">
        <w:rPr>
          <w:rFonts w:asciiTheme="minorHAnsi" w:hAnsiTheme="minorHAnsi"/>
          <w:i/>
          <w:iCs/>
          <w:sz w:val="22"/>
        </w:rPr>
        <w:t xml:space="preserve"> </w:t>
      </w:r>
      <w:r w:rsidR="005B2DC9">
        <w:rPr>
          <w:rFonts w:asciiTheme="minorHAnsi" w:hAnsiTheme="minorHAnsi"/>
          <w:i/>
          <w:iCs/>
          <w:sz w:val="22"/>
        </w:rPr>
        <w:t xml:space="preserve">summary of </w:t>
      </w:r>
      <w:r w:rsidR="002C36C8">
        <w:rPr>
          <w:rFonts w:asciiTheme="minorHAnsi" w:hAnsiTheme="minorHAnsi"/>
          <w:i/>
          <w:iCs/>
          <w:sz w:val="22"/>
        </w:rPr>
        <w:t xml:space="preserve">the </w:t>
      </w:r>
      <w:r w:rsidR="005B2DC9">
        <w:rPr>
          <w:rFonts w:asciiTheme="minorHAnsi" w:hAnsiTheme="minorHAnsi"/>
          <w:i/>
          <w:iCs/>
          <w:sz w:val="22"/>
        </w:rPr>
        <w:t xml:space="preserve">ways that risks to participants were minimized in </w:t>
      </w:r>
      <w:r w:rsidR="002C36C8">
        <w:rPr>
          <w:rFonts w:asciiTheme="minorHAnsi" w:hAnsiTheme="minorHAnsi"/>
          <w:i/>
          <w:iCs/>
          <w:sz w:val="22"/>
        </w:rPr>
        <w:t>the study</w:t>
      </w:r>
      <w:r w:rsidR="005B2DC9">
        <w:rPr>
          <w:rFonts w:asciiTheme="minorHAnsi" w:hAnsiTheme="minorHAnsi"/>
          <w:i/>
          <w:iCs/>
          <w:sz w:val="22"/>
        </w:rPr>
        <w:t xml:space="preserve"> design</w:t>
      </w:r>
    </w:p>
    <w:p w14:paraId="282ED18E" w14:textId="6B8707A6" w:rsidR="002559BA" w:rsidRPr="0033113A" w:rsidRDefault="005B2DC9" w:rsidP="00436233">
      <w:pPr>
        <w:pStyle w:val="Default"/>
        <w:numPr>
          <w:ilvl w:val="0"/>
          <w:numId w:val="6"/>
        </w:numPr>
        <w:spacing w:before="0" w:after="240"/>
        <w:jc w:val="both"/>
        <w:rPr>
          <w:rFonts w:asciiTheme="minorHAnsi" w:hAnsiTheme="minorHAnsi"/>
          <w:sz w:val="22"/>
        </w:rPr>
      </w:pPr>
      <w:r w:rsidRPr="0033113A">
        <w:rPr>
          <w:rFonts w:asciiTheme="minorHAnsi" w:hAnsiTheme="minorHAnsi"/>
          <w:i/>
          <w:iCs/>
          <w:sz w:val="22"/>
        </w:rPr>
        <w:t xml:space="preserve">Justification as to why the </w:t>
      </w:r>
      <w:r w:rsidR="00FC6C15" w:rsidRPr="0033113A">
        <w:rPr>
          <w:rFonts w:asciiTheme="minorHAnsi" w:hAnsiTheme="minorHAnsi"/>
          <w:i/>
          <w:iCs/>
          <w:sz w:val="22"/>
        </w:rPr>
        <w:t xml:space="preserve">value of the information to be gained outweighs the </w:t>
      </w:r>
      <w:r w:rsidRPr="0033113A">
        <w:rPr>
          <w:rFonts w:asciiTheme="minorHAnsi" w:hAnsiTheme="minorHAnsi"/>
          <w:i/>
          <w:iCs/>
          <w:sz w:val="22"/>
        </w:rPr>
        <w:t xml:space="preserve">risks </w:t>
      </w:r>
      <w:r w:rsidR="00D37E69" w:rsidRPr="0033113A">
        <w:rPr>
          <w:rFonts w:asciiTheme="minorHAnsi" w:hAnsiTheme="minorHAnsi"/>
          <w:i/>
          <w:iCs/>
          <w:sz w:val="22"/>
        </w:rPr>
        <w:t xml:space="preserve">of participation in the study </w:t>
      </w:r>
    </w:p>
    <w:p w14:paraId="5627CF4D" w14:textId="77777777" w:rsidR="002C36C8" w:rsidRDefault="002C36C8" w:rsidP="00D855A5">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0D2D2B76" w14:textId="0F05D0BF" w:rsidR="00B26121" w:rsidRPr="00B26121" w:rsidRDefault="00F45C15" w:rsidP="00D855A5">
      <w:pPr>
        <w:pStyle w:val="Heading1"/>
        <w:spacing w:after="240"/>
      </w:pPr>
      <w:bookmarkStart w:id="2036" w:name="_Toc469058328"/>
      <w:bookmarkStart w:id="2037" w:name="_Toc469046162"/>
      <w:bookmarkStart w:id="2038" w:name="_Toc532459858"/>
      <w:bookmarkStart w:id="2039" w:name="_Toc496876580"/>
      <w:bookmarkStart w:id="2040" w:name="_Toc42588964"/>
      <w:bookmarkStart w:id="2041" w:name="_Toc53202805"/>
      <w:bookmarkStart w:id="2042" w:name="_Ref102891403"/>
      <w:bookmarkStart w:id="2043" w:name="_Toc224445204"/>
      <w:r>
        <w:lastRenderedPageBreak/>
        <w:t>OBJECTIVES AND ENDPOINTS</w:t>
      </w:r>
      <w:bookmarkEnd w:id="2036"/>
      <w:bookmarkEnd w:id="2037"/>
      <w:bookmarkEnd w:id="2038"/>
      <w:r w:rsidR="003208B3">
        <w:t xml:space="preserve"> </w:t>
      </w:r>
      <w:bookmarkEnd w:id="2039"/>
    </w:p>
    <w:bookmarkEnd w:id="2040"/>
    <w:bookmarkEnd w:id="2041"/>
    <w:bookmarkEnd w:id="2042"/>
    <w:bookmarkEnd w:id="2043"/>
    <w:p w14:paraId="18E8FCDA" w14:textId="69898F1E" w:rsidR="00212D7F" w:rsidRDefault="00B26121" w:rsidP="00D855A5">
      <w:pPr>
        <w:pStyle w:val="NoSpacing"/>
        <w:spacing w:before="200" w:after="240" w:line="276" w:lineRule="auto"/>
        <w:jc w:val="both"/>
        <w:rPr>
          <w:iCs/>
          <w:szCs w:val="22"/>
        </w:rPr>
      </w:pPr>
      <w:r w:rsidRPr="005627AC">
        <w:rPr>
          <w:i/>
          <w:szCs w:val="22"/>
        </w:rPr>
        <w:t xml:space="preserve">Provide a description of the </w:t>
      </w:r>
      <w:r w:rsidR="00212D7F" w:rsidRPr="005627AC">
        <w:rPr>
          <w:i/>
          <w:szCs w:val="22"/>
        </w:rPr>
        <w:t>study objectives and endpoints</w:t>
      </w:r>
      <w:r w:rsidR="0052078E">
        <w:rPr>
          <w:i/>
          <w:szCs w:val="22"/>
        </w:rPr>
        <w:t xml:space="preserve">, as well as a justification for selecting the </w:t>
      </w:r>
      <w:proofErr w:type="gramStart"/>
      <w:r w:rsidR="0052078E">
        <w:rPr>
          <w:i/>
          <w:szCs w:val="22"/>
        </w:rPr>
        <w:t>particular endpoints</w:t>
      </w:r>
      <w:proofErr w:type="gramEnd"/>
      <w:r w:rsidR="0052078E">
        <w:rPr>
          <w:i/>
          <w:szCs w:val="22"/>
        </w:rPr>
        <w:t xml:space="preserve">, </w:t>
      </w:r>
      <w:r w:rsidR="00C745E5">
        <w:rPr>
          <w:i/>
          <w:szCs w:val="22"/>
        </w:rPr>
        <w:t>in the table format included below</w:t>
      </w:r>
      <w:r w:rsidRPr="00B26121">
        <w:rPr>
          <w:szCs w:val="22"/>
        </w:rPr>
        <w:t xml:space="preserve">. </w:t>
      </w:r>
      <w:r w:rsidR="00212D7F" w:rsidRPr="00152D41">
        <w:rPr>
          <w:i/>
          <w:iCs/>
          <w:szCs w:val="22"/>
        </w:rPr>
        <w:t>Th</w:t>
      </w:r>
      <w:r w:rsidR="00C745E5">
        <w:rPr>
          <w:i/>
          <w:iCs/>
          <w:szCs w:val="22"/>
        </w:rPr>
        <w:t>is will provide</w:t>
      </w:r>
      <w:r w:rsidR="00212D7F" w:rsidRPr="00152D41">
        <w:rPr>
          <w:i/>
          <w:iCs/>
          <w:szCs w:val="22"/>
        </w:rPr>
        <w:t xml:space="preserve"> clear</w:t>
      </w:r>
      <w:r w:rsidR="00FB3354">
        <w:rPr>
          <w:i/>
          <w:iCs/>
          <w:szCs w:val="22"/>
        </w:rPr>
        <w:t xml:space="preserve"> </w:t>
      </w:r>
      <w:r w:rsidR="00212D7F" w:rsidRPr="00152D41">
        <w:rPr>
          <w:i/>
          <w:iCs/>
          <w:szCs w:val="22"/>
        </w:rPr>
        <w:t>articula</w:t>
      </w:r>
      <w:r w:rsidR="00C745E5">
        <w:rPr>
          <w:i/>
          <w:iCs/>
          <w:szCs w:val="22"/>
        </w:rPr>
        <w:t>tion of</w:t>
      </w:r>
      <w:r w:rsidR="00212D7F" w:rsidRPr="00152D41">
        <w:rPr>
          <w:i/>
          <w:iCs/>
          <w:szCs w:val="22"/>
        </w:rPr>
        <w:t xml:space="preserve"> how the selected primary and secondary endpoint(s) are linked to achieving the primary and secondary objectives</w:t>
      </w:r>
      <w:r w:rsidR="00881067">
        <w:rPr>
          <w:i/>
          <w:iCs/>
          <w:szCs w:val="22"/>
        </w:rPr>
        <w:t xml:space="preserve"> and </w:t>
      </w:r>
      <w:r w:rsidR="00212D7F" w:rsidRPr="00152D41">
        <w:rPr>
          <w:i/>
          <w:iCs/>
          <w:szCs w:val="22"/>
        </w:rPr>
        <w:t>an explanation of why endpoint(s) were chosen.</w:t>
      </w:r>
      <w:r w:rsidR="00212D7F" w:rsidRPr="009429D5">
        <w:rPr>
          <w:iCs/>
          <w:szCs w:val="22"/>
        </w:rPr>
        <w:t xml:space="preserve"> </w:t>
      </w:r>
      <w:r w:rsidR="00D5508C">
        <w:rPr>
          <w:i/>
          <w:iCs/>
          <w:szCs w:val="22"/>
        </w:rPr>
        <w:t>D</w:t>
      </w:r>
      <w:r w:rsidR="00D5508C" w:rsidRPr="00D50373">
        <w:rPr>
          <w:i/>
          <w:iCs/>
          <w:szCs w:val="22"/>
        </w:rPr>
        <w:t>ata point</w:t>
      </w:r>
      <w:r w:rsidR="00D5508C">
        <w:rPr>
          <w:i/>
          <w:iCs/>
          <w:szCs w:val="22"/>
        </w:rPr>
        <w:t>s</w:t>
      </w:r>
      <w:r w:rsidR="00D5508C" w:rsidRPr="00D50373">
        <w:rPr>
          <w:i/>
          <w:iCs/>
          <w:szCs w:val="22"/>
        </w:rPr>
        <w:t xml:space="preserve"> collected in the study should support an objective or have a regulatory purpose</w:t>
      </w:r>
      <w:r w:rsidR="0033113A">
        <w:rPr>
          <w:i/>
          <w:iCs/>
          <w:szCs w:val="22"/>
        </w:rPr>
        <w:t xml:space="preserve">. </w:t>
      </w:r>
      <w:r w:rsidR="00D5508C">
        <w:rPr>
          <w:i/>
          <w:iCs/>
          <w:szCs w:val="22"/>
        </w:rPr>
        <w:t>Therefore, careful consideration should be given prospectively to the amount of data needed to support the study’s objectives.</w:t>
      </w:r>
    </w:p>
    <w:p w14:paraId="4AEBC187" w14:textId="5F9B0E42" w:rsidR="00FB7418" w:rsidRPr="005627AC" w:rsidRDefault="00B26121" w:rsidP="00D855A5">
      <w:pPr>
        <w:pStyle w:val="CROMSInstruction"/>
        <w:spacing w:before="0" w:after="240" w:line="276" w:lineRule="auto"/>
        <w:jc w:val="both"/>
        <w:rPr>
          <w:iCs w:val="0"/>
          <w:sz w:val="22"/>
          <w:szCs w:val="22"/>
        </w:rPr>
      </w:pPr>
      <w:r w:rsidRPr="00B26121">
        <w:rPr>
          <w:rFonts w:asciiTheme="minorHAnsi" w:hAnsiTheme="minorHAnsi"/>
          <w:color w:val="auto"/>
          <w:sz w:val="22"/>
          <w:szCs w:val="22"/>
        </w:rPr>
        <w:t xml:space="preserve">An </w:t>
      </w:r>
      <w:r w:rsidRPr="004B5255">
        <w:rPr>
          <w:rFonts w:asciiTheme="minorHAnsi" w:hAnsiTheme="minorHAnsi"/>
          <w:b/>
          <w:color w:val="auto"/>
          <w:sz w:val="22"/>
        </w:rPr>
        <w:t>objective</w:t>
      </w:r>
      <w:r w:rsidRPr="00B26121">
        <w:rPr>
          <w:rFonts w:asciiTheme="minorHAnsi" w:hAnsiTheme="minorHAnsi"/>
          <w:color w:val="auto"/>
          <w:sz w:val="22"/>
          <w:szCs w:val="22"/>
        </w:rPr>
        <w:t xml:space="preser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 xml:space="preserve">eneral purpose (e.g., </w:t>
      </w:r>
      <w:r w:rsidR="0042409A">
        <w:rPr>
          <w:rFonts w:asciiTheme="minorHAnsi" w:hAnsiTheme="minorHAnsi"/>
          <w:color w:val="auto"/>
          <w:sz w:val="22"/>
          <w:szCs w:val="22"/>
        </w:rPr>
        <w:t xml:space="preserve">feasibility, acceptability, engagement of the intervention target, </w:t>
      </w:r>
      <w:r w:rsidR="00DB4E8D">
        <w:rPr>
          <w:rFonts w:asciiTheme="minorHAnsi" w:hAnsiTheme="minorHAnsi"/>
          <w:color w:val="auto"/>
          <w:sz w:val="22"/>
          <w:szCs w:val="22"/>
        </w:rPr>
        <w:t xml:space="preserve">identifying </w:t>
      </w:r>
      <w:r w:rsidR="0042409A">
        <w:rPr>
          <w:rFonts w:asciiTheme="minorHAnsi" w:hAnsiTheme="minorHAnsi"/>
          <w:color w:val="auto"/>
          <w:sz w:val="22"/>
          <w:szCs w:val="22"/>
        </w:rPr>
        <w:t xml:space="preserve">mechanisms of action, mediation, moderation, </w:t>
      </w:r>
      <w:r w:rsidRPr="005627AC">
        <w:rPr>
          <w:rFonts w:asciiTheme="minorHAnsi" w:hAnsiTheme="minorHAnsi"/>
          <w:color w:val="auto"/>
          <w:sz w:val="22"/>
          <w:szCs w:val="22"/>
        </w:rPr>
        <w:t>efficacy, effectiveness</w:t>
      </w:r>
      <w:r w:rsidR="002D293F" w:rsidRPr="005627AC">
        <w:rPr>
          <w:rFonts w:asciiTheme="minorHAnsi" w:hAnsiTheme="minorHAnsi"/>
          <w:color w:val="auto"/>
          <w:sz w:val="22"/>
          <w:szCs w:val="22"/>
        </w:rPr>
        <w:t>,</w:t>
      </w:r>
      <w:r w:rsidR="0042409A">
        <w:rPr>
          <w:rFonts w:asciiTheme="minorHAnsi" w:hAnsiTheme="minorHAnsi"/>
          <w:color w:val="auto"/>
          <w:sz w:val="22"/>
          <w:szCs w:val="22"/>
        </w:rPr>
        <w:t xml:space="preserve"> dissemination, implementation</w:t>
      </w:r>
      <w:r w:rsidRPr="005627AC">
        <w:rPr>
          <w:rFonts w:asciiTheme="minorHAnsi" w:hAnsiTheme="minorHAnsi"/>
          <w:color w:val="auto"/>
          <w:sz w:val="22"/>
          <w:szCs w:val="22"/>
        </w:rPr>
        <w:t>)</w:t>
      </w:r>
      <w:r w:rsidR="00602D01">
        <w:rPr>
          <w:rFonts w:asciiTheme="minorHAnsi" w:hAnsiTheme="minorHAnsi"/>
          <w:color w:val="auto"/>
          <w:sz w:val="22"/>
          <w:szCs w:val="22"/>
        </w:rPr>
        <w:t>.</w:t>
      </w:r>
    </w:p>
    <w:p w14:paraId="3F665567" w14:textId="777069E2" w:rsidR="00B14A37" w:rsidRDefault="00B14A37" w:rsidP="00D855A5">
      <w:pPr>
        <w:pStyle w:val="NoSpacing"/>
        <w:spacing w:after="240" w:line="276" w:lineRule="auto"/>
        <w:jc w:val="both"/>
        <w:rPr>
          <w:i/>
          <w:szCs w:val="22"/>
        </w:rPr>
      </w:pPr>
      <w:r w:rsidRPr="000C6380">
        <w:rPr>
          <w:i/>
          <w:szCs w:val="22"/>
        </w:rPr>
        <w:t xml:space="preserve">A study </w:t>
      </w:r>
      <w:r w:rsidRPr="004B5255">
        <w:rPr>
          <w:b/>
          <w:i/>
        </w:rPr>
        <w:t>endpoint</w:t>
      </w:r>
      <w:r w:rsidRPr="000C6380">
        <w:rPr>
          <w:i/>
          <w:szCs w:val="22"/>
        </w:rPr>
        <w:t xml:space="preserve"> </w:t>
      </w:r>
      <w:r w:rsidR="00023731">
        <w:rPr>
          <w:i/>
          <w:szCs w:val="22"/>
        </w:rPr>
        <w:t>is</w:t>
      </w:r>
      <w:r w:rsidR="00023731" w:rsidRPr="000C6380">
        <w:rPr>
          <w:i/>
          <w:szCs w:val="22"/>
        </w:rPr>
        <w:t xml:space="preserve"> </w:t>
      </w:r>
      <w:r w:rsidRPr="000C6380">
        <w:rPr>
          <w:i/>
          <w:szCs w:val="22"/>
        </w:rPr>
        <w:t xml:space="preserve">a specific measurement or observation to assess the effect of the study </w:t>
      </w:r>
      <w:r w:rsidR="00913269">
        <w:rPr>
          <w:i/>
          <w:szCs w:val="22"/>
        </w:rPr>
        <w:t>intervention</w:t>
      </w:r>
      <w:r w:rsidRPr="000C6380">
        <w:rPr>
          <w:i/>
          <w:szCs w:val="22"/>
        </w:rPr>
        <w:t>. Study endpoints should be prioritized and should correspond to the study objectives and hypotheses being tested. Give succinct</w:t>
      </w:r>
      <w:r w:rsidR="004143EA">
        <w:rPr>
          <w:i/>
          <w:szCs w:val="22"/>
        </w:rPr>
        <w:t xml:space="preserve"> and</w:t>
      </w:r>
      <w:r w:rsidRPr="000C6380">
        <w:rPr>
          <w:i/>
          <w:szCs w:val="22"/>
        </w:rPr>
        <w:t xml:space="preserve"> precise definitions of the study endpoints used to address the study’s primary objective and secondary objectives (e.g., specific </w:t>
      </w:r>
      <w:r w:rsidR="00DB4E8D">
        <w:rPr>
          <w:i/>
          <w:szCs w:val="22"/>
        </w:rPr>
        <w:t>diagnostic</w:t>
      </w:r>
      <w:r w:rsidRPr="000C6380">
        <w:rPr>
          <w:i/>
          <w:szCs w:val="22"/>
        </w:rPr>
        <w:t xml:space="preserve"> tests that define safety or efficacy, clinical assessments of disease status, assessments of psycho</w:t>
      </w:r>
      <w:r w:rsidR="00DB4E8D">
        <w:rPr>
          <w:i/>
          <w:szCs w:val="22"/>
        </w:rPr>
        <w:t>social</w:t>
      </w:r>
      <w:r w:rsidRPr="000C6380">
        <w:rPr>
          <w:i/>
          <w:szCs w:val="22"/>
        </w:rPr>
        <w:t xml:space="preserve"> characteristics, </w:t>
      </w:r>
      <w:r>
        <w:rPr>
          <w:i/>
          <w:szCs w:val="22"/>
        </w:rPr>
        <w:t xml:space="preserve">patient reported outcomes, </w:t>
      </w:r>
      <w:r w:rsidRPr="000C6380">
        <w:rPr>
          <w:i/>
          <w:szCs w:val="22"/>
        </w:rPr>
        <w:t xml:space="preserve">behaviors or health outcomes). </w:t>
      </w:r>
      <w:r w:rsidR="000D394A">
        <w:rPr>
          <w:i/>
          <w:szCs w:val="22"/>
        </w:rPr>
        <w:t xml:space="preserve">A full description of study endpoints, including administration, scoring, psychometrics, </w:t>
      </w:r>
      <w:r w:rsidR="002002FD">
        <w:rPr>
          <w:i/>
          <w:szCs w:val="22"/>
        </w:rPr>
        <w:t xml:space="preserve">adjudication of endpoints, </w:t>
      </w:r>
      <w:r w:rsidR="000D394A">
        <w:rPr>
          <w:i/>
          <w:szCs w:val="22"/>
        </w:rPr>
        <w:t xml:space="preserve">etc., belongs in </w:t>
      </w:r>
      <w:r w:rsidR="000D394A" w:rsidRPr="008C72FE">
        <w:rPr>
          <w:b/>
          <w:i/>
          <w:szCs w:val="22"/>
        </w:rPr>
        <w:t xml:space="preserve">Section </w:t>
      </w:r>
      <w:r w:rsidR="008C72FE">
        <w:rPr>
          <w:b/>
          <w:i/>
          <w:szCs w:val="22"/>
        </w:rPr>
        <w:fldChar w:fldCharType="begin"/>
      </w:r>
      <w:r w:rsidR="008C72FE">
        <w:rPr>
          <w:b/>
          <w:i/>
          <w:szCs w:val="22"/>
        </w:rPr>
        <w:instrText xml:space="preserve"> REF _Ref501447696 \r \h </w:instrText>
      </w:r>
      <w:r w:rsidR="008C72FE">
        <w:rPr>
          <w:b/>
          <w:i/>
          <w:szCs w:val="22"/>
        </w:rPr>
      </w:r>
      <w:r w:rsidR="008C72FE">
        <w:rPr>
          <w:b/>
          <w:i/>
          <w:szCs w:val="22"/>
        </w:rPr>
        <w:fldChar w:fldCharType="separate"/>
      </w:r>
      <w:r w:rsidR="00CE0952">
        <w:rPr>
          <w:b/>
          <w:i/>
          <w:szCs w:val="22"/>
        </w:rPr>
        <w:t>8</w:t>
      </w:r>
      <w:r w:rsidR="008C72FE">
        <w:rPr>
          <w:b/>
          <w:i/>
          <w:szCs w:val="22"/>
        </w:rPr>
        <w:fldChar w:fldCharType="end"/>
      </w:r>
      <w:r w:rsidR="008C72FE">
        <w:rPr>
          <w:i/>
          <w:szCs w:val="22"/>
        </w:rPr>
        <w:t xml:space="preserve">, </w:t>
      </w:r>
      <w:r w:rsidR="008C72FE" w:rsidRPr="008C72FE">
        <w:rPr>
          <w:b/>
          <w:i/>
          <w:szCs w:val="22"/>
        </w:rPr>
        <w:t>Study Assessments and Procedures</w:t>
      </w:r>
      <w:r w:rsidR="000D394A">
        <w:rPr>
          <w:i/>
          <w:szCs w:val="22"/>
        </w:rPr>
        <w:t xml:space="preserve">. </w:t>
      </w:r>
      <w:r w:rsidRPr="000C6380">
        <w:rPr>
          <w:i/>
          <w:szCs w:val="22"/>
        </w:rPr>
        <w:t xml:space="preserve"> </w:t>
      </w:r>
    </w:p>
    <w:p w14:paraId="714A8743" w14:textId="433687C8" w:rsidR="00EF3E46" w:rsidRDefault="00EF3E46" w:rsidP="00D855A5">
      <w:pPr>
        <w:pStyle w:val="NoSpacing"/>
        <w:spacing w:after="240" w:line="276" w:lineRule="auto"/>
        <w:jc w:val="both"/>
        <w:rPr>
          <w:i/>
          <w:szCs w:val="22"/>
        </w:rPr>
      </w:pPr>
      <w:r>
        <w:rPr>
          <w:i/>
          <w:szCs w:val="22"/>
        </w:rPr>
        <w:t xml:space="preserve">A putative mechanism of action is the theorized explanation for how the intervention functions.  </w:t>
      </w:r>
    </w:p>
    <w:p w14:paraId="6586A092" w14:textId="396237C9" w:rsidR="00A01076" w:rsidRPr="00A37632" w:rsidRDefault="00870C94" w:rsidP="00D855A5">
      <w:pPr>
        <w:pStyle w:val="NoSpacing"/>
        <w:spacing w:after="240" w:line="276" w:lineRule="auto"/>
        <w:jc w:val="both"/>
        <w:rPr>
          <w:i/>
          <w:szCs w:val="22"/>
        </w:rPr>
      </w:pPr>
      <w:r>
        <w:rPr>
          <w:i/>
          <w:szCs w:val="22"/>
        </w:rPr>
        <w:t>Consider whether p</w:t>
      </w:r>
      <w:r w:rsidR="00A01076" w:rsidRPr="00A01076">
        <w:rPr>
          <w:i/>
          <w:szCs w:val="22"/>
        </w:rPr>
        <w:t xml:space="preserve">rimary and secondary endpoints should be adjusted for </w:t>
      </w:r>
      <w:r w:rsidR="00775FFC">
        <w:rPr>
          <w:i/>
          <w:szCs w:val="22"/>
        </w:rPr>
        <w:t>multiple comparisons, family-wise error rates, alpha inflation, etc</w:t>
      </w:r>
      <w:r w:rsidR="00A01076" w:rsidRPr="00A01076">
        <w:rPr>
          <w:i/>
          <w:szCs w:val="22"/>
        </w:rPr>
        <w:t xml:space="preserve">. </w:t>
      </w:r>
      <w:r w:rsidR="0076010F">
        <w:rPr>
          <w:i/>
          <w:szCs w:val="22"/>
        </w:rPr>
        <w:t xml:space="preserve">Details of any such adjustments should be included in </w:t>
      </w:r>
      <w:r w:rsidR="00A527B2" w:rsidRPr="00CF22F3">
        <w:rPr>
          <w:b/>
          <w:i/>
          <w:szCs w:val="22"/>
        </w:rPr>
        <w:t>S</w:t>
      </w:r>
      <w:r w:rsidR="0076010F" w:rsidRPr="00CF22F3">
        <w:rPr>
          <w:b/>
          <w:i/>
          <w:szCs w:val="22"/>
        </w:rPr>
        <w:t xml:space="preserve">ection </w:t>
      </w:r>
      <w:r w:rsidR="0076010F" w:rsidRPr="00CF22F3">
        <w:rPr>
          <w:b/>
          <w:i/>
          <w:szCs w:val="22"/>
        </w:rPr>
        <w:fldChar w:fldCharType="begin"/>
      </w:r>
      <w:r w:rsidR="0076010F" w:rsidRPr="00CF22F3">
        <w:rPr>
          <w:b/>
          <w:i/>
          <w:szCs w:val="22"/>
        </w:rPr>
        <w:instrText xml:space="preserve"> REF _Ref501627843 \r \h </w:instrText>
      </w:r>
      <w:r w:rsidR="00CF22F3">
        <w:rPr>
          <w:b/>
          <w:i/>
          <w:szCs w:val="22"/>
        </w:rPr>
        <w:instrText xml:space="preserve"> \* MERGEFORMAT </w:instrText>
      </w:r>
      <w:r w:rsidR="0076010F" w:rsidRPr="00CF22F3">
        <w:rPr>
          <w:b/>
          <w:i/>
          <w:szCs w:val="22"/>
        </w:rPr>
      </w:r>
      <w:r w:rsidR="0076010F" w:rsidRPr="00CF22F3">
        <w:rPr>
          <w:b/>
          <w:i/>
          <w:szCs w:val="22"/>
        </w:rPr>
        <w:fldChar w:fldCharType="separate"/>
      </w:r>
      <w:r w:rsidR="00CE0952">
        <w:rPr>
          <w:b/>
          <w:i/>
          <w:szCs w:val="22"/>
        </w:rPr>
        <w:t>9.4.2</w:t>
      </w:r>
      <w:r w:rsidR="0076010F" w:rsidRPr="00CF22F3">
        <w:rPr>
          <w:b/>
          <w:i/>
          <w:szCs w:val="22"/>
        </w:rPr>
        <w:fldChar w:fldCharType="end"/>
      </w:r>
      <w:r w:rsidR="00CF22F3">
        <w:rPr>
          <w:b/>
          <w:i/>
          <w:szCs w:val="22"/>
        </w:rPr>
        <w:t>, Analysis of the Primary Endpoint(s)</w:t>
      </w:r>
      <w:r w:rsidR="0076010F">
        <w:rPr>
          <w:i/>
          <w:szCs w:val="22"/>
        </w:rPr>
        <w:t xml:space="preserve"> and </w:t>
      </w:r>
      <w:r w:rsidR="00CF22F3" w:rsidRPr="00CF22F3">
        <w:rPr>
          <w:b/>
          <w:i/>
          <w:szCs w:val="22"/>
        </w:rPr>
        <w:t>Section</w:t>
      </w:r>
      <w:r w:rsidR="00CF22F3">
        <w:rPr>
          <w:i/>
          <w:szCs w:val="22"/>
        </w:rPr>
        <w:t xml:space="preserve"> </w:t>
      </w:r>
      <w:r w:rsidR="0076010F" w:rsidRPr="00CF22F3">
        <w:rPr>
          <w:b/>
          <w:i/>
          <w:szCs w:val="22"/>
        </w:rPr>
        <w:fldChar w:fldCharType="begin"/>
      </w:r>
      <w:r w:rsidR="0076010F" w:rsidRPr="00CF22F3">
        <w:rPr>
          <w:b/>
          <w:i/>
          <w:szCs w:val="22"/>
        </w:rPr>
        <w:instrText xml:space="preserve"> REF _Ref501627851 \r \h </w:instrText>
      </w:r>
      <w:r w:rsidR="00CF22F3">
        <w:rPr>
          <w:b/>
          <w:i/>
          <w:szCs w:val="22"/>
        </w:rPr>
        <w:instrText xml:space="preserve"> \* MERGEFORMAT </w:instrText>
      </w:r>
      <w:r w:rsidR="0076010F" w:rsidRPr="00CF22F3">
        <w:rPr>
          <w:b/>
          <w:i/>
          <w:szCs w:val="22"/>
        </w:rPr>
      </w:r>
      <w:r w:rsidR="0076010F" w:rsidRPr="00CF22F3">
        <w:rPr>
          <w:b/>
          <w:i/>
          <w:szCs w:val="22"/>
        </w:rPr>
        <w:fldChar w:fldCharType="separate"/>
      </w:r>
      <w:r w:rsidR="00CE0952">
        <w:rPr>
          <w:b/>
          <w:i/>
          <w:szCs w:val="22"/>
        </w:rPr>
        <w:t>9.4.3</w:t>
      </w:r>
      <w:r w:rsidR="0076010F" w:rsidRPr="00CF22F3">
        <w:rPr>
          <w:b/>
          <w:i/>
          <w:szCs w:val="22"/>
        </w:rPr>
        <w:fldChar w:fldCharType="end"/>
      </w:r>
      <w:r w:rsidR="00CF22F3">
        <w:rPr>
          <w:b/>
          <w:i/>
          <w:szCs w:val="22"/>
        </w:rPr>
        <w:t>, Analysis of the Secondary Endpoint(s)</w:t>
      </w:r>
      <w:r w:rsidR="0076010F">
        <w:rPr>
          <w:i/>
          <w:szCs w:val="22"/>
        </w:rPr>
        <w:t>.</w:t>
      </w:r>
      <w:r w:rsidR="00A01076">
        <w:rPr>
          <w:i/>
          <w:szCs w:val="22"/>
        </w:rPr>
        <w:t xml:space="preserve">  </w:t>
      </w:r>
    </w:p>
    <w:tbl>
      <w:tblPr>
        <w:tblStyle w:val="TableGrid"/>
        <w:tblW w:w="9576" w:type="dxa"/>
        <w:tblLayout w:type="fixed"/>
        <w:tblLook w:val="04A0" w:firstRow="1" w:lastRow="0" w:firstColumn="1" w:lastColumn="0" w:noHBand="0" w:noVBand="1"/>
      </w:tblPr>
      <w:tblGrid>
        <w:gridCol w:w="2879"/>
        <w:gridCol w:w="1940"/>
        <w:gridCol w:w="2939"/>
        <w:gridCol w:w="1818"/>
      </w:tblGrid>
      <w:tr w:rsidR="00612380" w:rsidRPr="00D855A5" w14:paraId="7DB46812" w14:textId="472956AA" w:rsidTr="00D855A5">
        <w:trPr>
          <w:tblHeader/>
        </w:trPr>
        <w:tc>
          <w:tcPr>
            <w:tcW w:w="2879" w:type="dxa"/>
            <w:shd w:val="clear" w:color="auto" w:fill="BFBFBF" w:themeFill="background1" w:themeFillShade="BF"/>
            <w:vAlign w:val="bottom"/>
          </w:tcPr>
          <w:p w14:paraId="1B8900E7" w14:textId="77777777" w:rsidR="00612380" w:rsidRPr="00D855A5" w:rsidRDefault="00612380" w:rsidP="00D855A5">
            <w:pPr>
              <w:spacing w:after="0"/>
              <w:jc w:val="center"/>
              <w:rPr>
                <w:rFonts w:asciiTheme="minorHAnsi" w:hAnsiTheme="minorHAnsi"/>
                <w:b/>
                <w:bCs/>
                <w:sz w:val="22"/>
                <w:szCs w:val="22"/>
              </w:rPr>
            </w:pPr>
            <w:r w:rsidRPr="00D855A5">
              <w:rPr>
                <w:rFonts w:asciiTheme="minorHAnsi" w:hAnsiTheme="minorHAnsi"/>
                <w:b/>
                <w:bCs/>
                <w:sz w:val="22"/>
              </w:rPr>
              <w:t>OBJECTIVES</w:t>
            </w:r>
          </w:p>
        </w:tc>
        <w:tc>
          <w:tcPr>
            <w:tcW w:w="1940" w:type="dxa"/>
            <w:shd w:val="clear" w:color="auto" w:fill="BFBFBF" w:themeFill="background1" w:themeFillShade="BF"/>
            <w:vAlign w:val="bottom"/>
          </w:tcPr>
          <w:p w14:paraId="71F45031" w14:textId="77777777" w:rsidR="00612380" w:rsidRPr="00D855A5" w:rsidRDefault="00612380" w:rsidP="00D855A5">
            <w:pPr>
              <w:spacing w:after="0"/>
              <w:jc w:val="center"/>
              <w:rPr>
                <w:rFonts w:asciiTheme="minorHAnsi" w:hAnsiTheme="minorHAnsi"/>
                <w:b/>
                <w:bCs/>
                <w:sz w:val="22"/>
                <w:szCs w:val="22"/>
              </w:rPr>
            </w:pPr>
            <w:r w:rsidRPr="00D855A5">
              <w:rPr>
                <w:rFonts w:asciiTheme="minorHAnsi" w:hAnsiTheme="minorHAnsi"/>
                <w:b/>
                <w:bCs/>
                <w:sz w:val="22"/>
              </w:rPr>
              <w:t>ENDPOINTS</w:t>
            </w:r>
          </w:p>
        </w:tc>
        <w:tc>
          <w:tcPr>
            <w:tcW w:w="2939" w:type="dxa"/>
            <w:shd w:val="clear" w:color="auto" w:fill="BFBFBF" w:themeFill="background1" w:themeFillShade="BF"/>
            <w:vAlign w:val="bottom"/>
          </w:tcPr>
          <w:p w14:paraId="44B5636F" w14:textId="77777777" w:rsidR="00612380" w:rsidRPr="00D855A5" w:rsidRDefault="00612380" w:rsidP="00D855A5">
            <w:pPr>
              <w:spacing w:after="0"/>
              <w:jc w:val="center"/>
              <w:rPr>
                <w:rFonts w:asciiTheme="minorHAnsi" w:hAnsiTheme="minorHAnsi"/>
                <w:b/>
                <w:bCs/>
                <w:sz w:val="22"/>
              </w:rPr>
            </w:pPr>
            <w:r w:rsidRPr="00D855A5">
              <w:rPr>
                <w:rFonts w:asciiTheme="minorHAnsi" w:hAnsiTheme="minorHAnsi"/>
                <w:b/>
                <w:bCs/>
                <w:sz w:val="22"/>
              </w:rPr>
              <w:t>JUSTIFICATION FOR ENDPOINTS</w:t>
            </w:r>
          </w:p>
        </w:tc>
        <w:tc>
          <w:tcPr>
            <w:tcW w:w="1818" w:type="dxa"/>
            <w:shd w:val="clear" w:color="auto" w:fill="BFBFBF" w:themeFill="background1" w:themeFillShade="BF"/>
            <w:vAlign w:val="bottom"/>
          </w:tcPr>
          <w:p w14:paraId="17EE9F29" w14:textId="5131D061" w:rsidR="00612380" w:rsidRPr="00D855A5" w:rsidRDefault="000748AA" w:rsidP="00D855A5">
            <w:pPr>
              <w:spacing w:after="0"/>
              <w:jc w:val="center"/>
              <w:rPr>
                <w:rFonts w:asciiTheme="minorHAnsi" w:hAnsiTheme="minorHAnsi"/>
                <w:b/>
                <w:bCs/>
                <w:sz w:val="22"/>
              </w:rPr>
            </w:pPr>
            <w:r w:rsidRPr="00D855A5">
              <w:rPr>
                <w:rFonts w:asciiTheme="minorHAnsi" w:hAnsiTheme="minorHAnsi"/>
                <w:b/>
                <w:bCs/>
                <w:sz w:val="22"/>
              </w:rPr>
              <w:t xml:space="preserve">PUTATIVE </w:t>
            </w:r>
            <w:r w:rsidR="00C64CB2" w:rsidRPr="00D855A5">
              <w:rPr>
                <w:rFonts w:asciiTheme="minorHAnsi" w:hAnsiTheme="minorHAnsi"/>
                <w:b/>
                <w:bCs/>
                <w:sz w:val="22"/>
              </w:rPr>
              <w:t>MECHANISMS</w:t>
            </w:r>
            <w:r w:rsidR="00612380" w:rsidRPr="00D855A5">
              <w:rPr>
                <w:rFonts w:asciiTheme="minorHAnsi" w:hAnsiTheme="minorHAnsi"/>
                <w:b/>
                <w:bCs/>
                <w:sz w:val="22"/>
              </w:rPr>
              <w:t xml:space="preserve"> OF ACTION</w:t>
            </w:r>
          </w:p>
        </w:tc>
      </w:tr>
      <w:tr w:rsidR="00612380" w14:paraId="14D4FD9B" w14:textId="31A5504A" w:rsidTr="00D855A5">
        <w:tc>
          <w:tcPr>
            <w:tcW w:w="2879" w:type="dxa"/>
          </w:tcPr>
          <w:p w14:paraId="5404230B" w14:textId="01F16B88" w:rsidR="00612380" w:rsidRPr="005627AC" w:rsidRDefault="00D855A5" w:rsidP="00D855A5">
            <w:pPr>
              <w:pStyle w:val="CROMSInstruction"/>
              <w:spacing w:before="0" w:after="0"/>
              <w:rPr>
                <w:rFonts w:asciiTheme="minorHAnsi" w:hAnsiTheme="minorHAnsi"/>
              </w:rPr>
            </w:pPr>
            <w:r>
              <w:rPr>
                <w:rFonts w:asciiTheme="minorHAnsi" w:hAnsiTheme="minorHAnsi"/>
                <w:b/>
                <w:bCs/>
                <w:color w:val="auto"/>
                <w:sz w:val="22"/>
                <w:szCs w:val="22"/>
              </w:rPr>
              <w:t xml:space="preserve">PRIMARY: </w:t>
            </w:r>
            <w:r w:rsidR="00612380"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tc>
        <w:tc>
          <w:tcPr>
            <w:tcW w:w="1940" w:type="dxa"/>
          </w:tcPr>
          <w:p w14:paraId="3DC14812" w14:textId="1090D8EB" w:rsidR="00612380" w:rsidRDefault="00612380" w:rsidP="00D855A5">
            <w:pPr>
              <w:pStyle w:val="CROMSInstruction"/>
              <w:spacing w:before="0" w:after="24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w:t>
            </w:r>
            <w:r w:rsidRPr="001A1A64">
              <w:rPr>
                <w:rFonts w:asciiTheme="minorHAnsi" w:hAnsiTheme="minorHAnsi"/>
                <w:iCs w:val="0"/>
                <w:color w:val="auto"/>
                <w:sz w:val="22"/>
                <w:szCs w:val="22"/>
              </w:rPr>
              <w:lastRenderedPageBreak/>
              <w:t xml:space="preserve">the study met its objective. </w:t>
            </w:r>
          </w:p>
          <w:p w14:paraId="2EBC8C6B" w14:textId="25B6ED71" w:rsidR="00612380" w:rsidRPr="00507795" w:rsidRDefault="00612380" w:rsidP="00D855A5">
            <w:pPr>
              <w:pStyle w:val="CROMSInstruction"/>
              <w:spacing w:before="0" w:after="0"/>
              <w:rPr>
                <w:rFonts w:asciiTheme="minorHAnsi" w:hAnsiTheme="minorHAnsi"/>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tc>
        <w:tc>
          <w:tcPr>
            <w:tcW w:w="2939" w:type="dxa"/>
          </w:tcPr>
          <w:p w14:paraId="1263AC48" w14:textId="0FF192DD" w:rsidR="00612380" w:rsidRPr="002D293F"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Briefly </w:t>
            </w:r>
            <w:r w:rsidR="00C64CB2" w:rsidRPr="00C64CB2">
              <w:rPr>
                <w:rFonts w:asciiTheme="minorHAnsi" w:hAnsiTheme="minorHAnsi"/>
                <w:iCs w:val="0"/>
                <w:color w:val="auto"/>
                <w:sz w:val="22"/>
                <w:szCs w:val="22"/>
              </w:rPr>
              <w:t>identify the hypothesized role that each measure plays in the study objectives</w:t>
            </w:r>
            <w:r w:rsidR="00455B3A">
              <w:rPr>
                <w:rFonts w:asciiTheme="minorHAnsi" w:hAnsiTheme="minorHAnsi"/>
                <w:iCs w:val="0"/>
                <w:color w:val="auto"/>
                <w:sz w:val="22"/>
                <w:szCs w:val="22"/>
              </w:rPr>
              <w:t xml:space="preserve">, e.g., moderator, mediator, </w:t>
            </w:r>
            <w:r w:rsidR="004143EA">
              <w:rPr>
                <w:rFonts w:asciiTheme="minorHAnsi" w:hAnsiTheme="minorHAnsi"/>
                <w:iCs w:val="0"/>
                <w:color w:val="auto"/>
                <w:sz w:val="22"/>
                <w:szCs w:val="22"/>
              </w:rPr>
              <w:t xml:space="preserve">causal mechanisms, </w:t>
            </w:r>
            <w:r w:rsidR="00455B3A">
              <w:rPr>
                <w:rFonts w:asciiTheme="minorHAnsi" w:hAnsiTheme="minorHAnsi"/>
                <w:iCs w:val="0"/>
                <w:color w:val="auto"/>
                <w:sz w:val="22"/>
                <w:szCs w:val="22"/>
              </w:rPr>
              <w:t>co</w:t>
            </w:r>
            <w:r w:rsidR="00C64CB2" w:rsidRPr="00C64CB2">
              <w:rPr>
                <w:rFonts w:asciiTheme="minorHAnsi" w:hAnsiTheme="minorHAnsi"/>
                <w:iCs w:val="0"/>
                <w:color w:val="auto"/>
                <w:sz w:val="22"/>
                <w:szCs w:val="22"/>
              </w:rPr>
              <w:t xml:space="preserve">variate.  </w:t>
            </w:r>
          </w:p>
        </w:tc>
        <w:tc>
          <w:tcPr>
            <w:tcW w:w="1818" w:type="dxa"/>
          </w:tcPr>
          <w:p w14:paraId="2E060166" w14:textId="39C2FB24" w:rsidR="00612380" w:rsidRDefault="001B59BF" w:rsidP="00825F9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This column </w:t>
            </w:r>
            <w:r w:rsidR="004B5255" w:rsidRPr="00507795">
              <w:rPr>
                <w:rFonts w:asciiTheme="minorHAnsi" w:hAnsiTheme="minorHAnsi" w:cstheme="minorHAnsi"/>
                <w:iCs w:val="0"/>
                <w:color w:val="auto"/>
                <w:sz w:val="22"/>
                <w:szCs w:val="22"/>
              </w:rPr>
              <w:t>is</w:t>
            </w:r>
            <w:r>
              <w:rPr>
                <w:rFonts w:asciiTheme="minorHAnsi" w:hAnsiTheme="minorHAnsi"/>
                <w:iCs w:val="0"/>
                <w:color w:val="auto"/>
                <w:sz w:val="22"/>
                <w:szCs w:val="22"/>
              </w:rPr>
              <w:t xml:space="preserve"> optional and can be included when appropriate</w:t>
            </w:r>
            <w:r w:rsidR="000748AA">
              <w:rPr>
                <w:rFonts w:asciiTheme="minorHAnsi" w:hAnsiTheme="minorHAnsi" w:cstheme="minorHAnsi"/>
                <w:iCs w:val="0"/>
                <w:color w:val="auto"/>
                <w:sz w:val="22"/>
                <w:szCs w:val="22"/>
              </w:rPr>
              <w:t>.</w:t>
            </w:r>
          </w:p>
        </w:tc>
      </w:tr>
      <w:tr w:rsidR="00612380" w14:paraId="34C3E19C" w14:textId="4F05990A" w:rsidTr="00D855A5">
        <w:tc>
          <w:tcPr>
            <w:tcW w:w="2879" w:type="dxa"/>
          </w:tcPr>
          <w:p w14:paraId="03E8D142" w14:textId="1E564AED" w:rsidR="00612380" w:rsidRPr="005627AC" w:rsidRDefault="00D855A5" w:rsidP="00D855A5">
            <w:pPr>
              <w:pStyle w:val="CROMSInstruction"/>
              <w:spacing w:before="0" w:after="0"/>
              <w:rPr>
                <w:rFonts w:asciiTheme="minorHAnsi" w:hAnsiTheme="minorHAnsi"/>
                <w:sz w:val="22"/>
                <w:szCs w:val="22"/>
              </w:rPr>
            </w:pPr>
            <w:r w:rsidRPr="00D855A5">
              <w:rPr>
                <w:rFonts w:asciiTheme="minorHAnsi" w:hAnsiTheme="minorHAnsi"/>
                <w:b/>
                <w:bCs/>
                <w:color w:val="auto"/>
                <w:sz w:val="22"/>
              </w:rPr>
              <w:t>SECONDARY:</w:t>
            </w:r>
            <w:r>
              <w:rPr>
                <w:rFonts w:asciiTheme="minorHAnsi" w:hAnsiTheme="minorHAnsi"/>
                <w:color w:val="auto"/>
                <w:sz w:val="22"/>
                <w:szCs w:val="22"/>
              </w:rPr>
              <w:t xml:space="preserve"> </w:t>
            </w:r>
            <w:r w:rsidR="00612380">
              <w:rPr>
                <w:rFonts w:asciiTheme="minorHAnsi" w:hAnsiTheme="minorHAnsi"/>
                <w:color w:val="auto"/>
                <w:sz w:val="22"/>
                <w:szCs w:val="22"/>
              </w:rPr>
              <w:t>The s</w:t>
            </w:r>
            <w:r w:rsidR="00612380" w:rsidRPr="00B26121">
              <w:rPr>
                <w:rFonts w:asciiTheme="minorHAnsi" w:hAnsiTheme="minorHAnsi"/>
                <w:color w:val="auto"/>
                <w:sz w:val="22"/>
                <w:szCs w:val="22"/>
              </w:rPr>
              <w:t>econdary objective</w:t>
            </w:r>
            <w:r w:rsidR="00612380">
              <w:rPr>
                <w:rFonts w:asciiTheme="minorHAnsi" w:hAnsiTheme="minorHAnsi"/>
                <w:color w:val="auto"/>
                <w:sz w:val="22"/>
                <w:szCs w:val="22"/>
              </w:rPr>
              <w:t>(</w:t>
            </w:r>
            <w:r w:rsidR="00612380" w:rsidRPr="00B26121">
              <w:rPr>
                <w:rFonts w:asciiTheme="minorHAnsi" w:hAnsiTheme="minorHAnsi"/>
                <w:color w:val="auto"/>
                <w:sz w:val="22"/>
                <w:szCs w:val="22"/>
              </w:rPr>
              <w:t>s</w:t>
            </w:r>
            <w:r w:rsidR="00612380">
              <w:rPr>
                <w:rFonts w:asciiTheme="minorHAnsi" w:hAnsiTheme="minorHAnsi"/>
                <w:color w:val="auto"/>
                <w:sz w:val="22"/>
                <w:szCs w:val="22"/>
              </w:rPr>
              <w:t>)</w:t>
            </w:r>
            <w:r w:rsidR="00612380" w:rsidRPr="00B26121">
              <w:rPr>
                <w:rFonts w:asciiTheme="minorHAnsi" w:hAnsiTheme="minorHAnsi"/>
                <w:color w:val="auto"/>
                <w:sz w:val="22"/>
                <w:szCs w:val="22"/>
              </w:rPr>
              <w:t xml:space="preserve"> are goals that will provide further information on the use of the intervention.</w:t>
            </w:r>
          </w:p>
        </w:tc>
        <w:tc>
          <w:tcPr>
            <w:tcW w:w="1940" w:type="dxa"/>
          </w:tcPr>
          <w:p w14:paraId="2D2A0698" w14:textId="3BC831FB" w:rsidR="00612380" w:rsidRPr="00507795" w:rsidRDefault="00612380" w:rsidP="00D855A5">
            <w:pPr>
              <w:pStyle w:val="CROMSInstruction"/>
              <w:spacing w:before="0" w:after="0"/>
              <w:rPr>
                <w:rFonts w:asciiTheme="minorHAnsi" w:hAnsiTheme="minorHAnsi"/>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the study intervention’s</w:t>
            </w:r>
            <w:r w:rsidRPr="009429D5">
              <w:rPr>
                <w:rFonts w:asciiTheme="minorHAnsi" w:hAnsiTheme="minorHAnsi"/>
                <w:iCs w:val="0"/>
                <w:color w:val="auto"/>
                <w:sz w:val="22"/>
                <w:szCs w:val="22"/>
              </w:rPr>
              <w:t xml:space="preserve"> 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w:t>
            </w:r>
            <w:r w:rsidRPr="009C548E">
              <w:rPr>
                <w:rFonts w:asciiTheme="minorHAnsi" w:hAnsiTheme="minorHAnsi"/>
                <w:iCs w:val="0"/>
                <w:color w:val="auto"/>
                <w:sz w:val="22"/>
                <w:szCs w:val="22"/>
              </w:rPr>
              <w:lastRenderedPageBreak/>
              <w:t xml:space="preserve">endpoint after appropriate correction for </w:t>
            </w:r>
            <w:r w:rsidR="007601B5" w:rsidRPr="009C548E">
              <w:rPr>
                <w:rFonts w:asciiTheme="minorHAnsi" w:hAnsiTheme="minorHAnsi"/>
                <w:iCs w:val="0"/>
                <w:color w:val="auto"/>
                <w:sz w:val="22"/>
                <w:szCs w:val="22"/>
              </w:rPr>
              <w:t>multipl</w:t>
            </w:r>
            <w:r w:rsidR="007601B5">
              <w:rPr>
                <w:rFonts w:asciiTheme="minorHAnsi" w:hAnsiTheme="minorHAnsi"/>
                <w:iCs w:val="0"/>
                <w:color w:val="auto"/>
                <w:sz w:val="22"/>
                <w:szCs w:val="22"/>
              </w:rPr>
              <w:t>e comparisons</w:t>
            </w:r>
            <w:r w:rsidR="007601B5" w:rsidRPr="009C548E">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becomes increasingly small as the number of endpoints increases. </w:t>
            </w:r>
          </w:p>
        </w:tc>
        <w:tc>
          <w:tcPr>
            <w:tcW w:w="2939" w:type="dxa"/>
          </w:tcPr>
          <w:p w14:paraId="404BBDF9" w14:textId="38B27A27" w:rsidR="00612380" w:rsidRPr="002D293F" w:rsidRDefault="004143EA"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Briefly </w:t>
            </w:r>
            <w:r w:rsidRPr="00C64CB2">
              <w:rPr>
                <w:rFonts w:asciiTheme="minorHAnsi" w:hAnsiTheme="minorHAnsi"/>
                <w:iCs w:val="0"/>
                <w:color w:val="auto"/>
                <w:sz w:val="22"/>
                <w:szCs w:val="22"/>
              </w:rPr>
              <w:t>identify the hypothesized role that each measure plays in the study objectives</w:t>
            </w:r>
            <w:r>
              <w:rPr>
                <w:rFonts w:asciiTheme="minorHAnsi" w:hAnsiTheme="minorHAnsi"/>
                <w:iCs w:val="0"/>
                <w:color w:val="auto"/>
                <w:sz w:val="22"/>
                <w:szCs w:val="22"/>
              </w:rPr>
              <w:t>, e.g., moderator, mediator, causal mechanisms, co</w:t>
            </w:r>
            <w:r w:rsidRPr="00C64CB2">
              <w:rPr>
                <w:rFonts w:asciiTheme="minorHAnsi" w:hAnsiTheme="minorHAnsi"/>
                <w:iCs w:val="0"/>
                <w:color w:val="auto"/>
                <w:sz w:val="22"/>
                <w:szCs w:val="22"/>
              </w:rPr>
              <w:t xml:space="preserve">variate.  </w:t>
            </w:r>
          </w:p>
        </w:tc>
        <w:tc>
          <w:tcPr>
            <w:tcW w:w="1818" w:type="dxa"/>
          </w:tcPr>
          <w:p w14:paraId="24CCE721" w14:textId="77777777" w:rsidR="00612380" w:rsidRDefault="00612380" w:rsidP="00B14A37">
            <w:pPr>
              <w:pStyle w:val="CROMSInstruction"/>
              <w:spacing w:before="0" w:after="0"/>
              <w:rPr>
                <w:rFonts w:asciiTheme="minorHAnsi" w:hAnsiTheme="minorHAnsi"/>
                <w:iCs w:val="0"/>
                <w:color w:val="auto"/>
                <w:sz w:val="22"/>
                <w:szCs w:val="22"/>
              </w:rPr>
            </w:pPr>
          </w:p>
        </w:tc>
      </w:tr>
      <w:tr w:rsidR="00612380" w14:paraId="43F680DD" w14:textId="1F00B818" w:rsidTr="00D855A5">
        <w:tc>
          <w:tcPr>
            <w:tcW w:w="2879" w:type="dxa"/>
          </w:tcPr>
          <w:p w14:paraId="73C64D7E" w14:textId="34AF1896" w:rsidR="00612380" w:rsidRPr="00BD790F" w:rsidRDefault="00D855A5" w:rsidP="0028719E">
            <w:pPr>
              <w:pStyle w:val="ListParagraph"/>
              <w:ind w:left="0"/>
              <w:rPr>
                <w:rFonts w:asciiTheme="minorHAnsi" w:hAnsiTheme="minorHAnsi"/>
                <w:i/>
                <w:sz w:val="22"/>
                <w:szCs w:val="22"/>
              </w:rPr>
            </w:pPr>
            <w:r w:rsidRPr="00D855A5">
              <w:rPr>
                <w:rFonts w:asciiTheme="minorHAnsi" w:hAnsiTheme="minorHAnsi"/>
                <w:b/>
                <w:bCs/>
                <w:i/>
                <w:iCs/>
                <w:sz w:val="22"/>
              </w:rPr>
              <w:t>TERTIARY/EXPLORATORY:</w:t>
            </w:r>
            <w:r w:rsidRPr="00D855A5">
              <w:rPr>
                <w:rFonts w:asciiTheme="minorHAnsi" w:hAnsiTheme="minorHAnsi"/>
                <w:b/>
                <w:bCs/>
                <w:sz w:val="22"/>
              </w:rPr>
              <w:t xml:space="preserve"> </w:t>
            </w:r>
            <w:r w:rsidR="00612380" w:rsidRPr="0028719E">
              <w:rPr>
                <w:rFonts w:asciiTheme="minorHAnsi" w:hAnsiTheme="minorHAnsi"/>
                <w:i/>
                <w:sz w:val="22"/>
                <w:szCs w:val="22"/>
              </w:rPr>
              <w:t>Tertiary/</w:t>
            </w:r>
            <w:r w:rsidR="00612380" w:rsidRPr="00BD790F">
              <w:rPr>
                <w:rFonts w:asciiTheme="minorHAnsi" w:hAnsiTheme="minorHAnsi"/>
                <w:i/>
                <w:sz w:val="22"/>
                <w:szCs w:val="22"/>
              </w:rPr>
              <w:t>e</w:t>
            </w:r>
            <w:r w:rsidR="00612380" w:rsidRPr="0028719E">
              <w:rPr>
                <w:rFonts w:asciiTheme="minorHAnsi" w:hAnsiTheme="minorHAnsi"/>
                <w:i/>
                <w:sz w:val="22"/>
                <w:szCs w:val="22"/>
              </w:rPr>
              <w:t>xploratory objective(s) serve as a basis for explaining or supporting findings of primary analyses and for suggesting further hypotheses for later research.</w:t>
            </w:r>
          </w:p>
        </w:tc>
        <w:tc>
          <w:tcPr>
            <w:tcW w:w="1940" w:type="dxa"/>
          </w:tcPr>
          <w:p w14:paraId="71732FBC" w14:textId="63E2DFA0" w:rsidR="00612380" w:rsidRPr="00D72891" w:rsidRDefault="00612380" w:rsidP="00D855A5">
            <w:pPr>
              <w:rPr>
                <w:rFonts w:asciiTheme="minorHAnsi" w:hAnsiTheme="minorHAnsi"/>
                <w:sz w:val="22"/>
              </w:rPr>
            </w:pPr>
            <w:r>
              <w:rPr>
                <w:rFonts w:asciiTheme="minorHAnsi" w:hAnsiTheme="minorHAnsi"/>
                <w:i/>
                <w:sz w:val="22"/>
                <w:szCs w:val="22"/>
              </w:rPr>
              <w:t xml:space="preserve">If </w:t>
            </w:r>
            <w:r w:rsidRPr="00507795">
              <w:rPr>
                <w:rFonts w:asciiTheme="minorHAnsi" w:hAnsiTheme="minorHAnsi" w:cstheme="minorHAnsi"/>
                <w:i/>
                <w:sz w:val="22"/>
                <w:szCs w:val="22"/>
              </w:rPr>
              <w:t>exploratory</w:t>
            </w:r>
            <w:r w:rsidRPr="00674607">
              <w:rPr>
                <w:rFonts w:asciiTheme="minorHAnsi" w:hAnsiTheme="minorHAnsi"/>
                <w:i/>
                <w:sz w:val="22"/>
                <w:szCs w:val="22"/>
              </w:rPr>
              <w:t xml:space="preserve"> endpoints</w:t>
            </w:r>
            <w:r>
              <w:rPr>
                <w:rFonts w:asciiTheme="minorHAnsi" w:hAnsiTheme="minorHAnsi"/>
                <w:i/>
                <w:sz w:val="22"/>
                <w:szCs w:val="22"/>
              </w:rPr>
              <w:t xml:space="preserve"> will be examined, </w:t>
            </w:r>
            <w:r w:rsidR="008C6E9D">
              <w:rPr>
                <w:rFonts w:asciiTheme="minorHAnsi" w:hAnsiTheme="minorHAnsi"/>
                <w:i/>
                <w:sz w:val="22"/>
                <w:szCs w:val="22"/>
              </w:rPr>
              <w:t xml:space="preserve">they </w:t>
            </w:r>
            <w:r w:rsidR="008C6E9D" w:rsidRPr="00674607">
              <w:rPr>
                <w:rFonts w:asciiTheme="minorHAnsi" w:hAnsiTheme="minorHAnsi"/>
                <w:i/>
                <w:sz w:val="22"/>
                <w:szCs w:val="22"/>
              </w:rPr>
              <w:t>should</w:t>
            </w:r>
            <w:r w:rsidRPr="00674607">
              <w:rPr>
                <w:rFonts w:asciiTheme="minorHAnsi" w:hAnsiTheme="minorHAnsi"/>
                <w:i/>
                <w:sz w:val="22"/>
                <w:szCs w:val="22"/>
              </w:rPr>
              <w:t xml:space="preserve">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p>
        </w:tc>
        <w:tc>
          <w:tcPr>
            <w:tcW w:w="2939" w:type="dxa"/>
          </w:tcPr>
          <w:p w14:paraId="6AFB40EC" w14:textId="6C81C807" w:rsidR="00612380" w:rsidRPr="00D72891" w:rsidRDefault="004143EA" w:rsidP="00B14A37">
            <w:pPr>
              <w:rPr>
                <w:rFonts w:asciiTheme="minorHAnsi" w:hAnsiTheme="minorHAnsi"/>
                <w:i/>
                <w:sz w:val="22"/>
              </w:rPr>
            </w:pPr>
            <w:r>
              <w:rPr>
                <w:rFonts w:asciiTheme="minorHAnsi" w:hAnsiTheme="minorHAnsi"/>
                <w:iCs/>
                <w:sz w:val="22"/>
                <w:szCs w:val="22"/>
              </w:rPr>
              <w:t xml:space="preserve">Briefly </w:t>
            </w:r>
            <w:r w:rsidRPr="00C64CB2">
              <w:rPr>
                <w:rFonts w:asciiTheme="minorHAnsi" w:hAnsiTheme="minorHAnsi"/>
                <w:iCs/>
                <w:sz w:val="22"/>
                <w:szCs w:val="22"/>
              </w:rPr>
              <w:t>identify the hypothesized role that each measure plays in the study objectives</w:t>
            </w:r>
            <w:r>
              <w:rPr>
                <w:rFonts w:asciiTheme="minorHAnsi" w:hAnsiTheme="minorHAnsi"/>
                <w:iCs/>
                <w:sz w:val="22"/>
                <w:szCs w:val="22"/>
              </w:rPr>
              <w:t>, e.g., moderator, mediator, causal mechanisms, co</w:t>
            </w:r>
            <w:r w:rsidRPr="00C64CB2">
              <w:rPr>
                <w:rFonts w:asciiTheme="minorHAnsi" w:hAnsiTheme="minorHAnsi"/>
                <w:iCs/>
                <w:sz w:val="22"/>
                <w:szCs w:val="22"/>
              </w:rPr>
              <w:t xml:space="preserve">variate.  </w:t>
            </w:r>
          </w:p>
        </w:tc>
        <w:tc>
          <w:tcPr>
            <w:tcW w:w="1818" w:type="dxa"/>
          </w:tcPr>
          <w:p w14:paraId="79A33C51" w14:textId="77777777" w:rsidR="00612380" w:rsidRPr="00507795" w:rsidRDefault="00612380" w:rsidP="00B14A37">
            <w:pPr>
              <w:rPr>
                <w:rFonts w:asciiTheme="minorHAnsi" w:hAnsiTheme="minorHAnsi"/>
                <w:i/>
                <w:sz w:val="22"/>
              </w:rPr>
            </w:pPr>
          </w:p>
        </w:tc>
      </w:tr>
    </w:tbl>
    <w:p w14:paraId="1467C3FC" w14:textId="5A294CDD" w:rsidR="002D293F" w:rsidRDefault="00954445" w:rsidP="00D855A5">
      <w:pPr>
        <w:pStyle w:val="Heading1"/>
        <w:spacing w:before="240" w:after="240"/>
      </w:pPr>
      <w:bookmarkStart w:id="2044" w:name="_Toc469058329"/>
      <w:bookmarkStart w:id="2045" w:name="_Toc469046163"/>
      <w:bookmarkStart w:id="2046" w:name="_Toc496876581"/>
      <w:bookmarkStart w:id="2047" w:name="_Toc532459859"/>
      <w:r>
        <w:t xml:space="preserve">STUDY </w:t>
      </w:r>
      <w:r w:rsidR="00A03893">
        <w:rPr>
          <w:caps w:val="0"/>
        </w:rPr>
        <w:t>DESIGN</w:t>
      </w:r>
      <w:bookmarkEnd w:id="2044"/>
      <w:bookmarkEnd w:id="2045"/>
      <w:bookmarkEnd w:id="2046"/>
      <w:bookmarkEnd w:id="2047"/>
    </w:p>
    <w:p w14:paraId="6BD668C5" w14:textId="77777777" w:rsidR="00C05DE2" w:rsidRDefault="00C05DE2" w:rsidP="00D855A5">
      <w:pPr>
        <w:pStyle w:val="NoSpacing"/>
        <w:spacing w:before="200" w:after="240" w:line="276" w:lineRule="auto"/>
        <w:jc w:val="both"/>
        <w:rPr>
          <w:i/>
          <w:szCs w:val="22"/>
        </w:rPr>
      </w:pPr>
      <w:r w:rsidRPr="00580992">
        <w:rPr>
          <w:i/>
          <w:szCs w:val="22"/>
        </w:rPr>
        <w:t>No text is to be entered in this section</w:t>
      </w:r>
      <w:r>
        <w:rPr>
          <w:i/>
          <w:szCs w:val="22"/>
        </w:rPr>
        <w:t>;</w:t>
      </w:r>
      <w:r w:rsidRPr="00580992">
        <w:rPr>
          <w:i/>
          <w:szCs w:val="22"/>
        </w:rPr>
        <w:t xml:space="preserve"> rather it should be included </w:t>
      </w:r>
      <w:r>
        <w:rPr>
          <w:i/>
          <w:szCs w:val="22"/>
        </w:rPr>
        <w:t>under</w:t>
      </w:r>
      <w:r w:rsidRPr="00580992">
        <w:rPr>
          <w:i/>
          <w:szCs w:val="22"/>
        </w:rPr>
        <w:t xml:space="preserve"> the relevant subheadings below.</w:t>
      </w:r>
    </w:p>
    <w:p w14:paraId="555DE8A0" w14:textId="77777777" w:rsidR="003776D0" w:rsidRPr="003776D0" w:rsidRDefault="00F45C15" w:rsidP="00D855A5">
      <w:pPr>
        <w:pStyle w:val="Heading2"/>
        <w:spacing w:after="240"/>
        <w:jc w:val="both"/>
      </w:pPr>
      <w:bookmarkStart w:id="2048" w:name="_Toc468977850"/>
      <w:bookmarkStart w:id="2049" w:name="_Toc468978017"/>
      <w:bookmarkStart w:id="2050" w:name="_Toc468978507"/>
      <w:bookmarkStart w:id="2051" w:name="_Toc468978674"/>
      <w:bookmarkStart w:id="2052" w:name="_Toc468978841"/>
      <w:bookmarkStart w:id="2053" w:name="_Toc469004176"/>
      <w:bookmarkStart w:id="2054" w:name="_Toc469045828"/>
      <w:bookmarkStart w:id="2055" w:name="_Toc469045995"/>
      <w:bookmarkStart w:id="2056" w:name="_Toc469046164"/>
      <w:bookmarkStart w:id="2057" w:name="_Toc468977851"/>
      <w:bookmarkStart w:id="2058" w:name="_Toc468978018"/>
      <w:bookmarkStart w:id="2059" w:name="_Toc468978508"/>
      <w:bookmarkStart w:id="2060" w:name="_Toc468978675"/>
      <w:bookmarkStart w:id="2061" w:name="_Toc468978842"/>
      <w:bookmarkStart w:id="2062" w:name="_Toc469004177"/>
      <w:bookmarkStart w:id="2063" w:name="_Toc469045829"/>
      <w:bookmarkStart w:id="2064" w:name="_Toc469045996"/>
      <w:bookmarkStart w:id="2065" w:name="_Toc469046165"/>
      <w:bookmarkStart w:id="2066" w:name="_Toc469057381"/>
      <w:bookmarkStart w:id="2067" w:name="_Toc469058330"/>
      <w:bookmarkStart w:id="2068" w:name="_Toc473817870"/>
      <w:bookmarkStart w:id="2069" w:name="_Toc469057382"/>
      <w:bookmarkStart w:id="2070" w:name="_Toc469058331"/>
      <w:bookmarkStart w:id="2071" w:name="_Toc473817871"/>
      <w:bookmarkStart w:id="2072" w:name="_Toc469058332"/>
      <w:bookmarkStart w:id="2073" w:name="_Toc469046166"/>
      <w:bookmarkStart w:id="2074" w:name="_Toc496876582"/>
      <w:bookmarkStart w:id="2075" w:name="_Toc532459860"/>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t>O</w:t>
      </w:r>
      <w:r w:rsidR="00B85D9B">
        <w:t>verall</w:t>
      </w:r>
      <w:r w:rsidR="003776D0">
        <w:t xml:space="preserve"> Design</w:t>
      </w:r>
      <w:bookmarkEnd w:id="2072"/>
      <w:bookmarkEnd w:id="2073"/>
      <w:bookmarkEnd w:id="2074"/>
      <w:bookmarkEnd w:id="2075"/>
    </w:p>
    <w:p w14:paraId="0EB229FB" w14:textId="48CB42A4" w:rsidR="002D293F" w:rsidRDefault="002D293F" w:rsidP="00D855A5">
      <w:pPr>
        <w:pStyle w:val="NoSpacing"/>
        <w:spacing w:before="200" w:after="240" w:line="276" w:lineRule="auto"/>
        <w:jc w:val="both"/>
        <w:rPr>
          <w:i/>
          <w:szCs w:val="22"/>
        </w:rPr>
      </w:pPr>
      <w:r w:rsidRPr="002D293F">
        <w:rPr>
          <w:i/>
          <w:szCs w:val="22"/>
        </w:rPr>
        <w:t>The scientific integrity of the trial and the credibility of the data from the trial depend subs</w:t>
      </w:r>
      <w:r w:rsidR="00C206F0">
        <w:rPr>
          <w:i/>
          <w:szCs w:val="22"/>
        </w:rPr>
        <w:t xml:space="preserve">tantially on the trial design. </w:t>
      </w:r>
      <w:r w:rsidRPr="002D293F">
        <w:rPr>
          <w:i/>
          <w:szCs w:val="22"/>
        </w:rPr>
        <w:t xml:space="preserve">A description of the trial design should be consistent with the </w:t>
      </w:r>
      <w:r w:rsidR="00736C42" w:rsidRPr="00736C42">
        <w:rPr>
          <w:b/>
          <w:i/>
          <w:szCs w:val="22"/>
        </w:rPr>
        <w:t xml:space="preserve">Section </w:t>
      </w:r>
      <w:r w:rsidR="00736C42">
        <w:rPr>
          <w:b/>
          <w:i/>
          <w:szCs w:val="22"/>
        </w:rPr>
        <w:fldChar w:fldCharType="begin"/>
      </w:r>
      <w:r w:rsidR="00736C42">
        <w:rPr>
          <w:b/>
          <w:i/>
          <w:szCs w:val="22"/>
        </w:rPr>
        <w:instrText xml:space="preserve"> REF _Ref500329530 \r \h </w:instrText>
      </w:r>
      <w:r w:rsidR="00736C42">
        <w:rPr>
          <w:b/>
          <w:i/>
          <w:szCs w:val="22"/>
        </w:rPr>
      </w:r>
      <w:r w:rsidR="00736C42">
        <w:rPr>
          <w:b/>
          <w:i/>
          <w:szCs w:val="22"/>
        </w:rPr>
        <w:fldChar w:fldCharType="separate"/>
      </w:r>
      <w:r w:rsidR="00CE0952">
        <w:rPr>
          <w:b/>
          <w:i/>
          <w:szCs w:val="22"/>
        </w:rPr>
        <w:t>1.1</w:t>
      </w:r>
      <w:r w:rsidR="00736C42">
        <w:rPr>
          <w:b/>
          <w:i/>
          <w:szCs w:val="22"/>
        </w:rPr>
        <w:fldChar w:fldCharType="end"/>
      </w:r>
      <w:r w:rsidR="00343D50">
        <w:rPr>
          <w:b/>
          <w:i/>
          <w:szCs w:val="22"/>
        </w:rPr>
        <w:t>,</w:t>
      </w:r>
      <w:r w:rsidR="00736C42">
        <w:rPr>
          <w:b/>
          <w:i/>
          <w:szCs w:val="22"/>
        </w:rPr>
        <w:t xml:space="preserve"> </w:t>
      </w:r>
      <w:r w:rsidR="00BD790F" w:rsidRPr="00390A8F">
        <w:rPr>
          <w:b/>
          <w:i/>
          <w:szCs w:val="22"/>
        </w:rPr>
        <w:t>S</w:t>
      </w:r>
      <w:r w:rsidR="00BD790F">
        <w:rPr>
          <w:b/>
          <w:i/>
          <w:szCs w:val="22"/>
        </w:rPr>
        <w:t xml:space="preserve">ynopsis </w:t>
      </w:r>
      <w:r w:rsidR="00D36351" w:rsidRPr="00280E82">
        <w:rPr>
          <w:i/>
          <w:szCs w:val="22"/>
        </w:rPr>
        <w:t xml:space="preserve">and </w:t>
      </w:r>
      <w:r w:rsidR="00736C42">
        <w:rPr>
          <w:b/>
          <w:i/>
          <w:szCs w:val="22"/>
        </w:rPr>
        <w:t xml:space="preserve">Section </w:t>
      </w:r>
      <w:r w:rsidR="00736C42">
        <w:rPr>
          <w:b/>
          <w:i/>
          <w:szCs w:val="22"/>
        </w:rPr>
        <w:fldChar w:fldCharType="begin"/>
      </w:r>
      <w:r w:rsidR="00736C42">
        <w:rPr>
          <w:b/>
          <w:i/>
          <w:szCs w:val="22"/>
        </w:rPr>
        <w:instrText xml:space="preserve"> REF _Ref500329505 \r \h </w:instrText>
      </w:r>
      <w:r w:rsidR="00736C42">
        <w:rPr>
          <w:b/>
          <w:i/>
          <w:szCs w:val="22"/>
        </w:rPr>
      </w:r>
      <w:r w:rsidR="00736C42">
        <w:rPr>
          <w:b/>
          <w:i/>
          <w:szCs w:val="22"/>
        </w:rPr>
        <w:fldChar w:fldCharType="separate"/>
      </w:r>
      <w:r w:rsidR="00CE0952">
        <w:rPr>
          <w:b/>
          <w:i/>
          <w:szCs w:val="22"/>
        </w:rPr>
        <w:t>1.2</w:t>
      </w:r>
      <w:r w:rsidR="00736C42">
        <w:rPr>
          <w:b/>
          <w:i/>
          <w:szCs w:val="22"/>
        </w:rPr>
        <w:fldChar w:fldCharType="end"/>
      </w:r>
      <w:r w:rsidR="00E36A2C">
        <w:rPr>
          <w:b/>
          <w:i/>
          <w:szCs w:val="22"/>
        </w:rPr>
        <w:t>,</w:t>
      </w:r>
      <w:r w:rsidR="00D36351">
        <w:rPr>
          <w:b/>
          <w:i/>
          <w:szCs w:val="22"/>
        </w:rPr>
        <w:t xml:space="preserve"> Schema</w:t>
      </w:r>
      <w:r w:rsidRPr="002D293F">
        <w:rPr>
          <w:i/>
          <w:szCs w:val="22"/>
        </w:rPr>
        <w:t xml:space="preserve"> and include:</w:t>
      </w:r>
    </w:p>
    <w:p w14:paraId="05F60B04" w14:textId="0C6AE78F" w:rsidR="00244958" w:rsidRPr="00664A7E" w:rsidRDefault="004143EA" w:rsidP="00436233">
      <w:pPr>
        <w:pStyle w:val="ListParagraph"/>
        <w:numPr>
          <w:ilvl w:val="0"/>
          <w:numId w:val="4"/>
        </w:numPr>
        <w:spacing w:after="0"/>
        <w:jc w:val="both"/>
        <w:rPr>
          <w:i/>
          <w:szCs w:val="22"/>
        </w:rPr>
      </w:pPr>
      <w:r>
        <w:rPr>
          <w:i/>
          <w:szCs w:val="22"/>
        </w:rPr>
        <w:lastRenderedPageBreak/>
        <w:t>A s</w:t>
      </w:r>
      <w:r w:rsidR="00244958" w:rsidRPr="00664A7E">
        <w:rPr>
          <w:i/>
          <w:szCs w:val="22"/>
        </w:rPr>
        <w:t>tate</w:t>
      </w:r>
      <w:r>
        <w:rPr>
          <w:i/>
          <w:szCs w:val="22"/>
        </w:rPr>
        <w:t>ment of</w:t>
      </w:r>
      <w:r w:rsidR="00244958" w:rsidRPr="00664A7E">
        <w:rPr>
          <w:i/>
          <w:szCs w:val="22"/>
        </w:rPr>
        <w:t xml:space="preserve"> </w:t>
      </w:r>
      <w:r w:rsidR="00FC44E5" w:rsidRPr="00664A7E">
        <w:rPr>
          <w:i/>
          <w:szCs w:val="22"/>
        </w:rPr>
        <w:t xml:space="preserve">the </w:t>
      </w:r>
      <w:r w:rsidR="00FC44E5">
        <w:rPr>
          <w:i/>
          <w:szCs w:val="22"/>
        </w:rPr>
        <w:t>hypothesis (es) associated with the objectives and the</w:t>
      </w:r>
      <w:r w:rsidR="00244958">
        <w:rPr>
          <w:i/>
          <w:szCs w:val="22"/>
        </w:rPr>
        <w:t xml:space="preserve"> endpoints </w:t>
      </w:r>
      <w:r w:rsidR="00244958" w:rsidRPr="00822AE8">
        <w:rPr>
          <w:i/>
          <w:szCs w:val="22"/>
        </w:rPr>
        <w:t>(i.e., outcomes to be assessed)</w:t>
      </w:r>
      <w:r w:rsidR="00244958" w:rsidRPr="00664A7E">
        <w:rPr>
          <w:i/>
          <w:szCs w:val="22"/>
        </w:rPr>
        <w:t xml:space="preserve"> </w:t>
      </w:r>
    </w:p>
    <w:p w14:paraId="14AD2C3A" w14:textId="7C420527" w:rsidR="00C7776A" w:rsidRPr="00C7776A" w:rsidRDefault="001C2641" w:rsidP="00436233">
      <w:pPr>
        <w:pStyle w:val="NoSpacing"/>
        <w:numPr>
          <w:ilvl w:val="0"/>
          <w:numId w:val="54"/>
        </w:numPr>
        <w:contextualSpacing/>
        <w:jc w:val="both"/>
        <w:rPr>
          <w:rFonts w:cs="Calibri"/>
          <w:i/>
          <w:szCs w:val="22"/>
        </w:rPr>
      </w:pPr>
      <w:r w:rsidRPr="001C2641">
        <w:rPr>
          <w:i/>
          <w:iCs/>
        </w:rPr>
        <w:t xml:space="preserve"> </w:t>
      </w:r>
      <w:r w:rsidR="004143EA">
        <w:rPr>
          <w:rFonts w:cs="Times New Roman"/>
          <w:i/>
          <w:iCs/>
          <w:szCs w:val="22"/>
        </w:rPr>
        <w:t xml:space="preserve">A description of the </w:t>
      </w:r>
      <w:r w:rsidR="00A27FAA" w:rsidRPr="002D293F">
        <w:rPr>
          <w:rFonts w:cs="Times New Roman"/>
          <w:i/>
          <w:iCs/>
          <w:szCs w:val="22"/>
        </w:rPr>
        <w:t xml:space="preserve">Phase </w:t>
      </w:r>
      <w:r w:rsidR="00DF1F63">
        <w:rPr>
          <w:rFonts w:cs="Times New Roman"/>
          <w:i/>
          <w:iCs/>
          <w:szCs w:val="22"/>
        </w:rPr>
        <w:t xml:space="preserve">or Stage </w:t>
      </w:r>
      <w:r w:rsidR="00A27FAA" w:rsidRPr="002D293F">
        <w:rPr>
          <w:rFonts w:cs="Times New Roman"/>
          <w:i/>
          <w:iCs/>
          <w:szCs w:val="22"/>
        </w:rPr>
        <w:t>of</w:t>
      </w:r>
      <w:r w:rsidR="00063911">
        <w:rPr>
          <w:rFonts w:cs="Times New Roman"/>
          <w:i/>
          <w:iCs/>
          <w:szCs w:val="22"/>
        </w:rPr>
        <w:t xml:space="preserve"> </w:t>
      </w:r>
      <w:r w:rsidR="00A27FAA" w:rsidRPr="002D293F">
        <w:rPr>
          <w:rFonts w:cs="Times New Roman"/>
          <w:i/>
          <w:iCs/>
          <w:szCs w:val="22"/>
        </w:rPr>
        <w:t>the trial</w:t>
      </w:r>
      <w:r w:rsidR="00244958">
        <w:rPr>
          <w:rFonts w:cs="Times New Roman"/>
          <w:i/>
          <w:iCs/>
          <w:szCs w:val="22"/>
        </w:rPr>
        <w:t xml:space="preserve"> </w:t>
      </w:r>
      <w:r w:rsidR="00AA43D1">
        <w:rPr>
          <w:rFonts w:cs="Times New Roman"/>
          <w:i/>
          <w:iCs/>
          <w:szCs w:val="22"/>
        </w:rPr>
        <w:t>(</w:t>
      </w:r>
      <w:r w:rsidR="009A07EE">
        <w:rPr>
          <w:rFonts w:cs="Times New Roman"/>
          <w:i/>
          <w:iCs/>
          <w:szCs w:val="22"/>
        </w:rPr>
        <w:t>confer with</w:t>
      </w:r>
      <w:r w:rsidR="00AA43D1">
        <w:rPr>
          <w:rFonts w:cs="Times New Roman"/>
          <w:i/>
          <w:iCs/>
          <w:szCs w:val="22"/>
        </w:rPr>
        <w:t xml:space="preserve"> your Program Official for guidance)</w:t>
      </w:r>
    </w:p>
    <w:p w14:paraId="7A9CA8F3" w14:textId="5DAEB777" w:rsidR="00BA6697" w:rsidRPr="005B6037" w:rsidRDefault="00BA6697" w:rsidP="00436233">
      <w:pPr>
        <w:pStyle w:val="NoSpacing"/>
        <w:numPr>
          <w:ilvl w:val="0"/>
          <w:numId w:val="4"/>
        </w:numPr>
        <w:contextualSpacing/>
        <w:jc w:val="both"/>
        <w:rPr>
          <w:rFonts w:cs="Calibri"/>
          <w:i/>
          <w:szCs w:val="22"/>
        </w:rPr>
      </w:pPr>
      <w:r w:rsidRPr="002D293F">
        <w:rPr>
          <w:rFonts w:cs="Times New Roman"/>
          <w:i/>
          <w:iCs/>
          <w:szCs w:val="22"/>
        </w:rPr>
        <w:t xml:space="preserve">A description of the type/design of trial to be conducted (e.g., </w:t>
      </w:r>
      <w:r>
        <w:rPr>
          <w:rFonts w:cs="Times New Roman"/>
          <w:i/>
          <w:iCs/>
          <w:szCs w:val="22"/>
        </w:rPr>
        <w:t>randomized, attention-control</w:t>
      </w:r>
      <w:r w:rsidRPr="002D293F">
        <w:rPr>
          <w:rFonts w:cs="Times New Roman"/>
          <w:i/>
          <w:iCs/>
          <w:szCs w:val="22"/>
        </w:rPr>
        <w:t xml:space="preserve">, </w:t>
      </w:r>
      <w:r>
        <w:rPr>
          <w:rFonts w:cs="Times New Roman"/>
          <w:i/>
          <w:iCs/>
          <w:szCs w:val="22"/>
        </w:rPr>
        <w:t>multiple baseline, A-B-A</w:t>
      </w:r>
      <w:r w:rsidRPr="002D293F">
        <w:rPr>
          <w:rFonts w:cs="Times New Roman"/>
          <w:i/>
          <w:iCs/>
          <w:szCs w:val="22"/>
        </w:rPr>
        <w:t xml:space="preserve"> design, </w:t>
      </w:r>
      <w:r>
        <w:rPr>
          <w:rFonts w:cs="Times New Roman"/>
          <w:i/>
          <w:iCs/>
          <w:szCs w:val="22"/>
        </w:rPr>
        <w:t>dismantling, adaptive, SMART design, optimization trials, repeated measures, group- or cluster-randomized, superiority or non-inferiority design, within-subjects</w:t>
      </w:r>
      <w:r w:rsidRPr="002D293F">
        <w:rPr>
          <w:rFonts w:cs="Times New Roman"/>
          <w:i/>
          <w:iCs/>
          <w:szCs w:val="22"/>
        </w:rPr>
        <w:t>)</w:t>
      </w:r>
      <w:r>
        <w:rPr>
          <w:rFonts w:cs="Times New Roman"/>
          <w:i/>
          <w:iCs/>
          <w:szCs w:val="22"/>
        </w:rPr>
        <w:t xml:space="preserve"> </w:t>
      </w:r>
    </w:p>
    <w:p w14:paraId="1776077A" w14:textId="43097CE4" w:rsidR="001039ED" w:rsidRPr="005766F8" w:rsidRDefault="004143EA" w:rsidP="00436233">
      <w:pPr>
        <w:pStyle w:val="NoSpacing"/>
        <w:numPr>
          <w:ilvl w:val="0"/>
          <w:numId w:val="4"/>
        </w:numPr>
        <w:contextualSpacing/>
        <w:jc w:val="both"/>
        <w:rPr>
          <w:rFonts w:cs="Calibri"/>
          <w:i/>
          <w:szCs w:val="22"/>
        </w:rPr>
      </w:pPr>
      <w:r>
        <w:rPr>
          <w:i/>
          <w:iCs/>
          <w:szCs w:val="22"/>
        </w:rPr>
        <w:t>Specification of th</w:t>
      </w:r>
      <w:r w:rsidR="00E35B1A">
        <w:rPr>
          <w:i/>
          <w:iCs/>
          <w:szCs w:val="22"/>
        </w:rPr>
        <w:t>e</w:t>
      </w:r>
      <w:r w:rsidRPr="00822AE8">
        <w:rPr>
          <w:i/>
          <w:iCs/>
          <w:szCs w:val="22"/>
        </w:rPr>
        <w:t xml:space="preserve"> </w:t>
      </w:r>
      <w:r w:rsidR="008F24AB" w:rsidRPr="00822AE8">
        <w:rPr>
          <w:i/>
          <w:iCs/>
          <w:szCs w:val="22"/>
        </w:rPr>
        <w:t xml:space="preserve">method for assigning participants to study </w:t>
      </w:r>
      <w:r w:rsidR="00763560">
        <w:rPr>
          <w:i/>
          <w:iCs/>
          <w:szCs w:val="22"/>
        </w:rPr>
        <w:t xml:space="preserve">groups/arms </w:t>
      </w:r>
      <w:r w:rsidR="008F24AB" w:rsidRPr="00822AE8">
        <w:rPr>
          <w:i/>
          <w:iCs/>
          <w:szCs w:val="22"/>
        </w:rPr>
        <w:t>(i.e., randomized, non-randomized (single-arm design), or N/A).</w:t>
      </w:r>
      <w:r w:rsidR="008F24AB" w:rsidRPr="00822AE8">
        <w:rPr>
          <w:rFonts w:cs="Calibri"/>
          <w:i/>
          <w:szCs w:val="22"/>
        </w:rPr>
        <w:t xml:space="preserve"> </w:t>
      </w:r>
      <w:r w:rsidR="00451F94">
        <w:rPr>
          <w:i/>
          <w:iCs/>
          <w:szCs w:val="22"/>
        </w:rPr>
        <w:t>If randomization is used</w:t>
      </w:r>
      <w:r w:rsidR="008F24AB" w:rsidRPr="00822AE8">
        <w:rPr>
          <w:i/>
          <w:iCs/>
          <w:szCs w:val="22"/>
        </w:rPr>
        <w:t xml:space="preserve">, specify </w:t>
      </w:r>
      <w:r w:rsidR="001039ED">
        <w:rPr>
          <w:i/>
          <w:iCs/>
          <w:szCs w:val="22"/>
        </w:rPr>
        <w:t xml:space="preserve">the following: </w:t>
      </w:r>
    </w:p>
    <w:p w14:paraId="0DFEBAF9" w14:textId="77777777" w:rsidR="001039ED" w:rsidRPr="005766F8" w:rsidRDefault="001039ED" w:rsidP="00436233">
      <w:pPr>
        <w:pStyle w:val="NoSpacing"/>
        <w:numPr>
          <w:ilvl w:val="1"/>
          <w:numId w:val="4"/>
        </w:numPr>
        <w:contextualSpacing/>
        <w:jc w:val="both"/>
        <w:rPr>
          <w:rFonts w:cs="Calibri"/>
          <w:i/>
          <w:szCs w:val="22"/>
        </w:rPr>
      </w:pPr>
      <w:r>
        <w:rPr>
          <w:i/>
          <w:iCs/>
          <w:szCs w:val="22"/>
        </w:rPr>
        <w:t>Randomization method</w:t>
      </w:r>
    </w:p>
    <w:p w14:paraId="65AD63A1" w14:textId="1E40A407" w:rsidR="008F24AB" w:rsidRPr="005766F8" w:rsidRDefault="001039ED" w:rsidP="00436233">
      <w:pPr>
        <w:pStyle w:val="NoSpacing"/>
        <w:numPr>
          <w:ilvl w:val="1"/>
          <w:numId w:val="4"/>
        </w:numPr>
        <w:contextualSpacing/>
        <w:jc w:val="both"/>
        <w:rPr>
          <w:rFonts w:cs="Calibri"/>
          <w:i/>
          <w:szCs w:val="22"/>
        </w:rPr>
      </w:pPr>
      <w:r>
        <w:rPr>
          <w:i/>
          <w:iCs/>
          <w:szCs w:val="22"/>
        </w:rPr>
        <w:t>Specify a</w:t>
      </w:r>
      <w:r w:rsidR="008F24AB" w:rsidRPr="00822AE8">
        <w:rPr>
          <w:i/>
          <w:iCs/>
          <w:szCs w:val="22"/>
        </w:rPr>
        <w:t>llocation ratio, unit of randomization, allocation concealment, and when in the study timeline randomization will occur (e.g., after baseline assessment)</w:t>
      </w:r>
    </w:p>
    <w:p w14:paraId="0F54F040" w14:textId="7D76A787" w:rsidR="00451F94" w:rsidRPr="000B29A7" w:rsidRDefault="00451F94" w:rsidP="00436233">
      <w:pPr>
        <w:pStyle w:val="NoSpacing"/>
        <w:numPr>
          <w:ilvl w:val="1"/>
          <w:numId w:val="4"/>
        </w:numPr>
        <w:contextualSpacing/>
        <w:jc w:val="both"/>
        <w:rPr>
          <w:rFonts w:cs="Calibri"/>
          <w:i/>
          <w:szCs w:val="22"/>
        </w:rPr>
      </w:pPr>
      <w:r>
        <w:rPr>
          <w:i/>
          <w:iCs/>
          <w:szCs w:val="22"/>
        </w:rPr>
        <w:t>W</w:t>
      </w:r>
      <w:r w:rsidR="00D95411">
        <w:rPr>
          <w:i/>
          <w:iCs/>
          <w:szCs w:val="22"/>
        </w:rPr>
        <w:t>ho (</w:t>
      </w:r>
      <w:r w:rsidR="008C6E9D">
        <w:rPr>
          <w:i/>
          <w:iCs/>
          <w:szCs w:val="22"/>
        </w:rPr>
        <w:t>i.e.</w:t>
      </w:r>
      <w:r w:rsidR="00D95411">
        <w:rPr>
          <w:i/>
          <w:iCs/>
          <w:szCs w:val="22"/>
        </w:rPr>
        <w:t xml:space="preserve">, what role) </w:t>
      </w:r>
      <w:r>
        <w:rPr>
          <w:i/>
          <w:iCs/>
          <w:szCs w:val="22"/>
        </w:rPr>
        <w:t xml:space="preserve">will generate and implement </w:t>
      </w:r>
      <w:r w:rsidR="00D95411">
        <w:rPr>
          <w:i/>
          <w:iCs/>
          <w:szCs w:val="22"/>
        </w:rPr>
        <w:t xml:space="preserve">the </w:t>
      </w:r>
      <w:r>
        <w:rPr>
          <w:i/>
          <w:iCs/>
          <w:szCs w:val="22"/>
        </w:rPr>
        <w:t xml:space="preserve">randomization </w:t>
      </w:r>
      <w:proofErr w:type="gramStart"/>
      <w:r>
        <w:rPr>
          <w:i/>
          <w:iCs/>
          <w:szCs w:val="22"/>
        </w:rPr>
        <w:t>schema</w:t>
      </w:r>
      <w:proofErr w:type="gramEnd"/>
    </w:p>
    <w:p w14:paraId="5962A481" w14:textId="2DB5AC5A" w:rsidR="00451F94" w:rsidRPr="008F24AB" w:rsidRDefault="00451F94" w:rsidP="00436233">
      <w:pPr>
        <w:pStyle w:val="NoSpacing"/>
        <w:numPr>
          <w:ilvl w:val="1"/>
          <w:numId w:val="4"/>
        </w:numPr>
        <w:contextualSpacing/>
        <w:jc w:val="both"/>
        <w:rPr>
          <w:rFonts w:cs="Calibri"/>
          <w:i/>
          <w:szCs w:val="22"/>
        </w:rPr>
      </w:pPr>
      <w:r>
        <w:rPr>
          <w:rFonts w:cs="Calibri"/>
          <w:i/>
          <w:szCs w:val="22"/>
        </w:rPr>
        <w:t>How randomization errors be handled</w:t>
      </w:r>
    </w:p>
    <w:p w14:paraId="64210249" w14:textId="4681A823" w:rsidR="002D293F" w:rsidRPr="002D293F" w:rsidRDefault="00763560" w:rsidP="00436233">
      <w:pPr>
        <w:pStyle w:val="NoSpacing"/>
        <w:numPr>
          <w:ilvl w:val="0"/>
          <w:numId w:val="4"/>
        </w:numPr>
        <w:contextualSpacing/>
        <w:jc w:val="both"/>
        <w:rPr>
          <w:rFonts w:cs="Calibri"/>
          <w:i/>
          <w:szCs w:val="22"/>
        </w:rPr>
      </w:pPr>
      <w:r>
        <w:rPr>
          <w:rFonts w:cs="Times New Roman"/>
          <w:i/>
          <w:iCs/>
          <w:szCs w:val="22"/>
        </w:rPr>
        <w:t>Specif</w:t>
      </w:r>
      <w:r w:rsidR="004143EA">
        <w:rPr>
          <w:rFonts w:cs="Times New Roman"/>
          <w:i/>
          <w:iCs/>
          <w:szCs w:val="22"/>
        </w:rPr>
        <w:t>ication of</w:t>
      </w:r>
      <w:r>
        <w:rPr>
          <w:rFonts w:cs="Times New Roman"/>
          <w:i/>
          <w:iCs/>
          <w:szCs w:val="22"/>
        </w:rPr>
        <w:t xml:space="preserve"> t</w:t>
      </w:r>
      <w:r w:rsidR="002D293F" w:rsidRPr="002D293F">
        <w:rPr>
          <w:rFonts w:cs="Times New Roman"/>
          <w:i/>
          <w:iCs/>
          <w:szCs w:val="22"/>
        </w:rPr>
        <w:t>he number of study groups/arms</w:t>
      </w:r>
      <w:r w:rsidR="005B31AB">
        <w:rPr>
          <w:rFonts w:cs="Times New Roman"/>
          <w:i/>
          <w:iCs/>
          <w:szCs w:val="22"/>
        </w:rPr>
        <w:t xml:space="preserve"> and</w:t>
      </w:r>
      <w:r w:rsidR="00244958">
        <w:rPr>
          <w:rFonts w:cs="Times New Roman"/>
          <w:i/>
          <w:iCs/>
          <w:szCs w:val="22"/>
        </w:rPr>
        <w:t xml:space="preserve"> duration of the </w:t>
      </w:r>
      <w:r w:rsidR="00CB54FB">
        <w:rPr>
          <w:rFonts w:cs="Times New Roman"/>
          <w:i/>
          <w:iCs/>
          <w:szCs w:val="22"/>
        </w:rPr>
        <w:t xml:space="preserve">study intervention </w:t>
      </w:r>
      <w:r w:rsidR="00244958">
        <w:rPr>
          <w:rFonts w:cs="Times New Roman"/>
          <w:i/>
          <w:iCs/>
          <w:szCs w:val="22"/>
        </w:rPr>
        <w:t>and follow-up period(s)</w:t>
      </w:r>
    </w:p>
    <w:p w14:paraId="61619EF5" w14:textId="771C1DEE" w:rsidR="002D293F" w:rsidRPr="002D293F" w:rsidRDefault="004143EA" w:rsidP="00436233">
      <w:pPr>
        <w:pStyle w:val="NoSpacing"/>
        <w:numPr>
          <w:ilvl w:val="0"/>
          <w:numId w:val="4"/>
        </w:numPr>
        <w:contextualSpacing/>
        <w:jc w:val="both"/>
        <w:rPr>
          <w:rFonts w:cs="Calibri"/>
          <w:i/>
          <w:szCs w:val="22"/>
        </w:rPr>
      </w:pPr>
      <w:r>
        <w:rPr>
          <w:rFonts w:cs="Times New Roman"/>
          <w:i/>
          <w:iCs/>
          <w:szCs w:val="22"/>
        </w:rPr>
        <w:t xml:space="preserve">Indication </w:t>
      </w:r>
      <w:r w:rsidR="00D56B6A">
        <w:rPr>
          <w:rFonts w:cs="Times New Roman"/>
          <w:i/>
          <w:iCs/>
          <w:szCs w:val="22"/>
        </w:rPr>
        <w:t xml:space="preserve">if </w:t>
      </w:r>
      <w:r w:rsidR="00763560">
        <w:rPr>
          <w:rFonts w:cs="Times New Roman"/>
          <w:i/>
          <w:iCs/>
          <w:szCs w:val="22"/>
        </w:rPr>
        <w:t xml:space="preserve">this will be a </w:t>
      </w:r>
      <w:r w:rsidR="00D56B6A">
        <w:rPr>
          <w:rFonts w:cs="Times New Roman"/>
          <w:i/>
          <w:iCs/>
          <w:szCs w:val="22"/>
        </w:rPr>
        <w:t>s</w:t>
      </w:r>
      <w:r w:rsidR="002D293F" w:rsidRPr="002D293F">
        <w:rPr>
          <w:rFonts w:cs="Times New Roman"/>
          <w:i/>
          <w:iCs/>
          <w:szCs w:val="22"/>
        </w:rPr>
        <w:t>ingle</w:t>
      </w:r>
      <w:r w:rsidR="00A27FAA">
        <w:rPr>
          <w:rFonts w:cs="Times New Roman"/>
          <w:i/>
          <w:iCs/>
          <w:szCs w:val="22"/>
        </w:rPr>
        <w:t xml:space="preserve"> site</w:t>
      </w:r>
      <w:r w:rsidR="002D293F" w:rsidRPr="002D293F">
        <w:rPr>
          <w:rFonts w:cs="Times New Roman"/>
          <w:i/>
          <w:iCs/>
          <w:szCs w:val="22"/>
        </w:rPr>
        <w:t xml:space="preserve"> or multi-</w:t>
      </w:r>
      <w:r w:rsidR="00A27FAA">
        <w:rPr>
          <w:rFonts w:cs="Times New Roman"/>
          <w:i/>
          <w:iCs/>
          <w:szCs w:val="22"/>
        </w:rPr>
        <w:t>site</w:t>
      </w:r>
      <w:r w:rsidR="00763560">
        <w:rPr>
          <w:rFonts w:cs="Times New Roman"/>
          <w:i/>
          <w:iCs/>
          <w:szCs w:val="22"/>
        </w:rPr>
        <w:t xml:space="preserve"> trial</w:t>
      </w:r>
      <w:r w:rsidR="008F24AB">
        <w:rPr>
          <w:rFonts w:cs="Times New Roman"/>
          <w:i/>
          <w:iCs/>
          <w:szCs w:val="22"/>
        </w:rPr>
        <w:t xml:space="preserve">. </w:t>
      </w:r>
      <w:r w:rsidR="008F24AB" w:rsidRPr="00822AE8">
        <w:rPr>
          <w:rFonts w:cs="Times New Roman"/>
          <w:i/>
          <w:iCs/>
          <w:szCs w:val="22"/>
        </w:rPr>
        <w:t xml:space="preserve">A multi-site trial is </w:t>
      </w:r>
      <w:r w:rsidR="00451F94">
        <w:rPr>
          <w:rFonts w:cs="Times New Roman"/>
          <w:i/>
          <w:iCs/>
          <w:szCs w:val="22"/>
        </w:rPr>
        <w:t xml:space="preserve">defined as </w:t>
      </w:r>
      <w:r w:rsidR="008F24AB" w:rsidRPr="00822AE8">
        <w:rPr>
          <w:rFonts w:cs="Times New Roman"/>
          <w:i/>
          <w:iCs/>
          <w:szCs w:val="22"/>
        </w:rPr>
        <w:t>the implementation of the same study protocol at two or more independent investigational sites where participants are seen for an intervention and/or assessment of outcomes</w:t>
      </w:r>
    </w:p>
    <w:p w14:paraId="64623857" w14:textId="21D74C5C" w:rsidR="00451F94" w:rsidRPr="005766F8" w:rsidRDefault="002D293F" w:rsidP="00436233">
      <w:pPr>
        <w:pStyle w:val="NoSpacing"/>
        <w:numPr>
          <w:ilvl w:val="0"/>
          <w:numId w:val="4"/>
        </w:numPr>
        <w:contextualSpacing/>
        <w:jc w:val="both"/>
        <w:rPr>
          <w:rFonts w:cs="Calibri"/>
          <w:i/>
          <w:szCs w:val="22"/>
        </w:rPr>
      </w:pPr>
      <w:r w:rsidRPr="002D293F">
        <w:rPr>
          <w:rFonts w:cs="Times New Roman"/>
          <w:i/>
          <w:iCs/>
          <w:szCs w:val="22"/>
        </w:rPr>
        <w:t xml:space="preserve">Name </w:t>
      </w:r>
      <w:r w:rsidR="00451F94">
        <w:rPr>
          <w:rFonts w:cs="Times New Roman"/>
          <w:i/>
          <w:iCs/>
          <w:szCs w:val="22"/>
        </w:rPr>
        <w:t xml:space="preserve">and brief description </w:t>
      </w:r>
      <w:r w:rsidRPr="002D293F">
        <w:rPr>
          <w:rFonts w:cs="Times New Roman"/>
          <w:i/>
          <w:iCs/>
          <w:szCs w:val="22"/>
        </w:rPr>
        <w:t xml:space="preserve">of study </w:t>
      </w:r>
      <w:r w:rsidR="00913269">
        <w:rPr>
          <w:rFonts w:cs="Times New Roman"/>
          <w:i/>
          <w:iCs/>
          <w:szCs w:val="22"/>
        </w:rPr>
        <w:t>intervention</w:t>
      </w:r>
      <w:r w:rsidR="00D36351">
        <w:rPr>
          <w:rFonts w:cs="Times New Roman"/>
          <w:i/>
          <w:iCs/>
          <w:szCs w:val="22"/>
        </w:rPr>
        <w:t>(s)</w:t>
      </w:r>
      <w:r w:rsidR="00DF1F63">
        <w:rPr>
          <w:rFonts w:cs="Times New Roman"/>
          <w:i/>
          <w:iCs/>
          <w:szCs w:val="22"/>
        </w:rPr>
        <w:t xml:space="preserve"> </w:t>
      </w:r>
    </w:p>
    <w:p w14:paraId="791C012E" w14:textId="6C962813" w:rsidR="002D293F" w:rsidRPr="002D293F" w:rsidRDefault="00451F94" w:rsidP="00436233">
      <w:pPr>
        <w:pStyle w:val="NoSpacing"/>
        <w:numPr>
          <w:ilvl w:val="0"/>
          <w:numId w:val="4"/>
        </w:numPr>
        <w:contextualSpacing/>
        <w:jc w:val="both"/>
        <w:rPr>
          <w:rFonts w:cs="Calibri"/>
          <w:i/>
          <w:szCs w:val="22"/>
        </w:rPr>
      </w:pPr>
      <w:r>
        <w:rPr>
          <w:rFonts w:cs="Times New Roman"/>
          <w:i/>
          <w:iCs/>
          <w:szCs w:val="22"/>
        </w:rPr>
        <w:t xml:space="preserve">If appropriate, </w:t>
      </w:r>
      <w:r w:rsidR="004143EA">
        <w:rPr>
          <w:rFonts w:cs="Times New Roman"/>
          <w:i/>
          <w:iCs/>
          <w:szCs w:val="22"/>
        </w:rPr>
        <w:t>description</w:t>
      </w:r>
      <w:r>
        <w:rPr>
          <w:rFonts w:cs="Times New Roman"/>
          <w:i/>
          <w:iCs/>
          <w:szCs w:val="22"/>
        </w:rPr>
        <w:t xml:space="preserve"> of control group(s) used; </w:t>
      </w:r>
      <w:r w:rsidR="00DF1F63">
        <w:rPr>
          <w:rFonts w:cs="Times New Roman"/>
          <w:i/>
          <w:iCs/>
          <w:szCs w:val="22"/>
        </w:rPr>
        <w:t>attention-control or other comparison conditions</w:t>
      </w:r>
      <w:r w:rsidR="008F24AB">
        <w:rPr>
          <w:rFonts w:cs="Times New Roman"/>
          <w:i/>
          <w:iCs/>
          <w:szCs w:val="22"/>
        </w:rPr>
        <w:t xml:space="preserve">. Provide </w:t>
      </w:r>
      <w:r w:rsidR="00763560">
        <w:rPr>
          <w:rFonts w:cs="Times New Roman"/>
          <w:i/>
          <w:iCs/>
          <w:szCs w:val="22"/>
        </w:rPr>
        <w:t xml:space="preserve">a </w:t>
      </w:r>
      <w:r w:rsidR="008F24AB">
        <w:rPr>
          <w:rFonts w:cs="Times New Roman"/>
          <w:i/>
          <w:iCs/>
          <w:szCs w:val="22"/>
        </w:rPr>
        <w:t xml:space="preserve">rationale for the selection of control </w:t>
      </w:r>
      <w:r w:rsidR="00901BDC">
        <w:rPr>
          <w:rFonts w:cs="Times New Roman"/>
          <w:i/>
          <w:iCs/>
          <w:szCs w:val="22"/>
        </w:rPr>
        <w:t>group</w:t>
      </w:r>
      <w:r w:rsidR="008F24AB">
        <w:rPr>
          <w:rFonts w:cs="Times New Roman"/>
          <w:i/>
          <w:iCs/>
          <w:szCs w:val="22"/>
        </w:rPr>
        <w:t>(s)</w:t>
      </w:r>
      <w:r w:rsidR="00901BDC">
        <w:rPr>
          <w:rFonts w:cs="Times New Roman"/>
          <w:i/>
          <w:iCs/>
          <w:szCs w:val="22"/>
        </w:rPr>
        <w:t xml:space="preserve"> and discuss limitation</w:t>
      </w:r>
      <w:r w:rsidR="000F16F0">
        <w:rPr>
          <w:rFonts w:cs="Times New Roman"/>
          <w:i/>
          <w:iCs/>
          <w:szCs w:val="22"/>
        </w:rPr>
        <w:t>s</w:t>
      </w:r>
      <w:r w:rsidR="00901BDC">
        <w:rPr>
          <w:rFonts w:cs="Times New Roman"/>
          <w:i/>
          <w:iCs/>
          <w:szCs w:val="22"/>
        </w:rPr>
        <w:t xml:space="preserve"> associated with </w:t>
      </w:r>
      <w:r w:rsidR="000F16F0">
        <w:rPr>
          <w:rFonts w:cs="Times New Roman"/>
          <w:i/>
          <w:iCs/>
          <w:szCs w:val="22"/>
        </w:rPr>
        <w:t>it</w:t>
      </w:r>
      <w:r w:rsidR="008F24AB">
        <w:rPr>
          <w:rFonts w:cs="Times New Roman"/>
          <w:i/>
          <w:iCs/>
          <w:szCs w:val="22"/>
        </w:rPr>
        <w:t xml:space="preserve">. </w:t>
      </w:r>
      <w:r w:rsidR="00901BDC">
        <w:rPr>
          <w:rFonts w:cs="Times New Roman"/>
          <w:i/>
          <w:iCs/>
          <w:szCs w:val="22"/>
        </w:rPr>
        <w:t>Selection of control group</w:t>
      </w:r>
      <w:r w:rsidR="008F4581">
        <w:rPr>
          <w:rFonts w:cs="Times New Roman"/>
          <w:i/>
          <w:iCs/>
          <w:szCs w:val="22"/>
        </w:rPr>
        <w:t>s</w:t>
      </w:r>
      <w:r w:rsidR="00901BDC">
        <w:rPr>
          <w:rFonts w:cs="Times New Roman"/>
          <w:i/>
          <w:iCs/>
          <w:szCs w:val="22"/>
        </w:rPr>
        <w:t xml:space="preserve"> should be based on </w:t>
      </w:r>
      <w:r w:rsidR="00763560">
        <w:rPr>
          <w:rFonts w:cs="Times New Roman"/>
          <w:i/>
          <w:iCs/>
          <w:szCs w:val="22"/>
        </w:rPr>
        <w:t xml:space="preserve">how best to address </w:t>
      </w:r>
      <w:r w:rsidR="00901BDC">
        <w:rPr>
          <w:rFonts w:cs="Times New Roman"/>
          <w:i/>
          <w:iCs/>
          <w:szCs w:val="22"/>
        </w:rPr>
        <w:t xml:space="preserve">the research question. </w:t>
      </w:r>
      <w:r w:rsidR="008715D1">
        <w:rPr>
          <w:rFonts w:cs="Times New Roman"/>
          <w:i/>
          <w:iCs/>
          <w:szCs w:val="22"/>
        </w:rPr>
        <w:t>In some cases, subjects can serve as their own controls.</w:t>
      </w:r>
    </w:p>
    <w:p w14:paraId="42663C4B" w14:textId="7BC6DEF2" w:rsidR="00812564" w:rsidRPr="00EB2A58" w:rsidRDefault="004143EA" w:rsidP="00436233">
      <w:pPr>
        <w:pStyle w:val="NoSpacing"/>
        <w:numPr>
          <w:ilvl w:val="0"/>
          <w:numId w:val="4"/>
        </w:numPr>
        <w:contextualSpacing/>
        <w:jc w:val="both"/>
        <w:rPr>
          <w:rFonts w:cs="Calibri"/>
          <w:i/>
          <w:szCs w:val="22"/>
        </w:rPr>
      </w:pPr>
      <w:r>
        <w:rPr>
          <w:rFonts w:cs="Times New Roman"/>
          <w:i/>
          <w:iCs/>
          <w:szCs w:val="22"/>
        </w:rPr>
        <w:t>If applicable, a statement that an</w:t>
      </w:r>
      <w:r w:rsidR="00812564">
        <w:rPr>
          <w:rFonts w:cs="Times New Roman"/>
          <w:i/>
          <w:iCs/>
          <w:szCs w:val="22"/>
        </w:rPr>
        <w:t xml:space="preserve"> interim analysis is planned and refer to details in </w:t>
      </w:r>
      <w:r w:rsidR="00CB54FB">
        <w:rPr>
          <w:rFonts w:cs="Times New Roman"/>
          <w:b/>
          <w:i/>
          <w:iCs/>
          <w:szCs w:val="22"/>
        </w:rPr>
        <w:t>S</w:t>
      </w:r>
      <w:r w:rsidR="00812564" w:rsidRPr="005B6037">
        <w:rPr>
          <w:rFonts w:cs="Times New Roman"/>
          <w:b/>
          <w:i/>
          <w:iCs/>
          <w:szCs w:val="22"/>
        </w:rPr>
        <w:t xml:space="preserve">ection </w:t>
      </w:r>
      <w:r w:rsidR="00B52A41">
        <w:rPr>
          <w:rFonts w:cs="Times New Roman"/>
          <w:b/>
          <w:i/>
          <w:iCs/>
          <w:szCs w:val="22"/>
        </w:rPr>
        <w:fldChar w:fldCharType="begin"/>
      </w:r>
      <w:r w:rsidR="00B52A41">
        <w:rPr>
          <w:rFonts w:cs="Times New Roman"/>
          <w:b/>
          <w:i/>
          <w:iCs/>
          <w:szCs w:val="22"/>
        </w:rPr>
        <w:instrText xml:space="preserve"> REF _Ref497295797 \r \h </w:instrText>
      </w:r>
      <w:r w:rsidR="00C206F0">
        <w:rPr>
          <w:rFonts w:cs="Times New Roman"/>
          <w:b/>
          <w:i/>
          <w:iCs/>
          <w:szCs w:val="22"/>
        </w:rPr>
        <w:instrText xml:space="preserve"> \* MERGEFORMAT </w:instrText>
      </w:r>
      <w:r w:rsidR="00B52A41">
        <w:rPr>
          <w:rFonts w:cs="Times New Roman"/>
          <w:b/>
          <w:i/>
          <w:iCs/>
          <w:szCs w:val="22"/>
        </w:rPr>
      </w:r>
      <w:r w:rsidR="00B52A41">
        <w:rPr>
          <w:rFonts w:cs="Times New Roman"/>
          <w:b/>
          <w:i/>
          <w:iCs/>
          <w:szCs w:val="22"/>
        </w:rPr>
        <w:fldChar w:fldCharType="separate"/>
      </w:r>
      <w:r w:rsidR="00CE0952">
        <w:rPr>
          <w:rFonts w:cs="Times New Roman"/>
          <w:b/>
          <w:i/>
          <w:iCs/>
          <w:szCs w:val="22"/>
        </w:rPr>
        <w:t>9.4.6</w:t>
      </w:r>
      <w:r w:rsidR="00B52A41">
        <w:rPr>
          <w:rFonts w:cs="Times New Roman"/>
          <w:b/>
          <w:i/>
          <w:iCs/>
          <w:szCs w:val="22"/>
        </w:rPr>
        <w:fldChar w:fldCharType="end"/>
      </w:r>
      <w:r w:rsidR="00D004C2" w:rsidRPr="005B6037">
        <w:rPr>
          <w:rFonts w:cs="Times New Roman"/>
          <w:b/>
          <w:i/>
          <w:iCs/>
          <w:szCs w:val="22"/>
        </w:rPr>
        <w:t>,</w:t>
      </w:r>
      <w:r w:rsidR="00812564" w:rsidRPr="005B6037">
        <w:rPr>
          <w:rFonts w:cs="Times New Roman"/>
          <w:b/>
          <w:i/>
          <w:iCs/>
          <w:szCs w:val="22"/>
        </w:rPr>
        <w:t xml:space="preserve"> Planned Interim Analysis</w:t>
      </w:r>
    </w:p>
    <w:p w14:paraId="6723E961" w14:textId="6C47D307" w:rsidR="00D36351" w:rsidRPr="00812564" w:rsidRDefault="004143EA" w:rsidP="00436233">
      <w:pPr>
        <w:pStyle w:val="NoSpacing"/>
        <w:numPr>
          <w:ilvl w:val="0"/>
          <w:numId w:val="4"/>
        </w:numPr>
        <w:contextualSpacing/>
        <w:jc w:val="both"/>
        <w:rPr>
          <w:rFonts w:cs="Calibri"/>
          <w:i/>
          <w:szCs w:val="22"/>
        </w:rPr>
      </w:pPr>
      <w:r>
        <w:rPr>
          <w:rFonts w:cs="Times New Roman"/>
          <w:i/>
          <w:iCs/>
          <w:szCs w:val="22"/>
        </w:rPr>
        <w:t>If applicable, a statement that</w:t>
      </w:r>
      <w:r w:rsidR="00D36351">
        <w:rPr>
          <w:rFonts w:cs="Times New Roman"/>
          <w:i/>
          <w:iCs/>
          <w:szCs w:val="22"/>
        </w:rPr>
        <w:t xml:space="preserve"> </w:t>
      </w:r>
      <w:r w:rsidR="00CB54FB">
        <w:rPr>
          <w:rFonts w:cs="Times New Roman"/>
          <w:i/>
          <w:iCs/>
          <w:szCs w:val="22"/>
        </w:rPr>
        <w:t>the study includes</w:t>
      </w:r>
      <w:r w:rsidR="00D36351">
        <w:rPr>
          <w:rFonts w:cs="Times New Roman"/>
          <w:i/>
          <w:iCs/>
          <w:szCs w:val="22"/>
        </w:rPr>
        <w:t xml:space="preserve"> a</w:t>
      </w:r>
      <w:r w:rsidR="00D36351" w:rsidRPr="002D293F">
        <w:rPr>
          <w:rFonts w:cs="Times New Roman"/>
          <w:i/>
          <w:iCs/>
          <w:szCs w:val="22"/>
        </w:rPr>
        <w:t>ny stratifications</w:t>
      </w:r>
      <w:r w:rsidR="00D36351">
        <w:rPr>
          <w:rFonts w:cs="Times New Roman"/>
          <w:i/>
          <w:iCs/>
          <w:szCs w:val="22"/>
        </w:rPr>
        <w:t xml:space="preserve"> and if so, identify the stratification planned (e.g. sex, race/ethnicity, age, dose) and refer to details </w:t>
      </w:r>
      <w:r w:rsidR="00D36351" w:rsidRPr="005B6037">
        <w:rPr>
          <w:rFonts w:cs="Times New Roman"/>
          <w:b/>
          <w:i/>
          <w:iCs/>
          <w:szCs w:val="22"/>
        </w:rPr>
        <w:t>in</w:t>
      </w:r>
      <w:r w:rsidR="00CB54FB">
        <w:rPr>
          <w:rFonts w:cs="Times New Roman"/>
          <w:b/>
          <w:i/>
          <w:iCs/>
          <w:szCs w:val="22"/>
        </w:rPr>
        <w:t xml:space="preserve"> </w:t>
      </w:r>
      <w:r w:rsidR="00CB54FB" w:rsidRPr="005B6037">
        <w:rPr>
          <w:rFonts w:cs="Times New Roman"/>
          <w:b/>
          <w:i/>
          <w:iCs/>
          <w:szCs w:val="22"/>
        </w:rPr>
        <w:t>S</w:t>
      </w:r>
      <w:r w:rsidR="00D36351" w:rsidRPr="005B6037">
        <w:rPr>
          <w:rFonts w:cs="Times New Roman"/>
          <w:b/>
          <w:i/>
          <w:iCs/>
          <w:szCs w:val="22"/>
        </w:rPr>
        <w:t xml:space="preserve">ection </w:t>
      </w:r>
      <w:r w:rsidR="00B52A41">
        <w:rPr>
          <w:rFonts w:cs="Times New Roman"/>
          <w:b/>
          <w:i/>
          <w:iCs/>
          <w:szCs w:val="22"/>
        </w:rPr>
        <w:fldChar w:fldCharType="begin"/>
      </w:r>
      <w:r w:rsidR="00B52A41">
        <w:rPr>
          <w:rFonts w:cs="Times New Roman"/>
          <w:b/>
          <w:i/>
          <w:iCs/>
          <w:szCs w:val="22"/>
        </w:rPr>
        <w:instrText xml:space="preserve"> REF _Ref497295810 \r \h </w:instrText>
      </w:r>
      <w:r w:rsidR="00C206F0">
        <w:rPr>
          <w:rFonts w:cs="Times New Roman"/>
          <w:b/>
          <w:i/>
          <w:iCs/>
          <w:szCs w:val="22"/>
        </w:rPr>
        <w:instrText xml:space="preserve"> \* MERGEFORMAT </w:instrText>
      </w:r>
      <w:r w:rsidR="00B52A41">
        <w:rPr>
          <w:rFonts w:cs="Times New Roman"/>
          <w:b/>
          <w:i/>
          <w:iCs/>
          <w:szCs w:val="22"/>
        </w:rPr>
      </w:r>
      <w:r w:rsidR="00B52A41">
        <w:rPr>
          <w:rFonts w:cs="Times New Roman"/>
          <w:b/>
          <w:i/>
          <w:iCs/>
          <w:szCs w:val="22"/>
        </w:rPr>
        <w:fldChar w:fldCharType="separate"/>
      </w:r>
      <w:r w:rsidR="00CE0952">
        <w:rPr>
          <w:rFonts w:cs="Times New Roman"/>
          <w:b/>
          <w:i/>
          <w:iCs/>
          <w:szCs w:val="22"/>
        </w:rPr>
        <w:t>9.4.7</w:t>
      </w:r>
      <w:r w:rsidR="00B52A41">
        <w:rPr>
          <w:rFonts w:cs="Times New Roman"/>
          <w:b/>
          <w:i/>
          <w:iCs/>
          <w:szCs w:val="22"/>
        </w:rPr>
        <w:fldChar w:fldCharType="end"/>
      </w:r>
      <w:r w:rsidR="00D36351" w:rsidRPr="005B6037">
        <w:rPr>
          <w:rFonts w:cs="Times New Roman"/>
          <w:b/>
          <w:i/>
          <w:iCs/>
          <w:szCs w:val="22"/>
        </w:rPr>
        <w:t>, Sub-Group Analyses</w:t>
      </w:r>
    </w:p>
    <w:p w14:paraId="67BD09CC" w14:textId="1BC9296C" w:rsidR="00EB2A58" w:rsidRPr="00357B7D" w:rsidRDefault="00EB2A58" w:rsidP="00436233">
      <w:pPr>
        <w:pStyle w:val="NoSpacing"/>
        <w:numPr>
          <w:ilvl w:val="0"/>
          <w:numId w:val="4"/>
        </w:numPr>
        <w:contextualSpacing/>
        <w:jc w:val="both"/>
        <w:rPr>
          <w:rFonts w:cs="Calibri"/>
          <w:i/>
          <w:szCs w:val="22"/>
        </w:rPr>
      </w:pPr>
      <w:r>
        <w:rPr>
          <w:rFonts w:cs="Times New Roman"/>
          <w:i/>
          <w:iCs/>
          <w:szCs w:val="22"/>
        </w:rPr>
        <w:t>Name of sub-studies</w:t>
      </w:r>
      <w:r w:rsidR="00D36351">
        <w:rPr>
          <w:rFonts w:cs="Times New Roman"/>
          <w:i/>
          <w:iCs/>
          <w:szCs w:val="22"/>
        </w:rPr>
        <w:t>, if any,</w:t>
      </w:r>
      <w:r>
        <w:rPr>
          <w:rFonts w:cs="Times New Roman"/>
          <w:i/>
          <w:iCs/>
          <w:szCs w:val="22"/>
        </w:rPr>
        <w:t xml:space="preserve"> included in this protocol</w:t>
      </w:r>
      <w:r w:rsidR="002B0069">
        <w:rPr>
          <w:rFonts w:cs="Times New Roman"/>
          <w:i/>
          <w:iCs/>
          <w:szCs w:val="22"/>
        </w:rPr>
        <w:t>.</w:t>
      </w:r>
      <w:r w:rsidR="000A3EBB">
        <w:rPr>
          <w:rFonts w:cs="Times New Roman"/>
          <w:i/>
          <w:iCs/>
          <w:szCs w:val="22"/>
        </w:rPr>
        <w:t xml:space="preserve"> For instance, a sub-study might entail performing one or more assessments on a subset of the sample included in the study (</w:t>
      </w:r>
      <w:r w:rsidR="008C6E9D">
        <w:rPr>
          <w:rFonts w:cs="Times New Roman"/>
          <w:i/>
          <w:iCs/>
          <w:szCs w:val="22"/>
        </w:rPr>
        <w:t>e.g.</w:t>
      </w:r>
      <w:r w:rsidR="000A3EBB">
        <w:rPr>
          <w:rFonts w:cs="Times New Roman"/>
          <w:i/>
          <w:iCs/>
          <w:szCs w:val="22"/>
        </w:rPr>
        <w:t>, conducting a cognitive intervie</w:t>
      </w:r>
      <w:r w:rsidR="00B40B68">
        <w:rPr>
          <w:rFonts w:cs="Times New Roman"/>
          <w:i/>
          <w:iCs/>
          <w:szCs w:val="22"/>
        </w:rPr>
        <w:t>w o</w:t>
      </w:r>
      <w:r w:rsidR="000748AA">
        <w:rPr>
          <w:rFonts w:cs="Times New Roman"/>
          <w:i/>
          <w:iCs/>
          <w:szCs w:val="22"/>
        </w:rPr>
        <w:t>n a 10% of the study subjects)</w:t>
      </w:r>
      <w:r w:rsidR="00B40B68">
        <w:rPr>
          <w:rFonts w:cs="Times New Roman"/>
          <w:i/>
          <w:iCs/>
          <w:szCs w:val="22"/>
        </w:rPr>
        <w:t>.</w:t>
      </w:r>
    </w:p>
    <w:p w14:paraId="6FEBED43" w14:textId="5CD10209" w:rsidR="00357B7D" w:rsidRPr="002D293F" w:rsidRDefault="00357B7D" w:rsidP="00436233">
      <w:pPr>
        <w:pStyle w:val="NoSpacing"/>
        <w:numPr>
          <w:ilvl w:val="0"/>
          <w:numId w:val="4"/>
        </w:numPr>
        <w:contextualSpacing/>
        <w:jc w:val="both"/>
        <w:rPr>
          <w:rFonts w:cs="Calibri"/>
          <w:i/>
          <w:szCs w:val="22"/>
        </w:rPr>
      </w:pPr>
      <w:r>
        <w:rPr>
          <w:rFonts w:cs="Calibri"/>
          <w:i/>
          <w:szCs w:val="22"/>
        </w:rPr>
        <w:t xml:space="preserve">If there are multiple studies associated with the grant, confer with </w:t>
      </w:r>
      <w:r w:rsidR="0089796C">
        <w:rPr>
          <w:rFonts w:cs="Calibri"/>
          <w:i/>
          <w:szCs w:val="22"/>
        </w:rPr>
        <w:t>your</w:t>
      </w:r>
      <w:r>
        <w:rPr>
          <w:rFonts w:cs="Calibri"/>
          <w:i/>
          <w:szCs w:val="22"/>
        </w:rPr>
        <w:t xml:space="preserve"> PO </w:t>
      </w:r>
      <w:r w:rsidR="0089796C">
        <w:rPr>
          <w:rFonts w:cs="Calibri"/>
          <w:i/>
          <w:szCs w:val="22"/>
        </w:rPr>
        <w:t>to determine t</w:t>
      </w:r>
      <w:r>
        <w:rPr>
          <w:rFonts w:cs="Calibri"/>
          <w:i/>
          <w:szCs w:val="22"/>
        </w:rPr>
        <w:t>he best approach for protocol development (</w:t>
      </w:r>
      <w:r w:rsidR="004143EA">
        <w:rPr>
          <w:rFonts w:cs="Calibri"/>
          <w:i/>
          <w:szCs w:val="22"/>
        </w:rPr>
        <w:t>e.g.</w:t>
      </w:r>
      <w:r w:rsidR="0089796C">
        <w:rPr>
          <w:rFonts w:cs="Calibri"/>
          <w:i/>
          <w:szCs w:val="22"/>
        </w:rPr>
        <w:t xml:space="preserve">., </w:t>
      </w:r>
      <w:r w:rsidR="008F4581">
        <w:rPr>
          <w:rFonts w:cs="Calibri"/>
          <w:i/>
          <w:szCs w:val="22"/>
        </w:rPr>
        <w:t xml:space="preserve">detail </w:t>
      </w:r>
      <w:r>
        <w:rPr>
          <w:rFonts w:cs="Calibri"/>
          <w:i/>
          <w:szCs w:val="22"/>
        </w:rPr>
        <w:t xml:space="preserve">all studies included in one protocol, or </w:t>
      </w:r>
      <w:r w:rsidR="008F4581">
        <w:rPr>
          <w:rFonts w:cs="Calibri"/>
          <w:i/>
          <w:szCs w:val="22"/>
        </w:rPr>
        <w:t xml:space="preserve">develop </w:t>
      </w:r>
      <w:r>
        <w:rPr>
          <w:rFonts w:cs="Calibri"/>
          <w:i/>
          <w:szCs w:val="22"/>
        </w:rPr>
        <w:t>individual protocols for each study)</w:t>
      </w:r>
      <w:r w:rsidR="00B40B68">
        <w:rPr>
          <w:rFonts w:cs="Calibri"/>
          <w:i/>
          <w:szCs w:val="22"/>
        </w:rPr>
        <w:t>.</w:t>
      </w:r>
    </w:p>
    <w:p w14:paraId="2B762C10" w14:textId="54C8845F" w:rsidR="001A40E9" w:rsidRDefault="001A40E9" w:rsidP="007B4E30">
      <w:pPr>
        <w:pStyle w:val="CROMSInstruction"/>
        <w:spacing w:before="240" w:after="240"/>
        <w:jc w:val="both"/>
        <w:rPr>
          <w:rFonts w:asciiTheme="minorHAnsi" w:hAnsiTheme="minorHAnsi"/>
          <w:i w:val="0"/>
          <w:color w:val="auto"/>
          <w:sz w:val="22"/>
        </w:rPr>
      </w:pPr>
      <w:r>
        <w:rPr>
          <w:rFonts w:asciiTheme="minorHAnsi" w:hAnsiTheme="minorHAnsi"/>
          <w:i w:val="0"/>
          <w:color w:val="auto"/>
          <w:sz w:val="22"/>
        </w:rPr>
        <w:t>&lt;Insert text&gt;</w:t>
      </w:r>
    </w:p>
    <w:p w14:paraId="64DB4C83" w14:textId="4FA7509C" w:rsidR="002D293F" w:rsidRDefault="00F45C15" w:rsidP="007B4E30">
      <w:pPr>
        <w:pStyle w:val="Heading2"/>
        <w:spacing w:after="240"/>
        <w:jc w:val="both"/>
      </w:pPr>
      <w:bookmarkStart w:id="2076" w:name="_Toc469058333"/>
      <w:bookmarkStart w:id="2077" w:name="_Toc469046167"/>
      <w:bookmarkStart w:id="2078" w:name="_Toc496876583"/>
      <w:bookmarkStart w:id="2079" w:name="_Toc532459861"/>
      <w:r>
        <w:t>Scientific R</w:t>
      </w:r>
      <w:r w:rsidR="00B85D9B">
        <w:t xml:space="preserve">ationale for </w:t>
      </w:r>
      <w:r>
        <w:t>S</w:t>
      </w:r>
      <w:r w:rsidR="00B85D9B">
        <w:t xml:space="preserve">tudy </w:t>
      </w:r>
      <w:r>
        <w:t>D</w:t>
      </w:r>
      <w:r w:rsidR="00B85D9B">
        <w:t>esign</w:t>
      </w:r>
      <w:bookmarkEnd w:id="2076"/>
      <w:bookmarkEnd w:id="2077"/>
      <w:bookmarkEnd w:id="2078"/>
      <w:bookmarkEnd w:id="2079"/>
    </w:p>
    <w:p w14:paraId="4C132285" w14:textId="1B991CE6" w:rsidR="00BB15E4" w:rsidRPr="005627AC" w:rsidRDefault="00BB15E4" w:rsidP="007B4E30">
      <w:pPr>
        <w:pStyle w:val="Default"/>
        <w:spacing w:after="240" w:line="276" w:lineRule="auto"/>
        <w:jc w:val="both"/>
        <w:rPr>
          <w:rFonts w:asciiTheme="minorHAnsi" w:hAnsiTheme="minorHAnsi"/>
          <w:i/>
          <w:iCs/>
          <w:sz w:val="22"/>
        </w:rPr>
      </w:pPr>
      <w:r w:rsidRPr="00427311">
        <w:rPr>
          <w:rFonts w:asciiTheme="minorHAnsi" w:hAnsiTheme="minorHAnsi"/>
          <w:i/>
          <w:iCs/>
          <w:sz w:val="22"/>
        </w:rPr>
        <w:t xml:space="preserve">Describe the rationale for the type and selection of control </w:t>
      </w:r>
      <w:r w:rsidR="00E85C31">
        <w:rPr>
          <w:rFonts w:asciiTheme="minorHAnsi" w:hAnsiTheme="minorHAnsi"/>
          <w:i/>
          <w:iCs/>
          <w:sz w:val="22"/>
        </w:rPr>
        <w:t>or comparison condition(s) and study design</w:t>
      </w:r>
      <w:r w:rsidRPr="00335105">
        <w:rPr>
          <w:rFonts w:asciiTheme="minorHAnsi" w:hAnsiTheme="minorHAnsi"/>
          <w:i/>
          <w:iCs/>
          <w:sz w:val="22"/>
        </w:rPr>
        <w:t xml:space="preserve">. Discuss known or potential problems associated with the control group chosen </w:t>
      </w:r>
      <w:proofErr w:type="gramStart"/>
      <w:r w:rsidRPr="00335105">
        <w:rPr>
          <w:rFonts w:asciiTheme="minorHAnsi" w:hAnsiTheme="minorHAnsi"/>
          <w:i/>
          <w:iCs/>
          <w:sz w:val="22"/>
        </w:rPr>
        <w:t>in light of</w:t>
      </w:r>
      <w:proofErr w:type="gramEnd"/>
      <w:r w:rsidRPr="00335105">
        <w:rPr>
          <w:rFonts w:asciiTheme="minorHAnsi" w:hAnsiTheme="minorHAnsi"/>
          <w:i/>
          <w:iCs/>
          <w:sz w:val="22"/>
        </w:rPr>
        <w:t xml:space="preserve"> the specific disease</w:t>
      </w:r>
      <w:r w:rsidR="00E85C31">
        <w:rPr>
          <w:rFonts w:asciiTheme="minorHAnsi" w:hAnsiTheme="minorHAnsi"/>
          <w:i/>
          <w:iCs/>
          <w:sz w:val="22"/>
        </w:rPr>
        <w:t>, health behavior,</w:t>
      </w:r>
      <w:r w:rsidRPr="00335105">
        <w:rPr>
          <w:rFonts w:asciiTheme="minorHAnsi" w:hAnsiTheme="minorHAnsi"/>
          <w:i/>
          <w:iCs/>
          <w:sz w:val="22"/>
        </w:rPr>
        <w:t xml:space="preserv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0AE56010" w14:textId="53F5783C" w:rsidR="00BB15E4" w:rsidRDefault="00BB15E4" w:rsidP="007B4E30">
      <w:pPr>
        <w:pStyle w:val="CROMSInstruction"/>
        <w:spacing w:before="0" w:after="240"/>
        <w:jc w:val="both"/>
      </w:pPr>
      <w:r w:rsidRPr="005627AC">
        <w:rPr>
          <w:rFonts w:asciiTheme="minorHAnsi" w:hAnsiTheme="minorHAnsi"/>
          <w:i w:val="0"/>
          <w:color w:val="auto"/>
          <w:sz w:val="22"/>
        </w:rPr>
        <w:lastRenderedPageBreak/>
        <w:t>&lt;Insert text&gt;</w:t>
      </w:r>
    </w:p>
    <w:p w14:paraId="3414341D" w14:textId="66157FA0" w:rsidR="00B85D9B" w:rsidRPr="002D293F" w:rsidRDefault="00F45C15" w:rsidP="007B4E30">
      <w:pPr>
        <w:pStyle w:val="Heading2"/>
        <w:spacing w:after="240"/>
        <w:jc w:val="both"/>
        <w:rPr>
          <w:rFonts w:cs="Calibri"/>
        </w:rPr>
      </w:pPr>
      <w:bookmarkStart w:id="2080" w:name="_Toc466539188"/>
      <w:bookmarkStart w:id="2081" w:name="_Toc466972946"/>
      <w:bookmarkStart w:id="2082" w:name="_Toc466973795"/>
      <w:bookmarkStart w:id="2083" w:name="_Toc466977200"/>
      <w:bookmarkStart w:id="2084" w:name="_Toc466978049"/>
      <w:bookmarkStart w:id="2085" w:name="_Toc466979601"/>
      <w:bookmarkStart w:id="2086" w:name="_Toc466983252"/>
      <w:bookmarkStart w:id="2087" w:name="_Toc466984100"/>
      <w:bookmarkStart w:id="2088" w:name="_Toc466984949"/>
      <w:bookmarkStart w:id="2089" w:name="_Toc466985797"/>
      <w:bookmarkStart w:id="2090" w:name="_Toc466986646"/>
      <w:bookmarkStart w:id="2091" w:name="_Toc466987653"/>
      <w:bookmarkStart w:id="2092" w:name="_Toc466988660"/>
      <w:bookmarkStart w:id="2093" w:name="_Toc466989509"/>
      <w:bookmarkStart w:id="2094" w:name="_Toc466988681"/>
      <w:bookmarkStart w:id="2095" w:name="_Toc467137132"/>
      <w:bookmarkStart w:id="2096" w:name="_Toc467137980"/>
      <w:bookmarkStart w:id="2097" w:name="_Toc467161019"/>
      <w:bookmarkStart w:id="2098" w:name="_Toc467165282"/>
      <w:bookmarkStart w:id="2099" w:name="_Toc467241909"/>
      <w:bookmarkStart w:id="2100" w:name="_Toc467242769"/>
      <w:bookmarkStart w:id="2101" w:name="_Toc467243630"/>
      <w:bookmarkStart w:id="2102" w:name="_Toc467244490"/>
      <w:bookmarkStart w:id="2103" w:name="_Toc467245350"/>
      <w:bookmarkStart w:id="2104" w:name="_Toc467246210"/>
      <w:bookmarkStart w:id="2105" w:name="_Toc467247241"/>
      <w:bookmarkStart w:id="2106" w:name="_Toc467248101"/>
      <w:bookmarkStart w:id="2107" w:name="_Toc467247051"/>
      <w:bookmarkStart w:id="2108" w:name="_Toc467254420"/>
      <w:bookmarkStart w:id="2109" w:name="_Toc467481870"/>
      <w:bookmarkStart w:id="2110" w:name="_Toc467482729"/>
      <w:bookmarkStart w:id="2111" w:name="_Toc467483587"/>
      <w:bookmarkStart w:id="2112" w:name="_Toc467484446"/>
      <w:bookmarkStart w:id="2113" w:name="_Toc468198997"/>
      <w:bookmarkStart w:id="2114" w:name="_Toc466539189"/>
      <w:bookmarkStart w:id="2115" w:name="_Toc466972947"/>
      <w:bookmarkStart w:id="2116" w:name="_Toc466973796"/>
      <w:bookmarkStart w:id="2117" w:name="_Toc466977201"/>
      <w:bookmarkStart w:id="2118" w:name="_Toc466978050"/>
      <w:bookmarkStart w:id="2119" w:name="_Toc466979602"/>
      <w:bookmarkStart w:id="2120" w:name="_Toc466983253"/>
      <w:bookmarkStart w:id="2121" w:name="_Toc466984101"/>
      <w:bookmarkStart w:id="2122" w:name="_Toc466984950"/>
      <w:bookmarkStart w:id="2123" w:name="_Toc466985798"/>
      <w:bookmarkStart w:id="2124" w:name="_Toc466986647"/>
      <w:bookmarkStart w:id="2125" w:name="_Toc466987654"/>
      <w:bookmarkStart w:id="2126" w:name="_Toc466988661"/>
      <w:bookmarkStart w:id="2127" w:name="_Toc466989510"/>
      <w:bookmarkStart w:id="2128" w:name="_Toc466988682"/>
      <w:bookmarkStart w:id="2129" w:name="_Toc467137133"/>
      <w:bookmarkStart w:id="2130" w:name="_Toc467137981"/>
      <w:bookmarkStart w:id="2131" w:name="_Toc467161020"/>
      <w:bookmarkStart w:id="2132" w:name="_Toc467165283"/>
      <w:bookmarkStart w:id="2133" w:name="_Toc467241910"/>
      <w:bookmarkStart w:id="2134" w:name="_Toc467242770"/>
      <w:bookmarkStart w:id="2135" w:name="_Toc467243631"/>
      <w:bookmarkStart w:id="2136" w:name="_Toc467244491"/>
      <w:bookmarkStart w:id="2137" w:name="_Toc467245351"/>
      <w:bookmarkStart w:id="2138" w:name="_Toc467246211"/>
      <w:bookmarkStart w:id="2139" w:name="_Toc467247242"/>
      <w:bookmarkStart w:id="2140" w:name="_Toc467248102"/>
      <w:bookmarkStart w:id="2141" w:name="_Toc467247052"/>
      <w:bookmarkStart w:id="2142" w:name="_Toc467254421"/>
      <w:bookmarkStart w:id="2143" w:name="_Toc467481871"/>
      <w:bookmarkStart w:id="2144" w:name="_Toc467482730"/>
      <w:bookmarkStart w:id="2145" w:name="_Toc467483588"/>
      <w:bookmarkStart w:id="2146" w:name="_Toc467484447"/>
      <w:bookmarkStart w:id="2147" w:name="_Toc468198998"/>
      <w:bookmarkStart w:id="2148" w:name="_Toc466539191"/>
      <w:bookmarkStart w:id="2149" w:name="_Toc466972949"/>
      <w:bookmarkStart w:id="2150" w:name="_Toc466973798"/>
      <w:bookmarkStart w:id="2151" w:name="_Toc466977203"/>
      <w:bookmarkStart w:id="2152" w:name="_Toc466978052"/>
      <w:bookmarkStart w:id="2153" w:name="_Toc466979604"/>
      <w:bookmarkStart w:id="2154" w:name="_Toc466983255"/>
      <w:bookmarkStart w:id="2155" w:name="_Toc466984103"/>
      <w:bookmarkStart w:id="2156" w:name="_Toc466984952"/>
      <w:bookmarkStart w:id="2157" w:name="_Toc466985800"/>
      <w:bookmarkStart w:id="2158" w:name="_Toc466986649"/>
      <w:bookmarkStart w:id="2159" w:name="_Toc466987656"/>
      <w:bookmarkStart w:id="2160" w:name="_Toc466988663"/>
      <w:bookmarkStart w:id="2161" w:name="_Toc466989512"/>
      <w:bookmarkStart w:id="2162" w:name="_Toc466988684"/>
      <w:bookmarkStart w:id="2163" w:name="_Toc467137135"/>
      <w:bookmarkStart w:id="2164" w:name="_Toc467137983"/>
      <w:bookmarkStart w:id="2165" w:name="_Toc467161022"/>
      <w:bookmarkStart w:id="2166" w:name="_Toc467165285"/>
      <w:bookmarkStart w:id="2167" w:name="_Toc467241912"/>
      <w:bookmarkStart w:id="2168" w:name="_Toc467242772"/>
      <w:bookmarkStart w:id="2169" w:name="_Toc467243633"/>
      <w:bookmarkStart w:id="2170" w:name="_Toc467244493"/>
      <w:bookmarkStart w:id="2171" w:name="_Toc467245353"/>
      <w:bookmarkStart w:id="2172" w:name="_Toc467246213"/>
      <w:bookmarkStart w:id="2173" w:name="_Toc467247244"/>
      <w:bookmarkStart w:id="2174" w:name="_Toc467248104"/>
      <w:bookmarkStart w:id="2175" w:name="_Toc467247054"/>
      <w:bookmarkStart w:id="2176" w:name="_Toc467254423"/>
      <w:bookmarkStart w:id="2177" w:name="_Toc467481873"/>
      <w:bookmarkStart w:id="2178" w:name="_Toc467482732"/>
      <w:bookmarkStart w:id="2179" w:name="_Toc467483590"/>
      <w:bookmarkStart w:id="2180" w:name="_Toc467484449"/>
      <w:bookmarkStart w:id="2181" w:name="_Toc468199000"/>
      <w:bookmarkStart w:id="2182" w:name="_Toc466539192"/>
      <w:bookmarkStart w:id="2183" w:name="_Toc466972950"/>
      <w:bookmarkStart w:id="2184" w:name="_Toc466973799"/>
      <w:bookmarkStart w:id="2185" w:name="_Toc466977204"/>
      <w:bookmarkStart w:id="2186" w:name="_Toc466978053"/>
      <w:bookmarkStart w:id="2187" w:name="_Toc466979605"/>
      <w:bookmarkStart w:id="2188" w:name="_Toc466983256"/>
      <w:bookmarkStart w:id="2189" w:name="_Toc466984104"/>
      <w:bookmarkStart w:id="2190" w:name="_Toc466984953"/>
      <w:bookmarkStart w:id="2191" w:name="_Toc466985801"/>
      <w:bookmarkStart w:id="2192" w:name="_Toc466986650"/>
      <w:bookmarkStart w:id="2193" w:name="_Toc466987657"/>
      <w:bookmarkStart w:id="2194" w:name="_Toc466988664"/>
      <w:bookmarkStart w:id="2195" w:name="_Toc466989513"/>
      <w:bookmarkStart w:id="2196" w:name="_Toc466988743"/>
      <w:bookmarkStart w:id="2197" w:name="_Toc467137136"/>
      <w:bookmarkStart w:id="2198" w:name="_Toc467137984"/>
      <w:bookmarkStart w:id="2199" w:name="_Toc467161023"/>
      <w:bookmarkStart w:id="2200" w:name="_Toc467165286"/>
      <w:bookmarkStart w:id="2201" w:name="_Toc467241913"/>
      <w:bookmarkStart w:id="2202" w:name="_Toc467242773"/>
      <w:bookmarkStart w:id="2203" w:name="_Toc467243634"/>
      <w:bookmarkStart w:id="2204" w:name="_Toc467244494"/>
      <w:bookmarkStart w:id="2205" w:name="_Toc467245354"/>
      <w:bookmarkStart w:id="2206" w:name="_Toc467246214"/>
      <w:bookmarkStart w:id="2207" w:name="_Toc467247245"/>
      <w:bookmarkStart w:id="2208" w:name="_Toc467248105"/>
      <w:bookmarkStart w:id="2209" w:name="_Toc467247055"/>
      <w:bookmarkStart w:id="2210" w:name="_Toc467254424"/>
      <w:bookmarkStart w:id="2211" w:name="_Toc467481874"/>
      <w:bookmarkStart w:id="2212" w:name="_Toc467482733"/>
      <w:bookmarkStart w:id="2213" w:name="_Toc467483591"/>
      <w:bookmarkStart w:id="2214" w:name="_Toc467484450"/>
      <w:bookmarkStart w:id="2215" w:name="_Toc468199001"/>
      <w:bookmarkStart w:id="2216" w:name="_Toc466539193"/>
      <w:bookmarkStart w:id="2217" w:name="_Toc466972951"/>
      <w:bookmarkStart w:id="2218" w:name="_Toc466973800"/>
      <w:bookmarkStart w:id="2219" w:name="_Toc466977205"/>
      <w:bookmarkStart w:id="2220" w:name="_Toc466978054"/>
      <w:bookmarkStart w:id="2221" w:name="_Toc466979606"/>
      <w:bookmarkStart w:id="2222" w:name="_Toc466983257"/>
      <w:bookmarkStart w:id="2223" w:name="_Toc466984105"/>
      <w:bookmarkStart w:id="2224" w:name="_Toc466984954"/>
      <w:bookmarkStart w:id="2225" w:name="_Toc466985802"/>
      <w:bookmarkStart w:id="2226" w:name="_Toc466986651"/>
      <w:bookmarkStart w:id="2227" w:name="_Toc466987658"/>
      <w:bookmarkStart w:id="2228" w:name="_Toc466988665"/>
      <w:bookmarkStart w:id="2229" w:name="_Toc466989514"/>
      <w:bookmarkStart w:id="2230" w:name="_Toc466988744"/>
      <w:bookmarkStart w:id="2231" w:name="_Toc467137137"/>
      <w:bookmarkStart w:id="2232" w:name="_Toc467137985"/>
      <w:bookmarkStart w:id="2233" w:name="_Toc467161024"/>
      <w:bookmarkStart w:id="2234" w:name="_Toc467165287"/>
      <w:bookmarkStart w:id="2235" w:name="_Toc467241914"/>
      <w:bookmarkStart w:id="2236" w:name="_Toc467242774"/>
      <w:bookmarkStart w:id="2237" w:name="_Toc467243635"/>
      <w:bookmarkStart w:id="2238" w:name="_Toc467244495"/>
      <w:bookmarkStart w:id="2239" w:name="_Toc467245355"/>
      <w:bookmarkStart w:id="2240" w:name="_Toc467246215"/>
      <w:bookmarkStart w:id="2241" w:name="_Toc467247246"/>
      <w:bookmarkStart w:id="2242" w:name="_Toc467248106"/>
      <w:bookmarkStart w:id="2243" w:name="_Toc467247056"/>
      <w:bookmarkStart w:id="2244" w:name="_Toc467254425"/>
      <w:bookmarkStart w:id="2245" w:name="_Toc467481875"/>
      <w:bookmarkStart w:id="2246" w:name="_Toc467482734"/>
      <w:bookmarkStart w:id="2247" w:name="_Toc467483592"/>
      <w:bookmarkStart w:id="2248" w:name="_Toc467484451"/>
      <w:bookmarkStart w:id="2249" w:name="_Toc468199002"/>
      <w:bookmarkStart w:id="2250" w:name="_Toc466539195"/>
      <w:bookmarkStart w:id="2251" w:name="_Toc466972953"/>
      <w:bookmarkStart w:id="2252" w:name="_Toc466973802"/>
      <w:bookmarkStart w:id="2253" w:name="_Toc466977207"/>
      <w:bookmarkStart w:id="2254" w:name="_Toc466978056"/>
      <w:bookmarkStart w:id="2255" w:name="_Toc466979608"/>
      <w:bookmarkStart w:id="2256" w:name="_Toc466983259"/>
      <w:bookmarkStart w:id="2257" w:name="_Toc466984107"/>
      <w:bookmarkStart w:id="2258" w:name="_Toc466984956"/>
      <w:bookmarkStart w:id="2259" w:name="_Toc466985804"/>
      <w:bookmarkStart w:id="2260" w:name="_Toc466986653"/>
      <w:bookmarkStart w:id="2261" w:name="_Toc466987660"/>
      <w:bookmarkStart w:id="2262" w:name="_Toc466988667"/>
      <w:bookmarkStart w:id="2263" w:name="_Toc466989516"/>
      <w:bookmarkStart w:id="2264" w:name="_Toc466988746"/>
      <w:bookmarkStart w:id="2265" w:name="_Toc467137139"/>
      <w:bookmarkStart w:id="2266" w:name="_Toc467137987"/>
      <w:bookmarkStart w:id="2267" w:name="_Toc467161026"/>
      <w:bookmarkStart w:id="2268" w:name="_Toc467165289"/>
      <w:bookmarkStart w:id="2269" w:name="_Toc467241916"/>
      <w:bookmarkStart w:id="2270" w:name="_Toc467242776"/>
      <w:bookmarkStart w:id="2271" w:name="_Toc467243637"/>
      <w:bookmarkStart w:id="2272" w:name="_Toc467244497"/>
      <w:bookmarkStart w:id="2273" w:name="_Toc467245357"/>
      <w:bookmarkStart w:id="2274" w:name="_Toc467246217"/>
      <w:bookmarkStart w:id="2275" w:name="_Toc467247248"/>
      <w:bookmarkStart w:id="2276" w:name="_Toc467248108"/>
      <w:bookmarkStart w:id="2277" w:name="_Toc467247075"/>
      <w:bookmarkStart w:id="2278" w:name="_Toc467254427"/>
      <w:bookmarkStart w:id="2279" w:name="_Toc467481877"/>
      <w:bookmarkStart w:id="2280" w:name="_Toc467482736"/>
      <w:bookmarkStart w:id="2281" w:name="_Toc467483594"/>
      <w:bookmarkStart w:id="2282" w:name="_Toc467484453"/>
      <w:bookmarkStart w:id="2283" w:name="_Toc468199004"/>
      <w:bookmarkStart w:id="2284" w:name="_Toc466539196"/>
      <w:bookmarkStart w:id="2285" w:name="_Toc466972954"/>
      <w:bookmarkStart w:id="2286" w:name="_Toc466973803"/>
      <w:bookmarkStart w:id="2287" w:name="_Toc466977208"/>
      <w:bookmarkStart w:id="2288" w:name="_Toc466978057"/>
      <w:bookmarkStart w:id="2289" w:name="_Toc466979609"/>
      <w:bookmarkStart w:id="2290" w:name="_Toc466983260"/>
      <w:bookmarkStart w:id="2291" w:name="_Toc466984108"/>
      <w:bookmarkStart w:id="2292" w:name="_Toc466984957"/>
      <w:bookmarkStart w:id="2293" w:name="_Toc466985805"/>
      <w:bookmarkStart w:id="2294" w:name="_Toc466986654"/>
      <w:bookmarkStart w:id="2295" w:name="_Toc466987661"/>
      <w:bookmarkStart w:id="2296" w:name="_Toc466988668"/>
      <w:bookmarkStart w:id="2297" w:name="_Toc466989517"/>
      <w:bookmarkStart w:id="2298" w:name="_Toc466988747"/>
      <w:bookmarkStart w:id="2299" w:name="_Toc467137140"/>
      <w:bookmarkStart w:id="2300" w:name="_Toc467137988"/>
      <w:bookmarkStart w:id="2301" w:name="_Toc467161027"/>
      <w:bookmarkStart w:id="2302" w:name="_Toc467165290"/>
      <w:bookmarkStart w:id="2303" w:name="_Toc467241917"/>
      <w:bookmarkStart w:id="2304" w:name="_Toc467242777"/>
      <w:bookmarkStart w:id="2305" w:name="_Toc467243638"/>
      <w:bookmarkStart w:id="2306" w:name="_Toc467244498"/>
      <w:bookmarkStart w:id="2307" w:name="_Toc467245358"/>
      <w:bookmarkStart w:id="2308" w:name="_Toc467246218"/>
      <w:bookmarkStart w:id="2309" w:name="_Toc467247249"/>
      <w:bookmarkStart w:id="2310" w:name="_Toc467248109"/>
      <w:bookmarkStart w:id="2311" w:name="_Toc467247076"/>
      <w:bookmarkStart w:id="2312" w:name="_Toc467254428"/>
      <w:bookmarkStart w:id="2313" w:name="_Toc467481878"/>
      <w:bookmarkStart w:id="2314" w:name="_Toc467482737"/>
      <w:bookmarkStart w:id="2315" w:name="_Toc467483595"/>
      <w:bookmarkStart w:id="2316" w:name="_Toc467484454"/>
      <w:bookmarkStart w:id="2317" w:name="_Toc468199005"/>
      <w:bookmarkStart w:id="2318" w:name="_Toc466539197"/>
      <w:bookmarkStart w:id="2319" w:name="_Toc466972955"/>
      <w:bookmarkStart w:id="2320" w:name="_Toc466973804"/>
      <w:bookmarkStart w:id="2321" w:name="_Toc466977209"/>
      <w:bookmarkStart w:id="2322" w:name="_Toc466978058"/>
      <w:bookmarkStart w:id="2323" w:name="_Toc466979610"/>
      <w:bookmarkStart w:id="2324" w:name="_Toc466983261"/>
      <w:bookmarkStart w:id="2325" w:name="_Toc466984109"/>
      <w:bookmarkStart w:id="2326" w:name="_Toc466984958"/>
      <w:bookmarkStart w:id="2327" w:name="_Toc466985806"/>
      <w:bookmarkStart w:id="2328" w:name="_Toc466986655"/>
      <w:bookmarkStart w:id="2329" w:name="_Toc466987662"/>
      <w:bookmarkStart w:id="2330" w:name="_Toc466988669"/>
      <w:bookmarkStart w:id="2331" w:name="_Toc466989518"/>
      <w:bookmarkStart w:id="2332" w:name="_Toc466988748"/>
      <w:bookmarkStart w:id="2333" w:name="_Toc467137141"/>
      <w:bookmarkStart w:id="2334" w:name="_Toc467137989"/>
      <w:bookmarkStart w:id="2335" w:name="_Toc467161028"/>
      <w:bookmarkStart w:id="2336" w:name="_Toc467165291"/>
      <w:bookmarkStart w:id="2337" w:name="_Toc467241918"/>
      <w:bookmarkStart w:id="2338" w:name="_Toc467242778"/>
      <w:bookmarkStart w:id="2339" w:name="_Toc467243639"/>
      <w:bookmarkStart w:id="2340" w:name="_Toc467244499"/>
      <w:bookmarkStart w:id="2341" w:name="_Toc467245359"/>
      <w:bookmarkStart w:id="2342" w:name="_Toc467246219"/>
      <w:bookmarkStart w:id="2343" w:name="_Toc467247250"/>
      <w:bookmarkStart w:id="2344" w:name="_Toc467248110"/>
      <w:bookmarkStart w:id="2345" w:name="_Toc467247078"/>
      <w:bookmarkStart w:id="2346" w:name="_Toc467254429"/>
      <w:bookmarkStart w:id="2347" w:name="_Toc467481879"/>
      <w:bookmarkStart w:id="2348" w:name="_Toc467482738"/>
      <w:bookmarkStart w:id="2349" w:name="_Toc467483596"/>
      <w:bookmarkStart w:id="2350" w:name="_Toc467484455"/>
      <w:bookmarkStart w:id="2351" w:name="_Toc468199006"/>
      <w:bookmarkStart w:id="2352" w:name="_Toc466539199"/>
      <w:bookmarkStart w:id="2353" w:name="_Toc466972957"/>
      <w:bookmarkStart w:id="2354" w:name="_Toc466973806"/>
      <w:bookmarkStart w:id="2355" w:name="_Toc466977211"/>
      <w:bookmarkStart w:id="2356" w:name="_Toc466978060"/>
      <w:bookmarkStart w:id="2357" w:name="_Toc466979612"/>
      <w:bookmarkStart w:id="2358" w:name="_Toc466983263"/>
      <w:bookmarkStart w:id="2359" w:name="_Toc466984111"/>
      <w:bookmarkStart w:id="2360" w:name="_Toc466984960"/>
      <w:bookmarkStart w:id="2361" w:name="_Toc466985808"/>
      <w:bookmarkStart w:id="2362" w:name="_Toc466986657"/>
      <w:bookmarkStart w:id="2363" w:name="_Toc466987664"/>
      <w:bookmarkStart w:id="2364" w:name="_Toc466988671"/>
      <w:bookmarkStart w:id="2365" w:name="_Toc466989520"/>
      <w:bookmarkStart w:id="2366" w:name="_Toc466988750"/>
      <w:bookmarkStart w:id="2367" w:name="_Toc467137143"/>
      <w:bookmarkStart w:id="2368" w:name="_Toc467137991"/>
      <w:bookmarkStart w:id="2369" w:name="_Toc467161030"/>
      <w:bookmarkStart w:id="2370" w:name="_Toc467165293"/>
      <w:bookmarkStart w:id="2371" w:name="_Toc467241920"/>
      <w:bookmarkStart w:id="2372" w:name="_Toc467242780"/>
      <w:bookmarkStart w:id="2373" w:name="_Toc467243641"/>
      <w:bookmarkStart w:id="2374" w:name="_Toc467244501"/>
      <w:bookmarkStart w:id="2375" w:name="_Toc467245361"/>
      <w:bookmarkStart w:id="2376" w:name="_Toc467246221"/>
      <w:bookmarkStart w:id="2377" w:name="_Toc467247252"/>
      <w:bookmarkStart w:id="2378" w:name="_Toc467248112"/>
      <w:bookmarkStart w:id="2379" w:name="_Toc467247205"/>
      <w:bookmarkStart w:id="2380" w:name="_Toc467254431"/>
      <w:bookmarkStart w:id="2381" w:name="_Toc467481881"/>
      <w:bookmarkStart w:id="2382" w:name="_Toc467482740"/>
      <w:bookmarkStart w:id="2383" w:name="_Toc467483598"/>
      <w:bookmarkStart w:id="2384" w:name="_Toc467484457"/>
      <w:bookmarkStart w:id="2385" w:name="_Toc468199008"/>
      <w:bookmarkStart w:id="2386" w:name="_Toc466539200"/>
      <w:bookmarkStart w:id="2387" w:name="_Toc466972958"/>
      <w:bookmarkStart w:id="2388" w:name="_Toc466973807"/>
      <w:bookmarkStart w:id="2389" w:name="_Toc466977212"/>
      <w:bookmarkStart w:id="2390" w:name="_Toc466978061"/>
      <w:bookmarkStart w:id="2391" w:name="_Toc466979613"/>
      <w:bookmarkStart w:id="2392" w:name="_Toc466983264"/>
      <w:bookmarkStart w:id="2393" w:name="_Toc466984112"/>
      <w:bookmarkStart w:id="2394" w:name="_Toc466984961"/>
      <w:bookmarkStart w:id="2395" w:name="_Toc466985809"/>
      <w:bookmarkStart w:id="2396" w:name="_Toc466986658"/>
      <w:bookmarkStart w:id="2397" w:name="_Toc466987665"/>
      <w:bookmarkStart w:id="2398" w:name="_Toc466988672"/>
      <w:bookmarkStart w:id="2399" w:name="_Toc466989521"/>
      <w:bookmarkStart w:id="2400" w:name="_Toc466988751"/>
      <w:bookmarkStart w:id="2401" w:name="_Toc467137144"/>
      <w:bookmarkStart w:id="2402" w:name="_Toc467137992"/>
      <w:bookmarkStart w:id="2403" w:name="_Toc467161031"/>
      <w:bookmarkStart w:id="2404" w:name="_Toc467165294"/>
      <w:bookmarkStart w:id="2405" w:name="_Toc467241921"/>
      <w:bookmarkStart w:id="2406" w:name="_Toc467242781"/>
      <w:bookmarkStart w:id="2407" w:name="_Toc467243642"/>
      <w:bookmarkStart w:id="2408" w:name="_Toc467244502"/>
      <w:bookmarkStart w:id="2409" w:name="_Toc467245362"/>
      <w:bookmarkStart w:id="2410" w:name="_Toc467246222"/>
      <w:bookmarkStart w:id="2411" w:name="_Toc467247253"/>
      <w:bookmarkStart w:id="2412" w:name="_Toc467248113"/>
      <w:bookmarkStart w:id="2413" w:name="_Toc467247211"/>
      <w:bookmarkStart w:id="2414" w:name="_Toc467254432"/>
      <w:bookmarkStart w:id="2415" w:name="_Toc467481882"/>
      <w:bookmarkStart w:id="2416" w:name="_Toc467482741"/>
      <w:bookmarkStart w:id="2417" w:name="_Toc467483599"/>
      <w:bookmarkStart w:id="2418" w:name="_Toc467484458"/>
      <w:bookmarkStart w:id="2419" w:name="_Toc468199009"/>
      <w:bookmarkStart w:id="2420" w:name="_Toc466539201"/>
      <w:bookmarkStart w:id="2421" w:name="_Toc466972959"/>
      <w:bookmarkStart w:id="2422" w:name="_Toc466973808"/>
      <w:bookmarkStart w:id="2423" w:name="_Toc466977213"/>
      <w:bookmarkStart w:id="2424" w:name="_Toc466978062"/>
      <w:bookmarkStart w:id="2425" w:name="_Toc466979614"/>
      <w:bookmarkStart w:id="2426" w:name="_Toc466983265"/>
      <w:bookmarkStart w:id="2427" w:name="_Toc466984113"/>
      <w:bookmarkStart w:id="2428" w:name="_Toc466984962"/>
      <w:bookmarkStart w:id="2429" w:name="_Toc466985810"/>
      <w:bookmarkStart w:id="2430" w:name="_Toc466986659"/>
      <w:bookmarkStart w:id="2431" w:name="_Toc466987666"/>
      <w:bookmarkStart w:id="2432" w:name="_Toc466988673"/>
      <w:bookmarkStart w:id="2433" w:name="_Toc466989522"/>
      <w:bookmarkStart w:id="2434" w:name="_Toc466988752"/>
      <w:bookmarkStart w:id="2435" w:name="_Toc467137145"/>
      <w:bookmarkStart w:id="2436" w:name="_Toc467137993"/>
      <w:bookmarkStart w:id="2437" w:name="_Toc467161032"/>
      <w:bookmarkStart w:id="2438" w:name="_Toc467165295"/>
      <w:bookmarkStart w:id="2439" w:name="_Toc467241922"/>
      <w:bookmarkStart w:id="2440" w:name="_Toc467242782"/>
      <w:bookmarkStart w:id="2441" w:name="_Toc467243643"/>
      <w:bookmarkStart w:id="2442" w:name="_Toc467244503"/>
      <w:bookmarkStart w:id="2443" w:name="_Toc467245363"/>
      <w:bookmarkStart w:id="2444" w:name="_Toc467246223"/>
      <w:bookmarkStart w:id="2445" w:name="_Toc467247254"/>
      <w:bookmarkStart w:id="2446" w:name="_Toc467248114"/>
      <w:bookmarkStart w:id="2447" w:name="_Toc467247212"/>
      <w:bookmarkStart w:id="2448" w:name="_Toc467254433"/>
      <w:bookmarkStart w:id="2449" w:name="_Toc467481883"/>
      <w:bookmarkStart w:id="2450" w:name="_Toc467482742"/>
      <w:bookmarkStart w:id="2451" w:name="_Toc467483600"/>
      <w:bookmarkStart w:id="2452" w:name="_Toc467484459"/>
      <w:bookmarkStart w:id="2453" w:name="_Toc468199010"/>
      <w:bookmarkStart w:id="2454" w:name="_Toc469058334"/>
      <w:bookmarkStart w:id="2455" w:name="_Toc469046168"/>
      <w:bookmarkStart w:id="2456" w:name="_Toc496876584"/>
      <w:bookmarkStart w:id="2457" w:name="_Toc532459862"/>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r>
        <w:t xml:space="preserve">Justification for </w:t>
      </w:r>
      <w:bookmarkEnd w:id="2454"/>
      <w:bookmarkEnd w:id="2455"/>
      <w:bookmarkEnd w:id="2456"/>
      <w:r w:rsidR="00EA6A16">
        <w:t>Intervention</w:t>
      </w:r>
      <w:bookmarkEnd w:id="2457"/>
    </w:p>
    <w:p w14:paraId="06201BFF" w14:textId="67A268B2" w:rsidR="00BB15E4" w:rsidRPr="00390888" w:rsidRDefault="008C553B" w:rsidP="007B4E30">
      <w:pPr>
        <w:pStyle w:val="Default"/>
        <w:spacing w:after="240" w:line="276" w:lineRule="auto"/>
        <w:jc w:val="both"/>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w:t>
      </w:r>
      <w:r w:rsidR="00E85C31">
        <w:rPr>
          <w:rFonts w:asciiTheme="minorHAnsi" w:hAnsiTheme="minorHAnsi"/>
          <w:i/>
          <w:iCs/>
          <w:sz w:val="22"/>
        </w:rPr>
        <w:t>mode</w:t>
      </w:r>
      <w:r w:rsidR="00BB15E4" w:rsidRPr="00390888">
        <w:rPr>
          <w:rFonts w:asciiTheme="minorHAnsi" w:hAnsiTheme="minorHAnsi"/>
          <w:i/>
          <w:iCs/>
          <w:sz w:val="22"/>
        </w:rPr>
        <w:t xml:space="preserve"> of </w:t>
      </w:r>
      <w:r w:rsidR="00E85C31">
        <w:rPr>
          <w:rFonts w:asciiTheme="minorHAnsi" w:hAnsiTheme="minorHAnsi"/>
          <w:i/>
          <w:iCs/>
          <w:sz w:val="22"/>
        </w:rPr>
        <w:t xml:space="preserve">intervention delivery, and for the length, number, and frequency of intervention contacts. </w:t>
      </w:r>
      <w:r w:rsidR="00EB7B87">
        <w:rPr>
          <w:rFonts w:asciiTheme="minorHAnsi" w:hAnsiTheme="minorHAnsi"/>
          <w:i/>
          <w:iCs/>
          <w:sz w:val="22"/>
        </w:rPr>
        <w:t>If an intervention has been adapted for other cultures, provide justification for these adaptations</w:t>
      </w:r>
      <w:r w:rsidR="008B005C">
        <w:rPr>
          <w:rFonts w:asciiTheme="minorHAnsi" w:hAnsiTheme="minorHAnsi"/>
          <w:i/>
          <w:iCs/>
          <w:sz w:val="22"/>
        </w:rPr>
        <w:t xml:space="preserve"> being culturally relevant</w:t>
      </w:r>
      <w:r w:rsidR="00EB7B87">
        <w:rPr>
          <w:rFonts w:asciiTheme="minorHAnsi" w:hAnsiTheme="minorHAnsi"/>
          <w:i/>
          <w:iCs/>
          <w:sz w:val="22"/>
        </w:rPr>
        <w:t xml:space="preserve">. </w:t>
      </w:r>
      <w:r w:rsidR="00E85C31">
        <w:rPr>
          <w:rFonts w:asciiTheme="minorHAnsi" w:hAnsiTheme="minorHAnsi"/>
          <w:i/>
          <w:iCs/>
          <w:sz w:val="22"/>
        </w:rPr>
        <w:t xml:space="preserve">Briefly describe the minimum-acceptable participation in, or exposure to, the intervention </w:t>
      </w:r>
      <w:proofErr w:type="gramStart"/>
      <w:r w:rsidR="00E85C31">
        <w:rPr>
          <w:rFonts w:asciiTheme="minorHAnsi" w:hAnsiTheme="minorHAnsi"/>
          <w:i/>
          <w:iCs/>
          <w:sz w:val="22"/>
        </w:rPr>
        <w:t>in order to</w:t>
      </w:r>
      <w:proofErr w:type="gramEnd"/>
      <w:r w:rsidR="00E85C31">
        <w:rPr>
          <w:rFonts w:asciiTheme="minorHAnsi" w:hAnsiTheme="minorHAnsi"/>
          <w:i/>
          <w:iCs/>
          <w:sz w:val="22"/>
        </w:rPr>
        <w:t xml:space="preserve"> have evaluable data</w:t>
      </w:r>
      <w:r w:rsidR="00BB15E4" w:rsidRPr="00390888">
        <w:rPr>
          <w:rFonts w:asciiTheme="minorHAnsi" w:hAnsiTheme="minorHAnsi"/>
          <w:i/>
          <w:iCs/>
          <w:sz w:val="22"/>
        </w:rPr>
        <w:t xml:space="preserve">. </w:t>
      </w:r>
    </w:p>
    <w:p w14:paraId="35CC040D" w14:textId="7B969410" w:rsidR="00FE7DC4" w:rsidRDefault="00BB15E4" w:rsidP="007B4E30">
      <w:pPr>
        <w:pStyle w:val="CROMSInstruction"/>
        <w:spacing w:before="0" w:after="240"/>
        <w:jc w:val="both"/>
        <w:rPr>
          <w:rFonts w:asciiTheme="minorHAnsi" w:hAnsiTheme="minorHAnsi"/>
          <w:i w:val="0"/>
          <w:color w:val="auto"/>
          <w:sz w:val="22"/>
        </w:rPr>
      </w:pPr>
      <w:r w:rsidRPr="007B1220">
        <w:rPr>
          <w:rFonts w:asciiTheme="minorHAnsi" w:hAnsiTheme="minorHAnsi"/>
          <w:i w:val="0"/>
          <w:color w:val="auto"/>
          <w:sz w:val="22"/>
        </w:rPr>
        <w:t>&lt;Insert text&gt;</w:t>
      </w:r>
    </w:p>
    <w:p w14:paraId="061D4306" w14:textId="10192F2D" w:rsidR="00B85D9B" w:rsidRPr="002D293F" w:rsidRDefault="00F45C15" w:rsidP="007B4E30">
      <w:pPr>
        <w:pStyle w:val="Heading2"/>
        <w:spacing w:after="240"/>
        <w:jc w:val="both"/>
        <w:rPr>
          <w:rFonts w:cs="Calibri"/>
        </w:rPr>
      </w:pPr>
      <w:bookmarkStart w:id="2458" w:name="_Toc469058335"/>
      <w:bookmarkStart w:id="2459" w:name="_Toc469046169"/>
      <w:bookmarkStart w:id="2460" w:name="_Toc496876585"/>
      <w:bookmarkStart w:id="2461" w:name="_Toc532459863"/>
      <w:r>
        <w:t>E</w:t>
      </w:r>
      <w:r w:rsidR="000D394A">
        <w:t>nd-</w:t>
      </w:r>
      <w:r w:rsidR="00B85D9B">
        <w:t>o</w:t>
      </w:r>
      <w:r w:rsidR="000D394A">
        <w:t>f-</w:t>
      </w:r>
      <w:r>
        <w:t>S</w:t>
      </w:r>
      <w:r w:rsidR="00B85D9B">
        <w:t xml:space="preserve">tudy </w:t>
      </w:r>
      <w:r>
        <w:t>D</w:t>
      </w:r>
      <w:r w:rsidR="00B85D9B">
        <w:t>efinition</w:t>
      </w:r>
      <w:bookmarkEnd w:id="2458"/>
      <w:bookmarkEnd w:id="2459"/>
      <w:bookmarkEnd w:id="2460"/>
      <w:bookmarkEnd w:id="2461"/>
    </w:p>
    <w:p w14:paraId="2BA1002B" w14:textId="399C3F17" w:rsidR="00AB1554" w:rsidRDefault="00446C72" w:rsidP="007B4E30">
      <w:pPr>
        <w:jc w:val="both"/>
        <w:rPr>
          <w:i/>
          <w:szCs w:val="22"/>
        </w:rPr>
      </w:pPr>
      <w:r>
        <w:rPr>
          <w:i/>
          <w:szCs w:val="22"/>
        </w:rPr>
        <w:t xml:space="preserve">A clinical </w:t>
      </w:r>
      <w:r w:rsidR="00D36351">
        <w:rPr>
          <w:i/>
          <w:szCs w:val="22"/>
        </w:rPr>
        <w:t xml:space="preserve">trial </w:t>
      </w:r>
      <w:r>
        <w:rPr>
          <w:i/>
          <w:szCs w:val="22"/>
        </w:rPr>
        <w:t xml:space="preserve">is considered completed </w:t>
      </w:r>
      <w:r w:rsidR="00397BE6">
        <w:rPr>
          <w:i/>
          <w:szCs w:val="22"/>
        </w:rPr>
        <w:t xml:space="preserve">when participants are no longer being examined or the last </w:t>
      </w:r>
      <w:r w:rsidR="004558AD">
        <w:rPr>
          <w:i/>
          <w:szCs w:val="22"/>
        </w:rPr>
        <w:t>participant’s</w:t>
      </w:r>
      <w:r w:rsidR="00397BE6">
        <w:rPr>
          <w:i/>
          <w:szCs w:val="22"/>
        </w:rPr>
        <w:t xml:space="preserve"> last study visit has occurred. </w:t>
      </w:r>
    </w:p>
    <w:p w14:paraId="69252825" w14:textId="3E97EDB8" w:rsidR="00397BE6" w:rsidRPr="002026C4" w:rsidRDefault="00397BE6" w:rsidP="007B4E30">
      <w:pPr>
        <w:pStyle w:val="CROMSInstruction"/>
        <w:spacing w:before="0" w:after="24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049A853D" w14:textId="23B791A7" w:rsidR="00397BE6" w:rsidRPr="00736C42" w:rsidRDefault="00397BE6" w:rsidP="007B4E30">
      <w:pPr>
        <w:jc w:val="both"/>
        <w:rPr>
          <w:b/>
          <w:i/>
          <w:szCs w:val="22"/>
        </w:rPr>
      </w:pPr>
      <w:r w:rsidRPr="002026C4">
        <w:rPr>
          <w:szCs w:val="22"/>
        </w:rPr>
        <w:t xml:space="preserve">[A participant is considered to have completed the study if he or she has completed the </w:t>
      </w:r>
      <w:r w:rsidR="004143EA">
        <w:rPr>
          <w:szCs w:val="22"/>
        </w:rPr>
        <w:t xml:space="preserve">baseline assessment, at least 4 intervention sessions, and the 6-month and 12-month follow-up assessments. </w:t>
      </w:r>
    </w:p>
    <w:p w14:paraId="1F2268A0" w14:textId="7CEF9B70" w:rsidR="00AB1554" w:rsidRPr="005627AC" w:rsidRDefault="00AB1554" w:rsidP="007B4E30">
      <w:pPr>
        <w:jc w:val="both"/>
        <w:rPr>
          <w:szCs w:val="22"/>
        </w:rPr>
      </w:pPr>
      <w:r w:rsidRPr="002026C4">
        <w:rPr>
          <w:szCs w:val="22"/>
        </w:rPr>
        <w:t>The end of th</w:t>
      </w:r>
      <w:r w:rsidR="00397BE6" w:rsidRPr="002026C4">
        <w:rPr>
          <w:szCs w:val="22"/>
        </w:rPr>
        <w:t xml:space="preserve">e study is defined as </w:t>
      </w:r>
      <w:r w:rsidR="00616000" w:rsidRPr="002026C4">
        <w:rPr>
          <w:szCs w:val="22"/>
        </w:rPr>
        <w:t>completion of</w:t>
      </w:r>
      <w:r w:rsidR="00397BE6" w:rsidRPr="002026C4">
        <w:rPr>
          <w:szCs w:val="22"/>
        </w:rPr>
        <w:t xml:space="preserve"> </w:t>
      </w:r>
      <w:r w:rsidRPr="002026C4">
        <w:rPr>
          <w:szCs w:val="22"/>
        </w:rPr>
        <w:t xml:space="preserve">the </w:t>
      </w:r>
      <w:r w:rsidR="004143EA">
        <w:rPr>
          <w:szCs w:val="22"/>
        </w:rPr>
        <w:t>12-month follow-up assessment</w:t>
      </w:r>
      <w:r w:rsidR="00D36351" w:rsidRPr="002026C4">
        <w:rPr>
          <w:szCs w:val="22"/>
        </w:rPr>
        <w:t xml:space="preserve"> shown in the </w:t>
      </w:r>
      <w:r w:rsidR="004143EA" w:rsidRPr="002026C4">
        <w:rPr>
          <w:szCs w:val="22"/>
        </w:rPr>
        <w:t>Schedule of Activities (</w:t>
      </w:r>
      <w:proofErr w:type="spellStart"/>
      <w:r w:rsidR="004143EA" w:rsidRPr="002026C4">
        <w:rPr>
          <w:szCs w:val="22"/>
        </w:rPr>
        <w:t>SoA</w:t>
      </w:r>
      <w:proofErr w:type="spellEnd"/>
      <w:r w:rsidR="004143EA" w:rsidRPr="002026C4">
        <w:rPr>
          <w:szCs w:val="22"/>
        </w:rPr>
        <w:t xml:space="preserve">), </w:t>
      </w:r>
      <w:r w:rsidR="004143EA" w:rsidRPr="00736C42">
        <w:rPr>
          <w:b/>
          <w:szCs w:val="22"/>
        </w:rPr>
        <w:t>Section</w:t>
      </w:r>
      <w:r w:rsidR="004143EA">
        <w:rPr>
          <w:b/>
          <w:szCs w:val="22"/>
        </w:rPr>
        <w:t xml:space="preserve"> </w:t>
      </w:r>
      <w:r w:rsidR="004143EA">
        <w:rPr>
          <w:b/>
          <w:szCs w:val="22"/>
        </w:rPr>
        <w:fldChar w:fldCharType="begin"/>
      </w:r>
      <w:r w:rsidR="004143EA">
        <w:rPr>
          <w:b/>
          <w:szCs w:val="22"/>
        </w:rPr>
        <w:instrText xml:space="preserve"> REF _Ref498076501 \r \h </w:instrText>
      </w:r>
      <w:r w:rsidR="004143EA">
        <w:rPr>
          <w:b/>
          <w:szCs w:val="22"/>
        </w:rPr>
      </w:r>
      <w:r w:rsidR="004143EA">
        <w:rPr>
          <w:b/>
          <w:szCs w:val="22"/>
        </w:rPr>
        <w:fldChar w:fldCharType="separate"/>
      </w:r>
      <w:r w:rsidR="00CE0952">
        <w:rPr>
          <w:b/>
          <w:szCs w:val="22"/>
        </w:rPr>
        <w:t>1.3</w:t>
      </w:r>
      <w:r w:rsidR="004143EA">
        <w:rPr>
          <w:b/>
          <w:szCs w:val="22"/>
        </w:rPr>
        <w:fldChar w:fldCharType="end"/>
      </w:r>
      <w:r w:rsidRPr="002026C4">
        <w:rPr>
          <w:szCs w:val="22"/>
        </w:rPr>
        <w:t>.</w:t>
      </w:r>
      <w:r w:rsidR="00397BE6" w:rsidRPr="002026C4">
        <w:rPr>
          <w:szCs w:val="22"/>
        </w:rPr>
        <w:t>]</w:t>
      </w:r>
    </w:p>
    <w:p w14:paraId="5ED5AE3B" w14:textId="658D5BDB" w:rsidR="00446C72" w:rsidRDefault="00446C72" w:rsidP="007B4E30">
      <w:pPr>
        <w:pStyle w:val="ListBullet"/>
        <w:jc w:val="both"/>
      </w:pPr>
      <w:r w:rsidRPr="000C6380">
        <w:t>&lt;Insert text&gt;</w:t>
      </w:r>
    </w:p>
    <w:p w14:paraId="345A7004" w14:textId="77777777" w:rsidR="00FE7DC4" w:rsidRPr="00FE7DC4" w:rsidRDefault="00F45C15" w:rsidP="007B4E30">
      <w:pPr>
        <w:pStyle w:val="Heading1"/>
        <w:spacing w:after="240"/>
      </w:pPr>
      <w:bookmarkStart w:id="2462" w:name="_Toc469058336"/>
      <w:bookmarkStart w:id="2463" w:name="_Toc469046170"/>
      <w:bookmarkStart w:id="2464" w:name="_Toc496876586"/>
      <w:bookmarkStart w:id="2465" w:name="_Ref501629000"/>
      <w:bookmarkStart w:id="2466" w:name="_Toc532459864"/>
      <w:r>
        <w:t>STUDY POPULATION</w:t>
      </w:r>
      <w:bookmarkEnd w:id="2462"/>
      <w:bookmarkEnd w:id="2463"/>
      <w:bookmarkEnd w:id="2464"/>
      <w:bookmarkEnd w:id="2465"/>
      <w:bookmarkEnd w:id="2466"/>
    </w:p>
    <w:p w14:paraId="0C88144F" w14:textId="0376F532" w:rsidR="00C05DE2" w:rsidRPr="000C6380" w:rsidRDefault="00955081" w:rsidP="007B4E30">
      <w:pPr>
        <w:pStyle w:val="CROMSInstructionalTextBullets"/>
        <w:numPr>
          <w:ilvl w:val="0"/>
          <w:numId w:val="0"/>
        </w:numPr>
        <w:spacing w:before="200" w:after="240" w:line="276" w:lineRule="auto"/>
        <w:jc w:val="both"/>
        <w:rPr>
          <w:rFonts w:asciiTheme="minorHAnsi" w:hAnsiTheme="minorHAnsi"/>
          <w:color w:val="auto"/>
          <w:sz w:val="22"/>
          <w:szCs w:val="22"/>
        </w:rPr>
      </w:pPr>
      <w:r>
        <w:rPr>
          <w:rFonts w:asciiTheme="minorHAnsi" w:hAnsiTheme="minorHAnsi"/>
          <w:color w:val="auto"/>
          <w:sz w:val="22"/>
          <w:szCs w:val="22"/>
        </w:rPr>
        <w:t xml:space="preserve">If the study design requires clarification of various groups of study participants, that clarification can be included directly </w:t>
      </w:r>
      <w:r w:rsidR="001B3090">
        <w:rPr>
          <w:rFonts w:asciiTheme="minorHAnsi" w:hAnsiTheme="minorHAnsi"/>
          <w:color w:val="auto"/>
          <w:sz w:val="22"/>
          <w:szCs w:val="22"/>
        </w:rPr>
        <w:t xml:space="preserve">under </w:t>
      </w:r>
      <w:r w:rsidR="00351114" w:rsidRPr="00B40B68">
        <w:rPr>
          <w:rFonts w:asciiTheme="minorHAnsi" w:hAnsiTheme="minorHAnsi"/>
          <w:b/>
          <w:color w:val="auto"/>
          <w:sz w:val="22"/>
          <w:szCs w:val="22"/>
        </w:rPr>
        <w:t xml:space="preserve">Section </w:t>
      </w:r>
      <w:r w:rsidR="00A527B2">
        <w:rPr>
          <w:rFonts w:asciiTheme="minorHAnsi" w:hAnsiTheme="minorHAnsi"/>
          <w:b/>
          <w:color w:val="auto"/>
          <w:sz w:val="22"/>
          <w:szCs w:val="22"/>
        </w:rPr>
        <w:fldChar w:fldCharType="begin"/>
      </w:r>
      <w:r w:rsidR="00A527B2">
        <w:rPr>
          <w:rFonts w:asciiTheme="minorHAnsi" w:hAnsiTheme="minorHAnsi"/>
          <w:b/>
          <w:color w:val="auto"/>
          <w:sz w:val="22"/>
          <w:szCs w:val="22"/>
        </w:rPr>
        <w:instrText xml:space="preserve"> REF _Ref501629000 \r \h </w:instrText>
      </w:r>
      <w:r w:rsidR="00A527B2">
        <w:rPr>
          <w:rFonts w:asciiTheme="minorHAnsi" w:hAnsiTheme="minorHAnsi"/>
          <w:b/>
          <w:color w:val="auto"/>
          <w:sz w:val="22"/>
          <w:szCs w:val="22"/>
        </w:rPr>
      </w:r>
      <w:r w:rsidR="00A527B2">
        <w:rPr>
          <w:rFonts w:asciiTheme="minorHAnsi" w:hAnsiTheme="minorHAnsi"/>
          <w:b/>
          <w:color w:val="auto"/>
          <w:sz w:val="22"/>
          <w:szCs w:val="22"/>
        </w:rPr>
        <w:fldChar w:fldCharType="separate"/>
      </w:r>
      <w:r w:rsidR="00CE0952">
        <w:rPr>
          <w:rFonts w:asciiTheme="minorHAnsi" w:hAnsiTheme="minorHAnsi"/>
          <w:b/>
          <w:color w:val="auto"/>
          <w:sz w:val="22"/>
          <w:szCs w:val="22"/>
        </w:rPr>
        <w:t>5</w:t>
      </w:r>
      <w:r w:rsidR="00A527B2">
        <w:rPr>
          <w:rFonts w:asciiTheme="minorHAnsi" w:hAnsiTheme="minorHAnsi"/>
          <w:b/>
          <w:color w:val="auto"/>
          <w:sz w:val="22"/>
          <w:szCs w:val="22"/>
        </w:rPr>
        <w:fldChar w:fldCharType="end"/>
      </w:r>
      <w:r w:rsidR="001B3090">
        <w:rPr>
          <w:rFonts w:asciiTheme="minorHAnsi" w:hAnsiTheme="minorHAnsi"/>
          <w:color w:val="auto"/>
          <w:sz w:val="22"/>
          <w:szCs w:val="22"/>
        </w:rPr>
        <w:t xml:space="preserve">. For example, </w:t>
      </w:r>
      <w:r w:rsidR="000D394A">
        <w:rPr>
          <w:rFonts w:asciiTheme="minorHAnsi" w:hAnsiTheme="minorHAnsi"/>
          <w:color w:val="auto"/>
          <w:sz w:val="22"/>
          <w:szCs w:val="22"/>
        </w:rPr>
        <w:t xml:space="preserve">for </w:t>
      </w:r>
      <w:r w:rsidR="001B3090">
        <w:rPr>
          <w:rFonts w:asciiTheme="minorHAnsi" w:hAnsiTheme="minorHAnsi"/>
          <w:color w:val="auto"/>
          <w:sz w:val="22"/>
          <w:szCs w:val="22"/>
        </w:rPr>
        <w:t xml:space="preserve">a feasibility study that includes therapist-participants and patient-participants, clarify the distinction of those populations here. </w:t>
      </w:r>
      <w:r w:rsidR="00A02DAE">
        <w:rPr>
          <w:rFonts w:asciiTheme="minorHAnsi" w:hAnsiTheme="minorHAnsi"/>
          <w:color w:val="auto"/>
          <w:sz w:val="22"/>
          <w:szCs w:val="22"/>
        </w:rPr>
        <w:t>S</w:t>
      </w:r>
      <w:r w:rsidR="001B3090">
        <w:rPr>
          <w:rFonts w:asciiTheme="minorHAnsi" w:hAnsiTheme="minorHAnsi"/>
          <w:color w:val="auto"/>
          <w:sz w:val="22"/>
          <w:szCs w:val="22"/>
        </w:rPr>
        <w:t>ubsequent subsections should also differentia</w:t>
      </w:r>
      <w:r w:rsidR="000D394A">
        <w:rPr>
          <w:rFonts w:asciiTheme="minorHAnsi" w:hAnsiTheme="minorHAnsi"/>
          <w:color w:val="auto"/>
          <w:sz w:val="22"/>
          <w:szCs w:val="22"/>
        </w:rPr>
        <w:t>te by participant type,</w:t>
      </w:r>
      <w:r w:rsidR="001B3090">
        <w:rPr>
          <w:rFonts w:asciiTheme="minorHAnsi" w:hAnsiTheme="minorHAnsi"/>
          <w:color w:val="auto"/>
          <w:sz w:val="22"/>
          <w:szCs w:val="22"/>
        </w:rPr>
        <w:t xml:space="preserve"> </w:t>
      </w:r>
      <w:r w:rsidR="000D394A">
        <w:rPr>
          <w:rFonts w:asciiTheme="minorHAnsi" w:hAnsiTheme="minorHAnsi"/>
          <w:color w:val="auto"/>
          <w:sz w:val="22"/>
          <w:szCs w:val="22"/>
        </w:rPr>
        <w:t>where relevant</w:t>
      </w:r>
      <w:r w:rsidR="00E87452">
        <w:rPr>
          <w:rFonts w:asciiTheme="minorHAnsi" w:hAnsiTheme="minorHAnsi"/>
          <w:color w:val="auto"/>
          <w:sz w:val="22"/>
          <w:szCs w:val="22"/>
        </w:rPr>
        <w:t>.</w:t>
      </w:r>
    </w:p>
    <w:p w14:paraId="53B8E7A1" w14:textId="28AE02E1" w:rsidR="005A296A" w:rsidRDefault="003B1821" w:rsidP="007B4E30">
      <w:pPr>
        <w:pStyle w:val="CROMSInstruction"/>
        <w:spacing w:before="0" w:after="240" w:line="276" w:lineRule="auto"/>
        <w:jc w:val="both"/>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82416D">
        <w:rPr>
          <w:rFonts w:asciiTheme="minorHAnsi" w:hAnsiTheme="minorHAnsi"/>
          <w:color w:val="auto"/>
          <w:sz w:val="22"/>
          <w:szCs w:val="22"/>
        </w:rPr>
        <w:t>(s)</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w:t>
      </w:r>
      <w:r w:rsidR="00FE7DC4" w:rsidRPr="009A5765">
        <w:rPr>
          <w:rFonts w:asciiTheme="minorHAnsi" w:hAnsiTheme="minorHAnsi"/>
          <w:color w:val="auto"/>
          <w:sz w:val="22"/>
        </w:rPr>
        <w:t xml:space="preserve">The study population should be appropriate for </w:t>
      </w:r>
      <w:r w:rsidR="003242BE" w:rsidRPr="009A5765">
        <w:rPr>
          <w:rFonts w:asciiTheme="minorHAnsi" w:hAnsiTheme="minorHAnsi"/>
          <w:color w:val="auto"/>
          <w:sz w:val="22"/>
        </w:rPr>
        <w:t>clinical trial phase</w:t>
      </w:r>
      <w:r w:rsidR="00054117" w:rsidRPr="009A5765">
        <w:rPr>
          <w:rFonts w:asciiTheme="minorHAnsi" w:hAnsiTheme="minorHAnsi"/>
          <w:color w:val="auto"/>
          <w:sz w:val="22"/>
        </w:rPr>
        <w:t>/stage</w:t>
      </w:r>
      <w:r w:rsidR="003242BE" w:rsidRPr="009A5765">
        <w:rPr>
          <w:rFonts w:asciiTheme="minorHAnsi" w:hAnsiTheme="minorHAnsi"/>
          <w:color w:val="auto"/>
          <w:sz w:val="22"/>
        </w:rPr>
        <w:t xml:space="preserve"> </w:t>
      </w:r>
      <w:r w:rsidR="00FE7DC4" w:rsidRPr="009A5765">
        <w:rPr>
          <w:rFonts w:asciiTheme="minorHAnsi" w:hAnsiTheme="minorHAnsi"/>
          <w:color w:val="auto"/>
          <w:sz w:val="22"/>
        </w:rPr>
        <w:t xml:space="preserve">of the study </w:t>
      </w:r>
      <w:r w:rsidR="00913269" w:rsidRPr="009A5765">
        <w:rPr>
          <w:rFonts w:asciiTheme="minorHAnsi" w:hAnsiTheme="minorHAnsi"/>
          <w:color w:val="auto"/>
          <w:sz w:val="22"/>
        </w:rPr>
        <w:t>intervention</w:t>
      </w:r>
      <w:r w:rsidR="00FE7DC4" w:rsidRPr="00FE7DC4">
        <w:rPr>
          <w:rFonts w:asciiTheme="minorHAnsi" w:hAnsiTheme="minorHAnsi"/>
          <w:color w:val="auto"/>
          <w:sz w:val="22"/>
          <w:szCs w:val="22"/>
        </w:rPr>
        <w:t xml:space="preserve">. </w:t>
      </w:r>
      <w:r w:rsidR="000D394A">
        <w:rPr>
          <w:rFonts w:asciiTheme="minorHAnsi" w:hAnsiTheme="minorHAnsi"/>
          <w:color w:val="auto"/>
          <w:sz w:val="22"/>
          <w:szCs w:val="22"/>
        </w:rPr>
        <w:t>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1FA0CA26" w14:textId="651E21A4" w:rsidR="0082416D" w:rsidRPr="005A296A" w:rsidRDefault="0082416D" w:rsidP="007B4E30">
      <w:pPr>
        <w:pStyle w:val="CROMSInstruction"/>
        <w:spacing w:before="0" w:after="240" w:line="276" w:lineRule="auto"/>
        <w:jc w:val="both"/>
        <w:rPr>
          <w:rFonts w:asciiTheme="minorHAnsi" w:hAnsiTheme="minorHAnsi"/>
          <w:color w:val="auto"/>
          <w:sz w:val="22"/>
          <w:szCs w:val="22"/>
        </w:rPr>
      </w:pPr>
      <w:r>
        <w:rPr>
          <w:rFonts w:asciiTheme="minorHAnsi" w:hAnsiTheme="minorHAnsi"/>
          <w:color w:val="auto"/>
          <w:sz w:val="22"/>
          <w:szCs w:val="22"/>
        </w:rPr>
        <w:t xml:space="preserve">Behavioral studies often have unique units of measurement. For example, </w:t>
      </w:r>
      <w:r w:rsidR="00D03B22">
        <w:rPr>
          <w:rFonts w:asciiTheme="minorHAnsi" w:hAnsiTheme="minorHAnsi"/>
          <w:color w:val="auto"/>
          <w:sz w:val="22"/>
          <w:szCs w:val="22"/>
        </w:rPr>
        <w:t>the study may evaluate at the clinic</w:t>
      </w:r>
      <w:r w:rsidR="00B52A41">
        <w:rPr>
          <w:rFonts w:asciiTheme="minorHAnsi" w:hAnsiTheme="minorHAnsi"/>
          <w:color w:val="auto"/>
          <w:sz w:val="22"/>
          <w:szCs w:val="22"/>
        </w:rPr>
        <w:t xml:space="preserve"> or </w:t>
      </w:r>
      <w:r w:rsidR="00D03B22">
        <w:rPr>
          <w:rFonts w:asciiTheme="minorHAnsi" w:hAnsiTheme="minorHAnsi"/>
          <w:color w:val="auto"/>
          <w:sz w:val="22"/>
          <w:szCs w:val="22"/>
        </w:rPr>
        <w:t>classroom</w:t>
      </w:r>
      <w:r w:rsidR="00B52A41">
        <w:rPr>
          <w:rFonts w:asciiTheme="minorHAnsi" w:hAnsiTheme="minorHAnsi"/>
          <w:color w:val="auto"/>
          <w:sz w:val="22"/>
          <w:szCs w:val="22"/>
        </w:rPr>
        <w:t xml:space="preserve"> </w:t>
      </w:r>
      <w:r w:rsidR="00D03B22">
        <w:rPr>
          <w:rFonts w:asciiTheme="minorHAnsi" w:hAnsiTheme="minorHAnsi"/>
          <w:color w:val="auto"/>
          <w:sz w:val="22"/>
          <w:szCs w:val="22"/>
        </w:rPr>
        <w:t>level, rather than at a patient or student</w:t>
      </w:r>
      <w:r w:rsidR="00B52A41">
        <w:rPr>
          <w:rFonts w:asciiTheme="minorHAnsi" w:hAnsiTheme="minorHAnsi"/>
          <w:color w:val="auto"/>
          <w:sz w:val="22"/>
          <w:szCs w:val="22"/>
        </w:rPr>
        <w:t xml:space="preserve"> </w:t>
      </w:r>
      <w:r w:rsidR="00D03B22">
        <w:rPr>
          <w:rFonts w:asciiTheme="minorHAnsi" w:hAnsiTheme="minorHAnsi"/>
          <w:color w:val="auto"/>
          <w:sz w:val="22"/>
          <w:szCs w:val="22"/>
        </w:rPr>
        <w:t xml:space="preserve">level. </w:t>
      </w:r>
      <w:r w:rsidR="00571945">
        <w:rPr>
          <w:rFonts w:asciiTheme="minorHAnsi" w:hAnsiTheme="minorHAnsi"/>
          <w:color w:val="auto"/>
          <w:sz w:val="22"/>
          <w:szCs w:val="22"/>
        </w:rPr>
        <w:t xml:space="preserve">In other cases, the care provider could be the subject of the intervention. It may even evaluate at multiple levels within the same protocol. </w:t>
      </w:r>
      <w:r w:rsidR="00775FFC">
        <w:rPr>
          <w:rFonts w:asciiTheme="minorHAnsi" w:hAnsiTheme="minorHAnsi"/>
          <w:color w:val="auto"/>
          <w:sz w:val="22"/>
          <w:szCs w:val="22"/>
        </w:rPr>
        <w:t xml:space="preserve">The description of the study population should match the unit of measurement or level of analysis; there is no </w:t>
      </w:r>
      <w:r w:rsidR="00775FFC">
        <w:rPr>
          <w:rFonts w:asciiTheme="minorHAnsi" w:hAnsiTheme="minorHAnsi"/>
          <w:color w:val="auto"/>
          <w:sz w:val="22"/>
          <w:szCs w:val="22"/>
        </w:rPr>
        <w:lastRenderedPageBreak/>
        <w:t xml:space="preserve">expectation that characteristics of individual participants be described if inclusion/exclusion criteria are based on group characteristics. </w:t>
      </w:r>
    </w:p>
    <w:p w14:paraId="0AE40A22" w14:textId="1B9D290C" w:rsidR="00FC63A5" w:rsidRPr="00FE7DC4" w:rsidRDefault="00FE7DC4" w:rsidP="007B4E30">
      <w:pPr>
        <w:pStyle w:val="CROMSInstruction"/>
        <w:spacing w:before="0" w:after="24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w:t>
      </w:r>
      <w:r w:rsidR="006832E7">
        <w:rPr>
          <w:rFonts w:asciiTheme="minorHAnsi" w:hAnsiTheme="minorHAnsi"/>
          <w:color w:val="auto"/>
          <w:sz w:val="22"/>
          <w:szCs w:val="22"/>
        </w:rPr>
        <w:t xml:space="preserve"> </w:t>
      </w:r>
      <w:r w:rsidR="006832E7" w:rsidRPr="006832E7">
        <w:rPr>
          <w:rFonts w:asciiTheme="minorHAnsi" w:hAnsiTheme="minorHAnsi"/>
          <w:b/>
          <w:color w:val="auto"/>
          <w:sz w:val="22"/>
          <w:szCs w:val="22"/>
        </w:rPr>
        <w:t>Section</w:t>
      </w:r>
      <w:r w:rsidRPr="006832E7">
        <w:rPr>
          <w:rFonts w:asciiTheme="minorHAnsi" w:hAnsiTheme="minorHAnsi"/>
          <w:b/>
          <w:color w:val="auto"/>
          <w:sz w:val="22"/>
          <w:szCs w:val="22"/>
        </w:rPr>
        <w:t xml:space="preserve"> </w:t>
      </w:r>
      <w:r w:rsidR="006832E7" w:rsidRPr="006832E7">
        <w:rPr>
          <w:rFonts w:asciiTheme="minorHAnsi" w:hAnsiTheme="minorHAnsi"/>
          <w:b/>
          <w:color w:val="auto"/>
          <w:sz w:val="22"/>
          <w:szCs w:val="22"/>
        </w:rPr>
        <w:fldChar w:fldCharType="begin"/>
      </w:r>
      <w:r w:rsidR="006832E7" w:rsidRPr="006832E7">
        <w:rPr>
          <w:rFonts w:asciiTheme="minorHAnsi" w:hAnsiTheme="minorHAnsi"/>
          <w:b/>
          <w:color w:val="auto"/>
          <w:sz w:val="22"/>
          <w:szCs w:val="22"/>
        </w:rPr>
        <w:instrText xml:space="preserve"> REF _Ref497121391 \r \h </w:instrText>
      </w:r>
      <w:r w:rsidR="006832E7">
        <w:rPr>
          <w:rFonts w:asciiTheme="minorHAnsi" w:hAnsiTheme="minorHAnsi"/>
          <w:b/>
          <w:color w:val="auto"/>
          <w:sz w:val="22"/>
          <w:szCs w:val="22"/>
        </w:rPr>
        <w:instrText xml:space="preserve"> \* MERGEFORMAT </w:instrText>
      </w:r>
      <w:r w:rsidR="006832E7" w:rsidRPr="006832E7">
        <w:rPr>
          <w:rFonts w:asciiTheme="minorHAnsi" w:hAnsiTheme="minorHAnsi"/>
          <w:b/>
          <w:color w:val="auto"/>
          <w:sz w:val="22"/>
          <w:szCs w:val="22"/>
        </w:rPr>
      </w:r>
      <w:r w:rsidR="006832E7" w:rsidRPr="006832E7">
        <w:rPr>
          <w:rFonts w:asciiTheme="minorHAnsi" w:hAnsiTheme="minorHAnsi"/>
          <w:b/>
          <w:color w:val="auto"/>
          <w:sz w:val="22"/>
          <w:szCs w:val="22"/>
        </w:rPr>
        <w:fldChar w:fldCharType="separate"/>
      </w:r>
      <w:r w:rsidR="00CE0952">
        <w:rPr>
          <w:rFonts w:asciiTheme="minorHAnsi" w:hAnsiTheme="minorHAnsi"/>
          <w:b/>
          <w:color w:val="auto"/>
          <w:sz w:val="22"/>
          <w:szCs w:val="22"/>
        </w:rPr>
        <w:t>5.1</w:t>
      </w:r>
      <w:r w:rsidR="006832E7" w:rsidRP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sidRPr="006832E7">
        <w:rPr>
          <w:rFonts w:asciiTheme="minorHAnsi" w:hAnsiTheme="minorHAnsi"/>
          <w:b/>
          <w:color w:val="auto"/>
          <w:sz w:val="22"/>
          <w:szCs w:val="22"/>
        </w:rPr>
        <w:t xml:space="preserve"> Inclusion Criteria</w:t>
      </w:r>
      <w:r w:rsidR="00E87452" w:rsidRPr="00B40B68">
        <w:rPr>
          <w:rFonts w:asciiTheme="minorHAnsi" w:hAnsiTheme="minorHAnsi"/>
          <w:b/>
          <w:color w:val="auto"/>
          <w:sz w:val="32"/>
          <w:szCs w:val="32"/>
          <w:vertAlign w:val="superscript"/>
        </w:rPr>
        <w:t>*</w:t>
      </w:r>
      <w:r w:rsidR="006832E7" w:rsidRPr="00B40B68">
        <w:rPr>
          <w:rFonts w:asciiTheme="minorHAnsi" w:hAnsiTheme="minorHAnsi"/>
          <w:b/>
          <w:color w:val="auto"/>
          <w:sz w:val="32"/>
          <w:szCs w:val="32"/>
        </w:rPr>
        <w:t xml:space="preserve"> </w:t>
      </w:r>
      <w:r w:rsidRPr="00FC63A5">
        <w:rPr>
          <w:rFonts w:asciiTheme="minorHAnsi" w:hAnsiTheme="minorHAnsi"/>
          <w:b/>
          <w:color w:val="auto"/>
          <w:sz w:val="22"/>
          <w:szCs w:val="22"/>
        </w:rPr>
        <w:t xml:space="preserve">and </w:t>
      </w:r>
      <w:r w:rsidR="006832E7">
        <w:rPr>
          <w:rFonts w:asciiTheme="minorHAnsi" w:hAnsiTheme="minorHAnsi"/>
          <w:b/>
          <w:color w:val="auto"/>
          <w:sz w:val="22"/>
          <w:szCs w:val="22"/>
        </w:rPr>
        <w:fldChar w:fldCharType="begin"/>
      </w:r>
      <w:r w:rsidR="006832E7">
        <w:rPr>
          <w:rFonts w:asciiTheme="minorHAnsi" w:hAnsiTheme="minorHAnsi"/>
          <w:b/>
          <w:color w:val="auto"/>
          <w:sz w:val="22"/>
          <w:szCs w:val="22"/>
        </w:rPr>
        <w:instrText xml:space="preserve"> REF _Ref497121427 \r \h </w:instrText>
      </w:r>
      <w:r w:rsidR="00566FB6">
        <w:rPr>
          <w:rFonts w:asciiTheme="minorHAnsi" w:hAnsiTheme="minorHAnsi"/>
          <w:b/>
          <w:color w:val="auto"/>
          <w:sz w:val="22"/>
          <w:szCs w:val="22"/>
        </w:rPr>
        <w:instrText xml:space="preserve"> \* MERGEFORMAT </w:instrText>
      </w:r>
      <w:r w:rsidR="006832E7">
        <w:rPr>
          <w:rFonts w:asciiTheme="minorHAnsi" w:hAnsiTheme="minorHAnsi"/>
          <w:b/>
          <w:color w:val="auto"/>
          <w:sz w:val="22"/>
          <w:szCs w:val="22"/>
        </w:rPr>
      </w:r>
      <w:r w:rsidR="006832E7">
        <w:rPr>
          <w:rFonts w:asciiTheme="minorHAnsi" w:hAnsiTheme="minorHAnsi"/>
          <w:b/>
          <w:color w:val="auto"/>
          <w:sz w:val="22"/>
          <w:szCs w:val="22"/>
        </w:rPr>
        <w:fldChar w:fldCharType="separate"/>
      </w:r>
      <w:r w:rsidR="00CE0952">
        <w:rPr>
          <w:rFonts w:asciiTheme="minorHAnsi" w:hAnsiTheme="minorHAnsi"/>
          <w:b/>
          <w:color w:val="auto"/>
          <w:sz w:val="22"/>
          <w:szCs w:val="22"/>
        </w:rPr>
        <w:t>5.2</w:t>
      </w:r>
      <w:r w:rsid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Pr>
          <w:rFonts w:asciiTheme="minorHAnsi" w:hAnsiTheme="minorHAnsi"/>
          <w:b/>
          <w:color w:val="auto"/>
          <w:sz w:val="22"/>
          <w:szCs w:val="22"/>
        </w:rPr>
        <w:t xml:space="preserve"> Exclusion Criteria</w:t>
      </w:r>
      <w:r w:rsidR="00E87452" w:rsidRPr="00B40B68">
        <w:rPr>
          <w:rFonts w:asciiTheme="minorHAnsi" w:hAnsiTheme="minorHAnsi"/>
          <w:b/>
          <w:color w:val="auto"/>
          <w:sz w:val="32"/>
          <w:szCs w:val="32"/>
          <w:vertAlign w:val="superscript"/>
        </w:rPr>
        <w:t>*</w:t>
      </w:r>
      <w:r w:rsidRPr="00FE7DC4">
        <w:rPr>
          <w:rFonts w:asciiTheme="minorHAnsi" w:hAnsiTheme="minorHAnsi"/>
          <w:color w:val="auto"/>
          <w:sz w:val="22"/>
          <w:szCs w:val="22"/>
        </w:rPr>
        <w:t>:</w:t>
      </w:r>
    </w:p>
    <w:p w14:paraId="738F2B8C" w14:textId="48A56E5C" w:rsid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76A87EDB" w14:textId="5A066391" w:rsidR="005E331E" w:rsidRPr="00FE7DC4" w:rsidRDefault="00D51AF4"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For population-based interventions</w:t>
      </w:r>
      <w:r w:rsidR="005E331E">
        <w:rPr>
          <w:rFonts w:asciiTheme="minorHAnsi" w:hAnsiTheme="minorHAnsi"/>
          <w:color w:val="auto"/>
          <w:sz w:val="22"/>
          <w:szCs w:val="22"/>
        </w:rPr>
        <w:t>, indicate if study “participant” is at a broader level, such as school</w:t>
      </w:r>
      <w:r w:rsidR="00997CBC">
        <w:rPr>
          <w:rFonts w:asciiTheme="minorHAnsi" w:hAnsiTheme="minorHAnsi"/>
          <w:color w:val="auto"/>
          <w:sz w:val="22"/>
          <w:szCs w:val="22"/>
        </w:rPr>
        <w:t>s</w:t>
      </w:r>
      <w:r>
        <w:rPr>
          <w:rFonts w:asciiTheme="minorHAnsi" w:hAnsiTheme="minorHAnsi"/>
          <w:color w:val="auto"/>
          <w:sz w:val="22"/>
          <w:szCs w:val="22"/>
        </w:rPr>
        <w:t>,</w:t>
      </w:r>
      <w:r w:rsidR="005E331E">
        <w:rPr>
          <w:rFonts w:asciiTheme="minorHAnsi" w:hAnsiTheme="minorHAnsi"/>
          <w:color w:val="auto"/>
          <w:sz w:val="22"/>
          <w:szCs w:val="22"/>
        </w:rPr>
        <w:t xml:space="preserve"> hospital</w:t>
      </w:r>
      <w:r w:rsidR="009D4E87">
        <w:rPr>
          <w:rFonts w:asciiTheme="minorHAnsi" w:hAnsiTheme="minorHAnsi"/>
          <w:color w:val="auto"/>
          <w:sz w:val="22"/>
          <w:szCs w:val="22"/>
        </w:rPr>
        <w:t>s</w:t>
      </w:r>
      <w:r>
        <w:rPr>
          <w:rFonts w:asciiTheme="minorHAnsi" w:hAnsiTheme="minorHAnsi"/>
          <w:color w:val="auto"/>
          <w:sz w:val="22"/>
          <w:szCs w:val="22"/>
        </w:rPr>
        <w:t>,</w:t>
      </w:r>
      <w:r w:rsidR="00997CBC">
        <w:rPr>
          <w:rFonts w:asciiTheme="minorHAnsi" w:hAnsiTheme="minorHAnsi"/>
          <w:color w:val="auto"/>
          <w:sz w:val="22"/>
          <w:szCs w:val="22"/>
        </w:rPr>
        <w:t xml:space="preserve"> churches,</w:t>
      </w:r>
      <w:r w:rsidR="005E331E">
        <w:rPr>
          <w:rFonts w:asciiTheme="minorHAnsi" w:hAnsiTheme="minorHAnsi"/>
          <w:color w:val="auto"/>
          <w:sz w:val="22"/>
          <w:szCs w:val="22"/>
        </w:rPr>
        <w:t xml:space="preserve"> </w:t>
      </w:r>
      <w:r w:rsidR="00763560">
        <w:rPr>
          <w:rFonts w:asciiTheme="minorHAnsi" w:hAnsiTheme="minorHAnsi"/>
          <w:color w:val="auto"/>
          <w:sz w:val="22"/>
          <w:szCs w:val="22"/>
        </w:rPr>
        <w:t>community</w:t>
      </w:r>
      <w:r w:rsidR="00997CBC">
        <w:rPr>
          <w:rFonts w:asciiTheme="minorHAnsi" w:hAnsiTheme="minorHAnsi"/>
          <w:color w:val="auto"/>
          <w:sz w:val="22"/>
          <w:szCs w:val="22"/>
        </w:rPr>
        <w:t xml:space="preserve"> organizations,</w:t>
      </w:r>
      <w:r w:rsidR="00763560">
        <w:rPr>
          <w:rFonts w:asciiTheme="minorHAnsi" w:hAnsiTheme="minorHAnsi"/>
          <w:color w:val="auto"/>
          <w:sz w:val="22"/>
          <w:szCs w:val="22"/>
        </w:rPr>
        <w:t xml:space="preserve"> </w:t>
      </w:r>
      <w:r w:rsidR="005E331E">
        <w:rPr>
          <w:rFonts w:asciiTheme="minorHAnsi" w:hAnsiTheme="minorHAnsi"/>
          <w:color w:val="auto"/>
          <w:sz w:val="22"/>
          <w:szCs w:val="22"/>
        </w:rPr>
        <w:t>or other</w:t>
      </w:r>
      <w:r w:rsidR="00997CBC">
        <w:rPr>
          <w:rFonts w:asciiTheme="minorHAnsi" w:hAnsiTheme="minorHAnsi"/>
          <w:color w:val="auto"/>
          <w:sz w:val="22"/>
          <w:szCs w:val="22"/>
        </w:rPr>
        <w:t>,</w:t>
      </w:r>
      <w:r w:rsidR="005E331E">
        <w:rPr>
          <w:rFonts w:asciiTheme="minorHAnsi" w:hAnsiTheme="minorHAnsi"/>
          <w:color w:val="auto"/>
          <w:sz w:val="22"/>
          <w:szCs w:val="22"/>
        </w:rPr>
        <w:t xml:space="preserve"> </w:t>
      </w:r>
      <w:r>
        <w:rPr>
          <w:rFonts w:asciiTheme="minorHAnsi" w:hAnsiTheme="minorHAnsi"/>
          <w:color w:val="auto"/>
          <w:sz w:val="22"/>
          <w:szCs w:val="22"/>
        </w:rPr>
        <w:t>as appropriate</w:t>
      </w:r>
    </w:p>
    <w:p w14:paraId="4815F671" w14:textId="27447326" w:rsidR="00D56647"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s vs</w:t>
      </w:r>
      <w:r w:rsidR="00451F94">
        <w:rPr>
          <w:rFonts w:asciiTheme="minorHAnsi" w:hAnsiTheme="minorHAnsi"/>
          <w:color w:val="auto"/>
          <w:sz w:val="22"/>
          <w:szCs w:val="22"/>
        </w:rPr>
        <w:t xml:space="preserve"> when a participant is considered</w:t>
      </w:r>
      <w:r w:rsidRPr="00FE7DC4">
        <w:rPr>
          <w:rFonts w:asciiTheme="minorHAnsi" w:hAnsiTheme="minorHAnsi"/>
          <w:color w:val="auto"/>
          <w:sz w:val="22"/>
          <w:szCs w:val="22"/>
        </w:rPr>
        <w:t xml:space="preserve"> enroll</w:t>
      </w:r>
      <w:r w:rsidR="00451F94">
        <w:rPr>
          <w:rFonts w:asciiTheme="minorHAnsi" w:hAnsiTheme="minorHAnsi"/>
          <w:color w:val="auto"/>
          <w:sz w:val="22"/>
          <w:szCs w:val="22"/>
        </w:rPr>
        <w:t>ed</w:t>
      </w:r>
      <w:r w:rsidR="00D56647">
        <w:rPr>
          <w:rFonts w:asciiTheme="minorHAnsi" w:hAnsiTheme="minorHAnsi"/>
          <w:color w:val="auto"/>
          <w:sz w:val="22"/>
          <w:szCs w:val="22"/>
        </w:rPr>
        <w:t>/entered/randomized</w:t>
      </w:r>
      <w:r w:rsidRPr="00FE7DC4">
        <w:rPr>
          <w:rFonts w:asciiTheme="minorHAnsi" w:hAnsiTheme="minorHAnsi"/>
          <w:color w:val="auto"/>
          <w:sz w:val="22"/>
          <w:szCs w:val="22"/>
        </w:rPr>
        <w:t xml:space="preserve"> </w:t>
      </w:r>
    </w:p>
    <w:p w14:paraId="568688D4" w14:textId="080240AA" w:rsidR="00FE7DC4" w:rsidRPr="00B822B9" w:rsidRDefault="00C04163" w:rsidP="00566FB6">
      <w:pPr>
        <w:pStyle w:val="CROMSInstructionalTextBullets"/>
        <w:spacing w:before="0" w:after="0"/>
        <w:jc w:val="both"/>
        <w:rPr>
          <w:rFonts w:asciiTheme="minorHAnsi" w:hAnsiTheme="minorHAnsi"/>
          <w:color w:val="auto"/>
          <w:sz w:val="22"/>
          <w:szCs w:val="22"/>
        </w:rPr>
      </w:pPr>
      <w:r w:rsidRPr="00B822B9">
        <w:rPr>
          <w:rFonts w:asciiTheme="minorHAnsi" w:hAnsiTheme="minorHAnsi"/>
          <w:color w:val="auto"/>
          <w:sz w:val="22"/>
          <w:szCs w:val="22"/>
        </w:rPr>
        <w:t xml:space="preserve">Indicate </w:t>
      </w:r>
      <w:r w:rsidR="00FE7DC4" w:rsidRPr="00B822B9">
        <w:rPr>
          <w:rFonts w:asciiTheme="minorHAnsi" w:hAnsiTheme="minorHAnsi"/>
          <w:color w:val="auto"/>
          <w:sz w:val="22"/>
          <w:szCs w:val="22"/>
        </w:rPr>
        <w:t>if screening procedures will be performed under a separate screening consent form</w:t>
      </w:r>
    </w:p>
    <w:p w14:paraId="023C074F" w14:textId="6F2DE2D9" w:rsidR="00FE7DC4" w:rsidRPr="00B822B9" w:rsidRDefault="000D394A" w:rsidP="00566FB6">
      <w:pPr>
        <w:pStyle w:val="CROMSInstructionalTextBullets"/>
        <w:spacing w:before="0" w:after="0"/>
        <w:jc w:val="both"/>
        <w:rPr>
          <w:rFonts w:asciiTheme="minorHAnsi" w:hAnsiTheme="minorHAnsi"/>
          <w:color w:val="auto"/>
          <w:sz w:val="22"/>
        </w:rPr>
      </w:pPr>
      <w:r w:rsidRPr="00B822B9">
        <w:rPr>
          <w:rFonts w:asciiTheme="minorHAnsi" w:hAnsiTheme="minorHAnsi"/>
          <w:color w:val="auto"/>
          <w:sz w:val="22"/>
        </w:rPr>
        <w:t>Consider t</w:t>
      </w:r>
      <w:r w:rsidR="00FE7DC4" w:rsidRPr="00B822B9">
        <w:rPr>
          <w:rFonts w:asciiTheme="minorHAnsi" w:hAnsiTheme="minorHAnsi"/>
          <w:color w:val="auto"/>
          <w:sz w:val="22"/>
        </w:rPr>
        <w:t xml:space="preserve">he risks of the </w:t>
      </w:r>
      <w:r w:rsidR="003734FF" w:rsidRPr="00B822B9">
        <w:rPr>
          <w:rFonts w:asciiTheme="minorHAnsi" w:hAnsiTheme="minorHAnsi"/>
          <w:color w:val="auto"/>
          <w:sz w:val="22"/>
        </w:rPr>
        <w:t xml:space="preserve">study </w:t>
      </w:r>
      <w:r w:rsidR="00913269" w:rsidRPr="00B822B9">
        <w:rPr>
          <w:rFonts w:asciiTheme="minorHAnsi" w:hAnsiTheme="minorHAnsi"/>
          <w:color w:val="auto"/>
          <w:sz w:val="22"/>
        </w:rPr>
        <w:t xml:space="preserve">intervention </w:t>
      </w:r>
      <w:r w:rsidR="00FE7DC4" w:rsidRPr="00B822B9">
        <w:rPr>
          <w:rFonts w:asciiTheme="minorHAnsi" w:hAnsiTheme="minorHAnsi"/>
          <w:color w:val="auto"/>
          <w:sz w:val="22"/>
        </w:rPr>
        <w:t>in the development of the inclusion/exclusion criteria so that risk</w:t>
      </w:r>
      <w:r w:rsidR="00005F77" w:rsidRPr="00B822B9">
        <w:rPr>
          <w:rFonts w:asciiTheme="minorHAnsi" w:hAnsiTheme="minorHAnsi"/>
          <w:color w:val="auto"/>
          <w:sz w:val="22"/>
        </w:rPr>
        <w:t>s</w:t>
      </w:r>
      <w:r w:rsidR="00FE7DC4" w:rsidRPr="00B822B9">
        <w:rPr>
          <w:rFonts w:asciiTheme="minorHAnsi" w:hAnsiTheme="minorHAnsi"/>
          <w:color w:val="auto"/>
          <w:sz w:val="22"/>
        </w:rPr>
        <w:t xml:space="preserve"> </w:t>
      </w:r>
      <w:r w:rsidR="00005F77" w:rsidRPr="00B822B9">
        <w:rPr>
          <w:rFonts w:asciiTheme="minorHAnsi" w:hAnsiTheme="minorHAnsi"/>
          <w:color w:val="auto"/>
          <w:sz w:val="22"/>
        </w:rPr>
        <w:t>are</w:t>
      </w:r>
      <w:r w:rsidR="00FE7DC4" w:rsidRPr="00B822B9">
        <w:rPr>
          <w:rFonts w:asciiTheme="minorHAnsi" w:hAnsiTheme="minorHAnsi"/>
          <w:color w:val="auto"/>
          <w:sz w:val="22"/>
        </w:rPr>
        <w:t xml:space="preserve"> minimized</w:t>
      </w:r>
    </w:p>
    <w:p w14:paraId="53F11074" w14:textId="56C2FBAA" w:rsidR="00FE7DC4" w:rsidRPr="00B822B9" w:rsidRDefault="00FE7DC4" w:rsidP="00566FB6">
      <w:pPr>
        <w:pStyle w:val="CROMSInstructionalTextBullets"/>
        <w:spacing w:before="0" w:after="0"/>
        <w:jc w:val="both"/>
        <w:rPr>
          <w:rFonts w:asciiTheme="minorHAnsi" w:hAnsiTheme="minorHAnsi"/>
          <w:color w:val="auto"/>
          <w:sz w:val="22"/>
        </w:rPr>
      </w:pPr>
      <w:r w:rsidRPr="00B822B9">
        <w:rPr>
          <w:rFonts w:asciiTheme="minorHAnsi" w:hAnsiTheme="minorHAnsi"/>
          <w:color w:val="auto"/>
          <w:sz w:val="22"/>
        </w:rPr>
        <w:t>The same criterion should not be listed as both an inclusion and exclusion criterion (e.g., do not state age &gt;18 years old as an inclusion criterion and age ≤18 years old as an exclusion criterion)</w:t>
      </w:r>
    </w:p>
    <w:p w14:paraId="6211192B" w14:textId="113D9029"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Identify specific laboratory tests or clinical</w:t>
      </w:r>
      <w:r w:rsidR="00CD121E">
        <w:rPr>
          <w:rFonts w:asciiTheme="minorHAnsi" w:hAnsiTheme="minorHAnsi"/>
          <w:color w:val="auto"/>
          <w:sz w:val="22"/>
          <w:szCs w:val="22"/>
        </w:rPr>
        <w:t xml:space="preserve">, </w:t>
      </w:r>
      <w:proofErr w:type="gramStart"/>
      <w:r w:rsidR="00CD121E">
        <w:rPr>
          <w:rFonts w:asciiTheme="minorHAnsi" w:hAnsiTheme="minorHAnsi"/>
          <w:color w:val="auto"/>
          <w:sz w:val="22"/>
          <w:szCs w:val="22"/>
        </w:rPr>
        <w:t>behavioral</w:t>
      </w:r>
      <w:proofErr w:type="gramEnd"/>
      <w:r w:rsidR="00CD121E">
        <w:rPr>
          <w:rFonts w:asciiTheme="minorHAnsi" w:hAnsiTheme="minorHAnsi"/>
          <w:color w:val="auto"/>
          <w:sz w:val="22"/>
          <w:szCs w:val="22"/>
        </w:rPr>
        <w:t xml:space="preserve"> or other participant </w:t>
      </w:r>
      <w:r w:rsidRPr="00FE7DC4">
        <w:rPr>
          <w:rFonts w:asciiTheme="minorHAnsi" w:hAnsiTheme="minorHAnsi"/>
          <w:color w:val="auto"/>
          <w:sz w:val="22"/>
          <w:szCs w:val="22"/>
        </w:rPr>
        <w:t>characteristics that will be used as criteria for enrollment</w:t>
      </w:r>
      <w:r w:rsidR="00837ED9">
        <w:rPr>
          <w:rFonts w:asciiTheme="minorHAnsi" w:hAnsiTheme="minorHAnsi"/>
          <w:color w:val="auto"/>
          <w:sz w:val="22"/>
          <w:szCs w:val="22"/>
        </w:rPr>
        <w:t xml:space="preserve"> or exclusion</w:t>
      </w:r>
    </w:p>
    <w:p w14:paraId="44FF6E19" w14:textId="15286A03" w:rsidR="00340898" w:rsidRDefault="00FE7DC4" w:rsidP="00566FB6">
      <w:pPr>
        <w:pStyle w:val="CROMSInstructionalTextBullets"/>
        <w:spacing w:before="0" w:after="0"/>
        <w:jc w:val="both"/>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xml:space="preserve">, pregnancy, lactation, reproductive potential) is an eligibility criterion, provide </w:t>
      </w:r>
      <w:r w:rsidR="00D557D8">
        <w:rPr>
          <w:rFonts w:asciiTheme="minorHAnsi" w:hAnsiTheme="minorHAnsi"/>
          <w:color w:val="auto"/>
          <w:sz w:val="22"/>
          <w:szCs w:val="22"/>
        </w:rPr>
        <w:t>study</w:t>
      </w:r>
      <w:r w:rsidRPr="000C6380">
        <w:rPr>
          <w:rFonts w:asciiTheme="minorHAnsi" w:hAnsiTheme="minorHAnsi"/>
          <w:color w:val="auto"/>
          <w:sz w:val="22"/>
          <w:szCs w:val="22"/>
        </w:rPr>
        <w:t xml:space="preserve"> requirements (e.g., </w:t>
      </w:r>
      <w:proofErr w:type="gramStart"/>
      <w:r w:rsidR="00D557D8">
        <w:rPr>
          <w:rFonts w:asciiTheme="minorHAnsi" w:hAnsiTheme="minorHAnsi"/>
          <w:color w:val="auto"/>
          <w:sz w:val="22"/>
          <w:szCs w:val="22"/>
        </w:rPr>
        <w:t xml:space="preserve">contraception </w:t>
      </w:r>
      <w:r w:rsidR="00D4702F">
        <w:rPr>
          <w:rFonts w:asciiTheme="minorHAnsi" w:hAnsiTheme="minorHAnsi"/>
          <w:color w:val="auto"/>
          <w:sz w:val="22"/>
          <w:szCs w:val="22"/>
        </w:rPr>
        <w:t xml:space="preserve"> methods</w:t>
      </w:r>
      <w:proofErr w:type="gramEnd"/>
      <w:r w:rsidR="00D557D8">
        <w:rPr>
          <w:rFonts w:asciiTheme="minorHAnsi" w:hAnsiTheme="minorHAnsi"/>
          <w:color w:val="auto"/>
          <w:sz w:val="22"/>
          <w:szCs w:val="22"/>
        </w:rPr>
        <w:t>, pregnancy testing</w:t>
      </w:r>
      <w:r w:rsidR="00D4702F">
        <w:rPr>
          <w:rFonts w:asciiTheme="minorHAnsi" w:hAnsiTheme="minorHAnsi"/>
          <w:color w:val="auto"/>
          <w:sz w:val="22"/>
          <w:szCs w:val="22"/>
        </w:rPr>
        <w:t xml:space="preserve">) </w:t>
      </w:r>
    </w:p>
    <w:p w14:paraId="162F8901" w14:textId="4A779FE0" w:rsidR="00654AB8" w:rsidRPr="0028719E" w:rsidRDefault="00654AB8" w:rsidP="007B4E30">
      <w:pPr>
        <w:pStyle w:val="CROMSInstructionalTextBullets"/>
        <w:spacing w:before="0" w:after="240"/>
        <w:jc w:val="both"/>
        <w:rPr>
          <w:rFonts w:asciiTheme="minorHAnsi" w:hAnsiTheme="minorHAnsi"/>
          <w:color w:val="auto"/>
          <w:sz w:val="22"/>
          <w:szCs w:val="22"/>
        </w:rPr>
      </w:pPr>
      <w:r>
        <w:rPr>
          <w:rFonts w:asciiTheme="minorHAnsi" w:hAnsiTheme="minorHAnsi"/>
          <w:color w:val="auto"/>
          <w:sz w:val="22"/>
          <w:szCs w:val="22"/>
        </w:rPr>
        <w:t xml:space="preserve">If </w:t>
      </w:r>
      <w:r w:rsidR="00D557D8">
        <w:rPr>
          <w:rFonts w:asciiTheme="minorHAnsi" w:hAnsiTheme="minorHAnsi"/>
          <w:color w:val="auto"/>
          <w:sz w:val="22"/>
          <w:szCs w:val="22"/>
        </w:rPr>
        <w:t>the study involves</w:t>
      </w:r>
      <w:r>
        <w:rPr>
          <w:rFonts w:asciiTheme="minorHAnsi" w:hAnsiTheme="minorHAnsi"/>
          <w:color w:val="auto"/>
          <w:sz w:val="22"/>
          <w:szCs w:val="22"/>
        </w:rPr>
        <w:t xml:space="preserve"> more than one study population, please define the common inclusion and exclusion criteria followed by the specific inclusion and exclusion criteria for each subpopulation </w:t>
      </w:r>
    </w:p>
    <w:p w14:paraId="140952D0" w14:textId="539D1199" w:rsidR="00FE7DC4" w:rsidRPr="00FE7DC4" w:rsidRDefault="00FE7DC4" w:rsidP="007B4E30">
      <w:pPr>
        <w:pStyle w:val="Heading2"/>
        <w:spacing w:after="240"/>
      </w:pPr>
      <w:bookmarkStart w:id="2467" w:name="_Toc42588967"/>
      <w:bookmarkStart w:id="2468" w:name="_Toc53202808"/>
      <w:bookmarkStart w:id="2469" w:name="_Toc224445212"/>
      <w:bookmarkStart w:id="2470" w:name="_Ref366568741"/>
      <w:bookmarkStart w:id="2471" w:name="_Ref366834406"/>
      <w:bookmarkStart w:id="2472" w:name="_Ref366834425"/>
      <w:bookmarkStart w:id="2473" w:name="_Toc382562978"/>
      <w:bookmarkStart w:id="2474" w:name="_Toc469058337"/>
      <w:bookmarkStart w:id="2475" w:name="_Toc469046171"/>
      <w:bookmarkStart w:id="2476" w:name="_Toc496876587"/>
      <w:bookmarkStart w:id="2477" w:name="_Ref497121391"/>
      <w:bookmarkStart w:id="2478" w:name="_Toc532459865"/>
      <w:r w:rsidRPr="00FE7DC4">
        <w:t>Inclusion Criteria</w:t>
      </w:r>
      <w:bookmarkEnd w:id="2467"/>
      <w:bookmarkEnd w:id="2468"/>
      <w:bookmarkEnd w:id="2469"/>
      <w:bookmarkEnd w:id="2470"/>
      <w:bookmarkEnd w:id="2471"/>
      <w:bookmarkEnd w:id="2472"/>
      <w:bookmarkEnd w:id="2473"/>
      <w:bookmarkEnd w:id="2474"/>
      <w:bookmarkEnd w:id="2475"/>
      <w:bookmarkEnd w:id="2476"/>
      <w:bookmarkEnd w:id="2477"/>
      <w:bookmarkEnd w:id="2478"/>
    </w:p>
    <w:p w14:paraId="44BAA631" w14:textId="0BB608EF" w:rsidR="00FE7DC4" w:rsidRPr="00FE7DC4" w:rsidRDefault="00C83B4A" w:rsidP="007B4E30">
      <w:pPr>
        <w:pStyle w:val="CROMSInstruction"/>
        <w:spacing w:before="200" w:after="240" w:line="276" w:lineRule="auto"/>
        <w:jc w:val="both"/>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nclusion criteria</w:t>
      </w:r>
      <w:r w:rsidR="008E22E0" w:rsidRPr="00CE4A28">
        <w:rPr>
          <w:rFonts w:asciiTheme="minorHAnsi" w:hAnsiTheme="minorHAnsi"/>
          <w:color w:val="auto"/>
          <w:sz w:val="32"/>
          <w:szCs w:val="32"/>
          <w:vertAlign w:val="superscript"/>
        </w:rPr>
        <w:t>*</w:t>
      </w:r>
      <w:r w:rsidRPr="00C83B4A">
        <w:rPr>
          <w:rFonts w:asciiTheme="minorHAnsi" w:hAnsiTheme="minorHAnsi"/>
          <w:color w:val="auto"/>
          <w:sz w:val="22"/>
          <w:szCs w:val="2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individuals must meet </w:t>
      </w:r>
      <w:proofErr w:type="gramStart"/>
      <w:r w:rsidR="00FE7DC4" w:rsidRPr="00FE7DC4">
        <w:rPr>
          <w:rFonts w:asciiTheme="minorHAnsi" w:hAnsiTheme="minorHAnsi"/>
          <w:color w:val="auto"/>
          <w:sz w:val="22"/>
          <w:szCs w:val="22"/>
        </w:rPr>
        <w:t>all of</w:t>
      </w:r>
      <w:proofErr w:type="gramEnd"/>
      <w:r w:rsidR="00FE7DC4" w:rsidRPr="00FE7DC4">
        <w:rPr>
          <w:rFonts w:asciiTheme="minorHAnsi" w:hAnsiTheme="minorHAnsi"/>
          <w:color w:val="auto"/>
          <w:sz w:val="22"/>
          <w:szCs w:val="22"/>
        </w:rPr>
        <w:t xml:space="preserve">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w:t>
      </w:r>
      <w:hyperlink r:id="rId16" w:history="1">
        <w:r w:rsidR="0084016C" w:rsidRPr="00AA2E3F">
          <w:rPr>
            <w:rStyle w:val="Hyperlink"/>
            <w:rFonts w:asciiTheme="minorHAnsi" w:hAnsiTheme="minorHAnsi"/>
            <w:i/>
            <w:sz w:val="22"/>
            <w:szCs w:val="22"/>
          </w:rPr>
          <w:t xml:space="preserve">NIH Policy on Inclusion of Women and Minorities as </w:t>
        </w:r>
        <w:r w:rsidR="004F0204" w:rsidRPr="00AA2E3F">
          <w:rPr>
            <w:rStyle w:val="Hyperlink"/>
            <w:rFonts w:asciiTheme="minorHAnsi" w:hAnsiTheme="minorHAnsi"/>
            <w:i/>
            <w:sz w:val="22"/>
            <w:szCs w:val="22"/>
          </w:rPr>
          <w:t>Participants</w:t>
        </w:r>
        <w:r w:rsidR="0084016C" w:rsidRPr="00AA2E3F">
          <w:rPr>
            <w:rStyle w:val="Hyperlink"/>
            <w:rFonts w:asciiTheme="minorHAnsi" w:hAnsiTheme="minorHAnsi"/>
            <w:i/>
            <w:sz w:val="22"/>
            <w:szCs w:val="22"/>
          </w:rPr>
          <w:t xml:space="preserve"> </w:t>
        </w:r>
        <w:r w:rsidR="008C6E9D" w:rsidRPr="00AA2E3F">
          <w:rPr>
            <w:rStyle w:val="Hyperlink"/>
            <w:rFonts w:asciiTheme="minorHAnsi" w:hAnsiTheme="minorHAnsi"/>
            <w:i/>
            <w:sz w:val="22"/>
            <w:szCs w:val="22"/>
          </w:rPr>
          <w:t>in</w:t>
        </w:r>
        <w:r w:rsidR="0084016C" w:rsidRPr="00AA2E3F">
          <w:rPr>
            <w:rStyle w:val="Hyperlink"/>
            <w:rFonts w:asciiTheme="minorHAnsi" w:hAnsiTheme="minorHAnsi"/>
            <w:i/>
            <w:sz w:val="22"/>
            <w:szCs w:val="22"/>
          </w:rPr>
          <w:t xml:space="preserve"> Research</w:t>
        </w:r>
        <w:r w:rsidR="004F0204" w:rsidRPr="00AA2E3F">
          <w:rPr>
            <w:rStyle w:val="Hyperlink"/>
            <w:rFonts w:asciiTheme="minorHAnsi" w:hAnsiTheme="minorHAnsi"/>
            <w:i/>
            <w:sz w:val="22"/>
            <w:szCs w:val="22"/>
          </w:rPr>
          <w:t xml:space="preserve"> Involving Human Subjects</w:t>
        </w:r>
      </w:hyperlink>
      <w:r w:rsidR="0084016C">
        <w:rPr>
          <w:rFonts w:asciiTheme="minorHAnsi" w:hAnsiTheme="minorHAnsi"/>
          <w:color w:val="auto"/>
          <w:sz w:val="22"/>
          <w:szCs w:val="22"/>
        </w:rPr>
        <w:t>.</w:t>
      </w:r>
      <w:r w:rsidR="00A54A06">
        <w:rPr>
          <w:rFonts w:asciiTheme="minorHAnsi" w:hAnsiTheme="minorHAnsi"/>
          <w:color w:val="auto"/>
          <w:sz w:val="22"/>
          <w:szCs w:val="22"/>
        </w:rPr>
        <w:t xml:space="preserve"> </w:t>
      </w:r>
      <w:r w:rsidR="003F6B5F">
        <w:rPr>
          <w:rFonts w:asciiTheme="minorHAnsi" w:hAnsiTheme="minorHAnsi"/>
          <w:color w:val="auto"/>
          <w:sz w:val="22"/>
          <w:szCs w:val="22"/>
        </w:rPr>
        <w:t xml:space="preserve">Beginning in 2019, participants of all ages must be included in accordance with </w:t>
      </w:r>
      <w:r w:rsidR="003F6B5F" w:rsidRPr="00A0476F">
        <w:rPr>
          <w:rFonts w:asciiTheme="minorHAnsi" w:hAnsiTheme="minorHAnsi"/>
          <w:color w:val="auto"/>
          <w:sz w:val="22"/>
          <w:szCs w:val="22"/>
        </w:rPr>
        <w:t xml:space="preserve">the </w:t>
      </w:r>
      <w:hyperlink r:id="rId17" w:history="1">
        <w:r w:rsidR="003F6B5F" w:rsidRPr="00E34939">
          <w:rPr>
            <w:rStyle w:val="Hyperlink"/>
            <w:rFonts w:asciiTheme="minorHAnsi" w:hAnsiTheme="minorHAnsi"/>
            <w:i/>
            <w:sz w:val="22"/>
            <w:szCs w:val="22"/>
          </w:rPr>
          <w:t>NIH Policy on the Inclusion of Individuals Across the Lifespan as Participants in Research Involving Human Subjects</w:t>
        </w:r>
      </w:hyperlink>
      <w:r w:rsidR="003F6B5F">
        <w:rPr>
          <w:rFonts w:asciiTheme="minorHAnsi" w:hAnsiTheme="minorHAnsi"/>
          <w:color w:val="auto"/>
          <w:sz w:val="22"/>
          <w:szCs w:val="22"/>
        </w:rPr>
        <w:t>.</w:t>
      </w:r>
    </w:p>
    <w:p w14:paraId="0D31EFE2" w14:textId="53644795" w:rsidR="00FE7DC4" w:rsidRPr="00FE7DC4" w:rsidRDefault="00FE7DC4" w:rsidP="007B4E30">
      <w:pPr>
        <w:pStyle w:val="CROMSInstruction"/>
        <w:spacing w:before="0" w:after="240" w:line="276" w:lineRule="auto"/>
        <w:jc w:val="both"/>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w:t>
      </w:r>
      <w:r w:rsidR="00451F94">
        <w:rPr>
          <w:rFonts w:asciiTheme="minorHAnsi" w:hAnsiTheme="minorHAnsi"/>
          <w:color w:val="auto"/>
          <w:sz w:val="22"/>
          <w:szCs w:val="22"/>
        </w:rPr>
        <w:t xml:space="preserve">or psychological </w:t>
      </w:r>
      <w:r w:rsidRPr="00FE7DC4">
        <w:rPr>
          <w:rFonts w:asciiTheme="minorHAnsi" w:hAnsiTheme="minorHAnsi"/>
          <w:color w:val="auto"/>
          <w:sz w:val="22"/>
          <w:szCs w:val="22"/>
        </w:rPr>
        <w:t>diagnosis</w:t>
      </w:r>
      <w:r w:rsidR="000D26F7">
        <w:rPr>
          <w:rFonts w:asciiTheme="minorHAnsi" w:hAnsiTheme="minorHAnsi"/>
          <w:color w:val="auto"/>
          <w:sz w:val="22"/>
          <w:szCs w:val="22"/>
        </w:rPr>
        <w:t>, and</w:t>
      </w:r>
      <w:r w:rsidRPr="00FE7DC4">
        <w:rPr>
          <w:rFonts w:asciiTheme="minorHAnsi" w:hAnsiTheme="minorHAnsi"/>
          <w:color w:val="auto"/>
          <w:sz w:val="22"/>
          <w:szCs w:val="22"/>
        </w:rPr>
        <w:t xml:space="preserve"> symptoms, background medical </w:t>
      </w:r>
      <w:r w:rsidR="00670184">
        <w:rPr>
          <w:rFonts w:asciiTheme="minorHAnsi" w:hAnsiTheme="minorHAnsi"/>
          <w:color w:val="auto"/>
          <w:sz w:val="22"/>
          <w:szCs w:val="22"/>
        </w:rPr>
        <w:t xml:space="preserve">or psychosocial </w:t>
      </w:r>
      <w:r w:rsidRPr="00FE7DC4">
        <w:rPr>
          <w:rFonts w:asciiTheme="minorHAnsi" w:hAnsiTheme="minorHAnsi"/>
          <w:color w:val="auto"/>
          <w:sz w:val="22"/>
          <w:szCs w:val="22"/>
        </w:rPr>
        <w:t xml:space="preserve">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contraception. Additional criteria should be included as appropriate for the study design and risk</w:t>
      </w:r>
      <w:r w:rsidR="00E16B70">
        <w:rPr>
          <w:rFonts w:asciiTheme="minorHAnsi" w:hAnsiTheme="minorHAnsi"/>
          <w:color w:val="auto"/>
          <w:sz w:val="22"/>
          <w:szCs w:val="22"/>
        </w:rPr>
        <w:t xml:space="preserve"> with the goal of being broadly inclusive while still supporting the science and protecting subjects’ safety</w:t>
      </w:r>
      <w:r w:rsidRPr="00FE7DC4">
        <w:rPr>
          <w:rFonts w:asciiTheme="minorHAnsi" w:hAnsiTheme="minorHAnsi"/>
          <w:color w:val="auto"/>
          <w:sz w:val="22"/>
          <w:szCs w:val="22"/>
        </w:rPr>
        <w:t xml:space="preserve">. </w:t>
      </w:r>
    </w:p>
    <w:p w14:paraId="711B5DD6" w14:textId="77777777" w:rsidR="00FC63A5" w:rsidRPr="002026C4" w:rsidRDefault="00FC63A5" w:rsidP="007B4E30">
      <w:pPr>
        <w:pStyle w:val="CROMSInstruction"/>
        <w:spacing w:before="0" w:after="240"/>
        <w:jc w:val="both"/>
        <w:rPr>
          <w:rFonts w:asciiTheme="minorHAnsi" w:hAnsiTheme="minorHAnsi"/>
          <w:color w:val="auto"/>
          <w:sz w:val="22"/>
          <w:szCs w:val="22"/>
        </w:rPr>
      </w:pPr>
      <w:r w:rsidRPr="002026C4">
        <w:rPr>
          <w:rFonts w:asciiTheme="minorHAnsi" w:hAnsiTheme="minorHAnsi"/>
          <w:color w:val="auto"/>
          <w:sz w:val="22"/>
          <w:szCs w:val="22"/>
        </w:rPr>
        <w:t>Example</w:t>
      </w:r>
      <w:r w:rsidR="00FE7DC4" w:rsidRPr="002026C4">
        <w:rPr>
          <w:rFonts w:asciiTheme="minorHAnsi" w:hAnsiTheme="minorHAnsi"/>
          <w:color w:val="auto"/>
          <w:sz w:val="22"/>
          <w:szCs w:val="22"/>
        </w:rPr>
        <w:t xml:space="preserve"> text</w:t>
      </w:r>
      <w:r w:rsidR="00C76B4E" w:rsidRPr="002026C4">
        <w:t xml:space="preserve"> </w:t>
      </w:r>
      <w:r w:rsidR="00C76B4E" w:rsidRPr="002026C4">
        <w:rPr>
          <w:rFonts w:asciiTheme="minorHAnsi" w:hAnsiTheme="minorHAnsi"/>
          <w:color w:val="auto"/>
          <w:sz w:val="22"/>
          <w:szCs w:val="22"/>
        </w:rPr>
        <w:t>provided as a guide, customize as needed</w:t>
      </w:r>
      <w:r w:rsidR="00FE7DC4" w:rsidRPr="002026C4">
        <w:rPr>
          <w:rFonts w:asciiTheme="minorHAnsi" w:hAnsiTheme="minorHAnsi"/>
          <w:color w:val="auto"/>
          <w:sz w:val="22"/>
          <w:szCs w:val="22"/>
        </w:rPr>
        <w:t xml:space="preserve">:  </w:t>
      </w:r>
    </w:p>
    <w:p w14:paraId="1083245B" w14:textId="77777777" w:rsidR="00311776" w:rsidRPr="002026C4" w:rsidRDefault="00FE7DC4" w:rsidP="007B4E30">
      <w:r w:rsidRPr="002026C4">
        <w:t xml:space="preserve">[In order to be eligible to participate in this study, an individual must meet </w:t>
      </w:r>
      <w:proofErr w:type="gramStart"/>
      <w:r w:rsidRPr="002026C4">
        <w:t>all of</w:t>
      </w:r>
      <w:proofErr w:type="gramEnd"/>
      <w:r w:rsidRPr="002026C4">
        <w:t xml:space="preserve"> the following criteria:</w:t>
      </w:r>
    </w:p>
    <w:p w14:paraId="12167627" w14:textId="534F1AB6" w:rsidR="00FE7DC4" w:rsidRPr="002026C4" w:rsidRDefault="007F6355" w:rsidP="00436233">
      <w:pPr>
        <w:pStyle w:val="ListBullet"/>
        <w:numPr>
          <w:ilvl w:val="0"/>
          <w:numId w:val="44"/>
        </w:numPr>
        <w:spacing w:after="0"/>
        <w:rPr>
          <w:szCs w:val="22"/>
        </w:rPr>
      </w:pPr>
      <w:r w:rsidRPr="002026C4">
        <w:rPr>
          <w:szCs w:val="22"/>
        </w:rPr>
        <w:lastRenderedPageBreak/>
        <w:t xml:space="preserve">Provision of </w:t>
      </w:r>
      <w:r w:rsidR="00FE7DC4" w:rsidRPr="002026C4">
        <w:rPr>
          <w:szCs w:val="22"/>
        </w:rPr>
        <w:t>signed and dated informed consent form</w:t>
      </w:r>
    </w:p>
    <w:p w14:paraId="1CC0AD62" w14:textId="5D1FA462" w:rsidR="000E0B34" w:rsidRPr="002026C4" w:rsidRDefault="00997CBC" w:rsidP="00436233">
      <w:pPr>
        <w:pStyle w:val="ListBullet"/>
        <w:numPr>
          <w:ilvl w:val="0"/>
          <w:numId w:val="44"/>
        </w:numPr>
        <w:spacing w:after="0"/>
        <w:rPr>
          <w:szCs w:val="22"/>
        </w:rPr>
      </w:pPr>
      <w:r w:rsidRPr="002026C4">
        <w:rPr>
          <w:szCs w:val="22"/>
        </w:rPr>
        <w:t>For children, i</w:t>
      </w:r>
      <w:r w:rsidR="000E0B34" w:rsidRPr="002026C4">
        <w:rPr>
          <w:szCs w:val="22"/>
        </w:rPr>
        <w:t xml:space="preserve">nformed </w:t>
      </w:r>
      <w:proofErr w:type="gramStart"/>
      <w:r w:rsidR="000E0B34" w:rsidRPr="002026C4">
        <w:rPr>
          <w:szCs w:val="22"/>
        </w:rPr>
        <w:t>assent</w:t>
      </w:r>
      <w:proofErr w:type="gramEnd"/>
      <w:r w:rsidR="000E0B34" w:rsidRPr="002026C4">
        <w:rPr>
          <w:szCs w:val="22"/>
        </w:rPr>
        <w:t xml:space="preserve"> and </w:t>
      </w:r>
      <w:r w:rsidR="00BA77BE" w:rsidRPr="002026C4">
        <w:rPr>
          <w:szCs w:val="22"/>
        </w:rPr>
        <w:t>parental informed consent to participate in the study</w:t>
      </w:r>
    </w:p>
    <w:p w14:paraId="02BF6766" w14:textId="632BD4F4" w:rsidR="00FE7DC4" w:rsidRPr="002026C4" w:rsidRDefault="007F6355" w:rsidP="00436233">
      <w:pPr>
        <w:pStyle w:val="ListBullet"/>
        <w:numPr>
          <w:ilvl w:val="0"/>
          <w:numId w:val="44"/>
        </w:numPr>
        <w:spacing w:after="0"/>
        <w:rPr>
          <w:szCs w:val="22"/>
        </w:rPr>
      </w:pPr>
      <w:r w:rsidRPr="002026C4">
        <w:rPr>
          <w:szCs w:val="22"/>
        </w:rPr>
        <w:t xml:space="preserve">Stated </w:t>
      </w:r>
      <w:r w:rsidR="00837ED9" w:rsidRPr="002026C4">
        <w:rPr>
          <w:szCs w:val="22"/>
        </w:rPr>
        <w:t xml:space="preserve">willingness </w:t>
      </w:r>
      <w:r w:rsidR="00FE7DC4" w:rsidRPr="002026C4">
        <w:rPr>
          <w:szCs w:val="22"/>
        </w:rPr>
        <w:t xml:space="preserve">to comply with all study procedures </w:t>
      </w:r>
      <w:r w:rsidR="00B134B4" w:rsidRPr="002026C4">
        <w:rPr>
          <w:szCs w:val="22"/>
        </w:rPr>
        <w:t xml:space="preserve">and lifestyle considerations (see </w:t>
      </w:r>
      <w:r w:rsidR="00736C42" w:rsidRPr="00736C42">
        <w:rPr>
          <w:b/>
          <w:szCs w:val="22"/>
        </w:rPr>
        <w:t>S</w:t>
      </w:r>
      <w:r w:rsidR="00B134B4" w:rsidRPr="00736C42">
        <w:rPr>
          <w:b/>
          <w:szCs w:val="22"/>
        </w:rPr>
        <w:t xml:space="preserve">ection </w:t>
      </w:r>
      <w:r w:rsidR="00B134B4" w:rsidRPr="00736C42">
        <w:rPr>
          <w:b/>
          <w:szCs w:val="22"/>
        </w:rPr>
        <w:fldChar w:fldCharType="begin"/>
      </w:r>
      <w:r w:rsidR="00B134B4" w:rsidRPr="00736C42">
        <w:rPr>
          <w:b/>
          <w:szCs w:val="22"/>
        </w:rPr>
        <w:instrText xml:space="preserve"> REF _Ref492480827 \r \h </w:instrText>
      </w:r>
      <w:r w:rsidR="00373D53" w:rsidRPr="00736C42">
        <w:rPr>
          <w:b/>
          <w:szCs w:val="22"/>
        </w:rPr>
        <w:instrText xml:space="preserve"> \* MERGEFORMAT </w:instrText>
      </w:r>
      <w:r w:rsidR="00B134B4" w:rsidRPr="00736C42">
        <w:rPr>
          <w:b/>
          <w:szCs w:val="22"/>
        </w:rPr>
      </w:r>
      <w:r w:rsidR="00B134B4" w:rsidRPr="00736C42">
        <w:rPr>
          <w:b/>
          <w:szCs w:val="22"/>
        </w:rPr>
        <w:fldChar w:fldCharType="separate"/>
      </w:r>
      <w:r w:rsidR="00CE0952">
        <w:rPr>
          <w:b/>
          <w:szCs w:val="22"/>
        </w:rPr>
        <w:t>5.3</w:t>
      </w:r>
      <w:r w:rsidR="00B134B4" w:rsidRPr="00736C42">
        <w:rPr>
          <w:b/>
          <w:szCs w:val="22"/>
        </w:rPr>
        <w:fldChar w:fldCharType="end"/>
      </w:r>
      <w:r w:rsidR="00E87452">
        <w:rPr>
          <w:b/>
          <w:szCs w:val="22"/>
        </w:rPr>
        <w:t>, Lifestyle Considerations</w:t>
      </w:r>
      <w:r w:rsidR="00B134B4" w:rsidRPr="002026C4">
        <w:rPr>
          <w:szCs w:val="22"/>
        </w:rPr>
        <w:t xml:space="preserve">) </w:t>
      </w:r>
      <w:r w:rsidR="00FE7DC4" w:rsidRPr="002026C4">
        <w:rPr>
          <w:szCs w:val="22"/>
        </w:rPr>
        <w:t>and availab</w:t>
      </w:r>
      <w:r w:rsidR="00837ED9" w:rsidRPr="002026C4">
        <w:rPr>
          <w:szCs w:val="22"/>
        </w:rPr>
        <w:t>ility</w:t>
      </w:r>
      <w:r w:rsidR="00FE7DC4" w:rsidRPr="002026C4">
        <w:rPr>
          <w:szCs w:val="22"/>
        </w:rPr>
        <w:t xml:space="preserve"> for the duration of the study </w:t>
      </w:r>
    </w:p>
    <w:p w14:paraId="03EE747F" w14:textId="5CE3E12A" w:rsidR="00FE7DC4" w:rsidRPr="002026C4" w:rsidRDefault="00B9313F" w:rsidP="00436233">
      <w:pPr>
        <w:pStyle w:val="ListBullet"/>
        <w:numPr>
          <w:ilvl w:val="0"/>
          <w:numId w:val="44"/>
        </w:numPr>
        <w:spacing w:after="0"/>
        <w:rPr>
          <w:szCs w:val="22"/>
        </w:rPr>
      </w:pPr>
      <w:r>
        <w:rPr>
          <w:szCs w:val="22"/>
        </w:rPr>
        <w:t xml:space="preserve">Males and females; </w:t>
      </w:r>
      <w:r w:rsidR="005857DD" w:rsidRPr="002026C4">
        <w:rPr>
          <w:szCs w:val="22"/>
        </w:rPr>
        <w:t>A</w:t>
      </w:r>
      <w:r w:rsidR="00FE7DC4" w:rsidRPr="002026C4">
        <w:rPr>
          <w:szCs w:val="22"/>
        </w:rPr>
        <w:t>ge</w:t>
      </w:r>
      <w:r w:rsidR="00F65041" w:rsidRPr="002026C4">
        <w:rPr>
          <w:szCs w:val="22"/>
        </w:rPr>
        <w:t xml:space="preserve"> </w:t>
      </w:r>
      <w:r w:rsidR="00FC63A5" w:rsidRPr="002026C4">
        <w:rPr>
          <w:szCs w:val="22"/>
        </w:rPr>
        <w:t>&lt;specify range&gt;</w:t>
      </w:r>
    </w:p>
    <w:p w14:paraId="6DF7E7B4" w14:textId="64EB4762" w:rsidR="00FE7DC4" w:rsidRPr="002026C4" w:rsidRDefault="00757D80" w:rsidP="00436233">
      <w:pPr>
        <w:pStyle w:val="ListBullet"/>
        <w:numPr>
          <w:ilvl w:val="0"/>
          <w:numId w:val="44"/>
        </w:numPr>
        <w:spacing w:after="0"/>
        <w:rPr>
          <w:szCs w:val="22"/>
        </w:rPr>
      </w:pPr>
      <w:r w:rsidRPr="002026C4">
        <w:rPr>
          <w:szCs w:val="22"/>
        </w:rPr>
        <w:t>Self-reported diagnosis of &lt;condition under study&gt;</w:t>
      </w:r>
      <w:r w:rsidR="00763560" w:rsidRPr="002026C4">
        <w:rPr>
          <w:szCs w:val="22"/>
        </w:rPr>
        <w:t>, or d</w:t>
      </w:r>
      <w:r w:rsidRPr="002026C4">
        <w:rPr>
          <w:szCs w:val="22"/>
        </w:rPr>
        <w:t>ocumented diagnosis of &lt;condition under study&gt;</w:t>
      </w:r>
    </w:p>
    <w:p w14:paraId="18EEB475" w14:textId="39EFFE6C" w:rsidR="00AD7B50" w:rsidRPr="002026C4" w:rsidRDefault="00670184" w:rsidP="00436233">
      <w:pPr>
        <w:pStyle w:val="ListBullet"/>
        <w:numPr>
          <w:ilvl w:val="0"/>
          <w:numId w:val="44"/>
        </w:numPr>
        <w:spacing w:after="0"/>
        <w:rPr>
          <w:szCs w:val="22"/>
        </w:rPr>
      </w:pPr>
      <w:r w:rsidRPr="002026C4">
        <w:rPr>
          <w:szCs w:val="22"/>
        </w:rPr>
        <w:t>Willingness to adhere to the &lt;study intervention&gt; regimen</w:t>
      </w:r>
    </w:p>
    <w:p w14:paraId="0946C8FD" w14:textId="50639C25" w:rsidR="002D1738" w:rsidRPr="002026C4" w:rsidRDefault="002D1738" w:rsidP="00436233">
      <w:pPr>
        <w:pStyle w:val="ListBullet"/>
        <w:numPr>
          <w:ilvl w:val="0"/>
          <w:numId w:val="44"/>
        </w:numPr>
        <w:spacing w:after="0"/>
        <w:rPr>
          <w:szCs w:val="22"/>
        </w:rPr>
      </w:pPr>
      <w:r w:rsidRPr="002026C4">
        <w:rPr>
          <w:szCs w:val="22"/>
        </w:rPr>
        <w:t>Enrolled at &lt;school name&gt; school during the &lt;year</w:t>
      </w:r>
      <w:r w:rsidR="00787479" w:rsidRPr="002026C4">
        <w:rPr>
          <w:szCs w:val="22"/>
        </w:rPr>
        <w:t>-year</w:t>
      </w:r>
      <w:r w:rsidRPr="002026C4">
        <w:rPr>
          <w:szCs w:val="22"/>
        </w:rPr>
        <w:t xml:space="preserve">&gt; school year </w:t>
      </w:r>
    </w:p>
    <w:p w14:paraId="08A8AA45" w14:textId="186A1388" w:rsidR="000C441D" w:rsidRPr="002026C4" w:rsidRDefault="000C441D" w:rsidP="00436233">
      <w:pPr>
        <w:pStyle w:val="ListBullet"/>
        <w:numPr>
          <w:ilvl w:val="0"/>
          <w:numId w:val="44"/>
        </w:numPr>
        <w:spacing w:after="0"/>
        <w:rPr>
          <w:szCs w:val="22"/>
        </w:rPr>
      </w:pPr>
      <w:r w:rsidRPr="002026C4">
        <w:rPr>
          <w:szCs w:val="22"/>
        </w:rPr>
        <w:t>Score between &lt;numerical range&gt; on the &lt;validated scale or measure&gt;</w:t>
      </w:r>
    </w:p>
    <w:p w14:paraId="2710D5BE" w14:textId="6EBBE5E6" w:rsidR="000E0B34" w:rsidRPr="002026C4" w:rsidRDefault="000E0B34" w:rsidP="00436233">
      <w:pPr>
        <w:pStyle w:val="ListBullet"/>
        <w:numPr>
          <w:ilvl w:val="0"/>
          <w:numId w:val="44"/>
        </w:numPr>
        <w:spacing w:after="0"/>
        <w:rPr>
          <w:szCs w:val="22"/>
        </w:rPr>
      </w:pPr>
      <w:r w:rsidRPr="002026C4">
        <w:rPr>
          <w:szCs w:val="22"/>
        </w:rPr>
        <w:t xml:space="preserve">BMI at </w:t>
      </w:r>
      <w:r w:rsidR="00A0476F">
        <w:rPr>
          <w:szCs w:val="22"/>
        </w:rPr>
        <w:t>or above</w:t>
      </w:r>
      <w:r w:rsidR="00A0476F" w:rsidRPr="002026C4">
        <w:rPr>
          <w:szCs w:val="22"/>
        </w:rPr>
        <w:t xml:space="preserve"> </w:t>
      </w:r>
      <w:r w:rsidRPr="002026C4">
        <w:rPr>
          <w:szCs w:val="22"/>
        </w:rPr>
        <w:t>&lt;value&gt; percentile</w:t>
      </w:r>
      <w:r w:rsidR="00A0476F" w:rsidRPr="002026C4" w:rsidDel="00A0476F">
        <w:rPr>
          <w:szCs w:val="22"/>
        </w:rPr>
        <w:t xml:space="preserve"> </w:t>
      </w:r>
    </w:p>
    <w:p w14:paraId="0BFEB4E0" w14:textId="168E7F63" w:rsidR="00067933" w:rsidRPr="002026C4" w:rsidRDefault="00067933" w:rsidP="00436233">
      <w:pPr>
        <w:pStyle w:val="ListBullet"/>
        <w:numPr>
          <w:ilvl w:val="0"/>
          <w:numId w:val="44"/>
        </w:numPr>
        <w:spacing w:after="0"/>
        <w:rPr>
          <w:szCs w:val="22"/>
        </w:rPr>
      </w:pPr>
      <w:r w:rsidRPr="002026C4">
        <w:rPr>
          <w:szCs w:val="22"/>
        </w:rPr>
        <w:t xml:space="preserve">Access to </w:t>
      </w:r>
      <w:r w:rsidR="00763560" w:rsidRPr="002026C4">
        <w:rPr>
          <w:szCs w:val="22"/>
        </w:rPr>
        <w:t xml:space="preserve">necessary </w:t>
      </w:r>
      <w:r w:rsidR="00997CBC" w:rsidRPr="002026C4">
        <w:rPr>
          <w:szCs w:val="22"/>
        </w:rPr>
        <w:t xml:space="preserve">resources </w:t>
      </w:r>
      <w:r w:rsidR="00763560" w:rsidRPr="002026C4">
        <w:rPr>
          <w:szCs w:val="22"/>
        </w:rPr>
        <w:t>for participat</w:t>
      </w:r>
      <w:r w:rsidR="00997CBC" w:rsidRPr="002026C4">
        <w:rPr>
          <w:szCs w:val="22"/>
        </w:rPr>
        <w:t>ing</w:t>
      </w:r>
      <w:r w:rsidRPr="002026C4">
        <w:rPr>
          <w:szCs w:val="22"/>
        </w:rPr>
        <w:t xml:space="preserve"> in </w:t>
      </w:r>
      <w:r w:rsidR="00763560" w:rsidRPr="002026C4">
        <w:rPr>
          <w:szCs w:val="22"/>
        </w:rPr>
        <w:t xml:space="preserve">a </w:t>
      </w:r>
      <w:r w:rsidRPr="002026C4">
        <w:rPr>
          <w:szCs w:val="22"/>
        </w:rPr>
        <w:t>technology-based intervention (i.e., computer, smartphone, internet access)</w:t>
      </w:r>
    </w:p>
    <w:p w14:paraId="5981065A" w14:textId="642C5622" w:rsidR="009B0E65" w:rsidRPr="002026C4" w:rsidRDefault="009B0E65" w:rsidP="00436233">
      <w:pPr>
        <w:pStyle w:val="ListBullet"/>
        <w:numPr>
          <w:ilvl w:val="0"/>
          <w:numId w:val="44"/>
        </w:numPr>
        <w:contextualSpacing w:val="0"/>
        <w:rPr>
          <w:szCs w:val="22"/>
        </w:rPr>
      </w:pPr>
      <w:r w:rsidRPr="002026C4">
        <w:rPr>
          <w:szCs w:val="22"/>
        </w:rPr>
        <w:t>Not currently practicing &lt;behavior&gt; and ha</w:t>
      </w:r>
      <w:r w:rsidR="00997CBC" w:rsidRPr="002026C4">
        <w:rPr>
          <w:szCs w:val="22"/>
        </w:rPr>
        <w:t xml:space="preserve">ve not participated in a class </w:t>
      </w:r>
      <w:r w:rsidR="00451F94" w:rsidRPr="002026C4">
        <w:rPr>
          <w:szCs w:val="22"/>
        </w:rPr>
        <w:t xml:space="preserve">or program </w:t>
      </w:r>
      <w:r w:rsidR="00997CBC" w:rsidRPr="002026C4">
        <w:rPr>
          <w:szCs w:val="22"/>
        </w:rPr>
        <w:t>o</w:t>
      </w:r>
      <w:r w:rsidRPr="002026C4">
        <w:rPr>
          <w:szCs w:val="22"/>
        </w:rPr>
        <w:t>n &lt;behavior&gt; within the last 12 months</w:t>
      </w:r>
      <w:r w:rsidR="002026C4" w:rsidRPr="002026C4">
        <w:rPr>
          <w:szCs w:val="22"/>
        </w:rPr>
        <w:t>]</w:t>
      </w:r>
    </w:p>
    <w:p w14:paraId="1323AD33" w14:textId="77777777" w:rsidR="001A40E9" w:rsidRDefault="001A40E9" w:rsidP="007B4E30">
      <w:pPr>
        <w:pStyle w:val="ListBullet"/>
      </w:pPr>
      <w:r w:rsidRPr="000C6380">
        <w:t>&lt;Insert text&gt;</w:t>
      </w:r>
    </w:p>
    <w:p w14:paraId="676AC2F7" w14:textId="5D64DF3B" w:rsidR="00FE7DC4" w:rsidRPr="00FE7DC4" w:rsidRDefault="00D21952" w:rsidP="007B4E30">
      <w:pPr>
        <w:pStyle w:val="Heading2"/>
        <w:spacing w:after="240"/>
      </w:pPr>
      <w:bookmarkStart w:id="2479" w:name="_Toc469058338"/>
      <w:bookmarkStart w:id="2480" w:name="_Toc469046172"/>
      <w:bookmarkStart w:id="2481" w:name="_Toc496876588"/>
      <w:bookmarkStart w:id="2482" w:name="_Ref497121427"/>
      <w:bookmarkStart w:id="2483" w:name="_Toc532459866"/>
      <w:r>
        <w:t>Ex</w:t>
      </w:r>
      <w:r w:rsidRPr="00FE7DC4">
        <w:t>clusion Criteria</w:t>
      </w:r>
      <w:bookmarkEnd w:id="2479"/>
      <w:bookmarkEnd w:id="2480"/>
      <w:bookmarkEnd w:id="2481"/>
      <w:bookmarkEnd w:id="2482"/>
      <w:bookmarkEnd w:id="2483"/>
    </w:p>
    <w:p w14:paraId="05C661EA" w14:textId="13239249" w:rsidR="00EA6273" w:rsidRDefault="00C83B4A" w:rsidP="007B4E30">
      <w:pPr>
        <w:pStyle w:val="CROMSInstruction"/>
        <w:spacing w:before="200" w:after="240" w:line="276" w:lineRule="auto"/>
        <w:jc w:val="both"/>
        <w:rPr>
          <w:rFonts w:asciiTheme="minorHAnsi" w:hAnsiTheme="minorHAnsi"/>
          <w:color w:val="auto"/>
          <w:sz w:val="22"/>
          <w:szCs w:val="22"/>
        </w:rPr>
      </w:pPr>
      <w:r>
        <w:rPr>
          <w:rFonts w:asciiTheme="minorHAnsi" w:hAnsiTheme="minorHAnsi"/>
          <w:color w:val="auto"/>
          <w:sz w:val="22"/>
          <w:szCs w:val="22"/>
        </w:rPr>
        <w:t>Exclusion criteria</w:t>
      </w:r>
      <w:r w:rsidR="008E22E0" w:rsidRPr="00CE4A28">
        <w:rPr>
          <w:rFonts w:asciiTheme="minorHAnsi" w:hAnsiTheme="minorHAnsi"/>
          <w:color w:val="auto"/>
          <w:sz w:val="32"/>
          <w:szCs w:val="32"/>
          <w:vertAlign w:val="superscript"/>
        </w:rPr>
        <w:t>*</w:t>
      </w:r>
      <w:r w:rsidRPr="00CE4A28">
        <w:rPr>
          <w:rFonts w:asciiTheme="minorHAnsi" w:hAnsiTheme="minorHAnsi"/>
          <w:color w:val="auto"/>
          <w:sz w:val="32"/>
          <w:szCs w:val="3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w:t>
      </w:r>
      <w:r w:rsidR="00F65041">
        <w:rPr>
          <w:rFonts w:asciiTheme="minorHAnsi" w:hAnsiTheme="minorHAnsi"/>
          <w:color w:val="auto"/>
          <w:sz w:val="22"/>
          <w:szCs w:val="22"/>
        </w:rPr>
        <w:t>/safety</w:t>
      </w:r>
      <w:r w:rsidR="00A54A06" w:rsidRPr="00A54A06">
        <w:rPr>
          <w:rFonts w:asciiTheme="minorHAnsi" w:hAnsiTheme="minorHAnsi"/>
          <w:color w:val="auto"/>
          <w:sz w:val="22"/>
          <w:szCs w:val="22"/>
        </w:rPr>
        <w:t xml:space="preserve">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sidRPr="00C2120F">
        <w:rPr>
          <w:rFonts w:asciiTheme="minorHAnsi" w:hAnsiTheme="minorHAnsi"/>
          <w:color w:val="auto"/>
          <w:sz w:val="22"/>
        </w:rPr>
        <w:t>L</w:t>
      </w:r>
      <w:r w:rsidR="00807944" w:rsidRPr="00C2120F">
        <w:rPr>
          <w:rFonts w:asciiTheme="minorHAnsi" w:hAnsiTheme="minorHAnsi"/>
          <w:color w:val="auto"/>
          <w:sz w:val="22"/>
        </w:rPr>
        <w:t xml:space="preserve">imited </w:t>
      </w:r>
      <w:r w:rsidR="00FE7DC4" w:rsidRPr="00C2120F">
        <w:rPr>
          <w:rFonts w:asciiTheme="minorHAnsi" w:hAnsiTheme="minorHAnsi"/>
          <w:color w:val="auto"/>
          <w:sz w:val="22"/>
        </w:rPr>
        <w:t>E</w:t>
      </w:r>
      <w:r w:rsidR="00FC63A5" w:rsidRPr="00C2120F">
        <w:rPr>
          <w:rFonts w:asciiTheme="minorHAnsi" w:hAnsiTheme="minorHAnsi"/>
          <w:color w:val="auto"/>
          <w:sz w:val="22"/>
        </w:rPr>
        <w:t>nglish proficiency cannot be an</w:t>
      </w:r>
      <w:r w:rsidR="00EA6273" w:rsidRPr="00C2120F">
        <w:rPr>
          <w:rFonts w:asciiTheme="minorHAnsi" w:hAnsiTheme="minorHAnsi"/>
          <w:color w:val="auto"/>
          <w:sz w:val="22"/>
        </w:rPr>
        <w:t xml:space="preserve"> </w:t>
      </w:r>
      <w:r w:rsidR="00FE7DC4" w:rsidRPr="00C2120F">
        <w:rPr>
          <w:rFonts w:asciiTheme="minorHAnsi" w:hAnsiTheme="minorHAnsi"/>
          <w:color w:val="auto"/>
          <w:sz w:val="22"/>
        </w:rPr>
        <w:t>exclusion</w:t>
      </w:r>
      <w:r w:rsidR="00807944" w:rsidRPr="00C2120F">
        <w:rPr>
          <w:rFonts w:asciiTheme="minorHAnsi" w:hAnsiTheme="minorHAnsi"/>
          <w:color w:val="auto"/>
          <w:sz w:val="22"/>
        </w:rPr>
        <w:t xml:space="preserve"> criterion</w:t>
      </w:r>
      <w:r w:rsidR="00FE7DC4" w:rsidRPr="00C2120F">
        <w:rPr>
          <w:rFonts w:asciiTheme="minorHAnsi" w:hAnsiTheme="minorHAnsi"/>
          <w:color w:val="auto"/>
          <w:sz w:val="22"/>
        </w:rPr>
        <w:t>.</w:t>
      </w:r>
      <w:r w:rsidR="00FE7DC4" w:rsidRPr="00FE7DC4">
        <w:rPr>
          <w:rFonts w:asciiTheme="minorHAnsi" w:hAnsiTheme="minorHAnsi"/>
          <w:color w:val="auto"/>
          <w:sz w:val="22"/>
          <w:szCs w:val="22"/>
        </w:rPr>
        <w:t xml:space="preserve"> </w:t>
      </w:r>
    </w:p>
    <w:p w14:paraId="6F192D6A" w14:textId="6BFCB056" w:rsidR="00FE7DC4" w:rsidRPr="00FE7DC4" w:rsidRDefault="00FE7DC4" w:rsidP="007B4E30">
      <w:pPr>
        <w:pStyle w:val="CROMSInstruction"/>
        <w:spacing w:before="0" w:after="24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2271A3F7" w14:textId="77777777" w:rsidR="00881067" w:rsidRDefault="00881067" w:rsidP="007B4E30">
      <w:pPr>
        <w:jc w:val="both"/>
        <w:rPr>
          <w:i/>
          <w:szCs w:val="22"/>
        </w:rPr>
      </w:pPr>
      <w:r w:rsidRPr="005627AC">
        <w:rPr>
          <w:i/>
          <w:szCs w:val="22"/>
        </w:rPr>
        <w:t xml:space="preserve">Include </w:t>
      </w:r>
      <w:r>
        <w:rPr>
          <w:i/>
          <w:szCs w:val="22"/>
        </w:rPr>
        <w:t xml:space="preserve">a </w:t>
      </w:r>
      <w:r w:rsidRPr="005627AC">
        <w:rPr>
          <w:i/>
          <w:szCs w:val="22"/>
        </w:rPr>
        <w:t>statement regarding equitable selection or justification for excluding a specific population.</w:t>
      </w:r>
    </w:p>
    <w:p w14:paraId="6FEE9E99" w14:textId="77777777" w:rsidR="00FE7DC4" w:rsidRDefault="00FC63A5" w:rsidP="007B4E30">
      <w:pPr>
        <w:pStyle w:val="CROMSInstruction"/>
        <w:spacing w:before="0" w:after="240"/>
        <w:jc w:val="both"/>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38C57608" w14:textId="77777777" w:rsidR="00FE7DC4" w:rsidRPr="00FE7DC4" w:rsidRDefault="00FE7DC4" w:rsidP="007B4E30">
      <w:pPr>
        <w:jc w:val="both"/>
      </w:pPr>
      <w:r w:rsidRPr="002026C4">
        <w:t>[An individual who meets any of the following criteria will be excluded from participation in this study:</w:t>
      </w:r>
    </w:p>
    <w:p w14:paraId="663700F8" w14:textId="35CE0C5A" w:rsidR="00776791" w:rsidRPr="00670184" w:rsidRDefault="003734FF" w:rsidP="00436233">
      <w:pPr>
        <w:pStyle w:val="CROMSTextBullet"/>
        <w:numPr>
          <w:ilvl w:val="0"/>
          <w:numId w:val="8"/>
        </w:numPr>
        <w:spacing w:after="0" w:line="240" w:lineRule="auto"/>
        <w:jc w:val="both"/>
        <w:rPr>
          <w:rFonts w:asciiTheme="minorHAnsi" w:hAnsiTheme="minorHAnsi"/>
          <w:sz w:val="22"/>
          <w:szCs w:val="22"/>
        </w:rPr>
      </w:pPr>
      <w:r>
        <w:rPr>
          <w:rFonts w:asciiTheme="minorHAnsi" w:hAnsiTheme="minorHAnsi"/>
          <w:sz w:val="22"/>
          <w:szCs w:val="22"/>
        </w:rPr>
        <w:t xml:space="preserve">Current use of </w:t>
      </w:r>
      <w:r w:rsidR="00483332">
        <w:rPr>
          <w:rFonts w:asciiTheme="minorHAnsi" w:hAnsiTheme="minorHAnsi"/>
          <w:sz w:val="22"/>
          <w:szCs w:val="22"/>
        </w:rPr>
        <w:t>medications or dietary supplements for weight or appetite control, whether prescribed or not</w:t>
      </w:r>
      <w:r>
        <w:rPr>
          <w:rFonts w:asciiTheme="minorHAnsi" w:hAnsiTheme="minorHAnsi"/>
          <w:i/>
          <w:sz w:val="22"/>
          <w:szCs w:val="22"/>
        </w:rPr>
        <w:t xml:space="preserve"> </w:t>
      </w:r>
    </w:p>
    <w:p w14:paraId="3C52BA48" w14:textId="77777777" w:rsidR="007479FE" w:rsidRPr="007479FE" w:rsidRDefault="00757D80" w:rsidP="00436233">
      <w:pPr>
        <w:pStyle w:val="CROMSTextBullet"/>
        <w:numPr>
          <w:ilvl w:val="0"/>
          <w:numId w:val="8"/>
        </w:numPr>
        <w:spacing w:after="0" w:line="240" w:lineRule="auto"/>
        <w:jc w:val="both"/>
        <w:rPr>
          <w:rFonts w:asciiTheme="minorHAnsi" w:hAnsiTheme="minorHAnsi"/>
          <w:sz w:val="22"/>
          <w:szCs w:val="22"/>
        </w:rPr>
      </w:pPr>
      <w:r w:rsidRPr="007479FE">
        <w:rPr>
          <w:rFonts w:asciiTheme="minorHAnsi" w:hAnsiTheme="minorHAnsi"/>
          <w:sz w:val="22"/>
          <w:szCs w:val="22"/>
        </w:rPr>
        <w:t>Participation in another t</w:t>
      </w:r>
      <w:r w:rsidR="00776791" w:rsidRPr="007479FE">
        <w:rPr>
          <w:rFonts w:asciiTheme="minorHAnsi" w:hAnsiTheme="minorHAnsi"/>
          <w:sz w:val="22"/>
          <w:szCs w:val="22"/>
        </w:rPr>
        <w:t xml:space="preserve">reatment </w:t>
      </w:r>
      <w:r w:rsidRPr="007479FE">
        <w:rPr>
          <w:rFonts w:asciiTheme="minorHAnsi" w:hAnsiTheme="minorHAnsi"/>
          <w:sz w:val="22"/>
          <w:szCs w:val="22"/>
        </w:rPr>
        <w:t>or intervention study</w:t>
      </w:r>
      <w:r w:rsidR="00776791" w:rsidRPr="007479FE">
        <w:rPr>
          <w:rFonts w:asciiTheme="minorHAnsi" w:hAnsiTheme="minorHAnsi"/>
          <w:sz w:val="22"/>
          <w:szCs w:val="22"/>
        </w:rPr>
        <w:t xml:space="preserve"> within </w:t>
      </w:r>
      <w:r w:rsidR="00776791" w:rsidRPr="007479FE">
        <w:rPr>
          <w:rFonts w:asciiTheme="minorHAnsi" w:hAnsiTheme="minorHAnsi"/>
          <w:i/>
          <w:sz w:val="22"/>
          <w:szCs w:val="22"/>
        </w:rPr>
        <w:t>&lt;</w:t>
      </w:r>
      <w:r w:rsidR="00776791" w:rsidRPr="007479FE">
        <w:rPr>
          <w:rFonts w:asciiTheme="minorHAnsi" w:hAnsiTheme="minorHAnsi"/>
          <w:sz w:val="22"/>
          <w:szCs w:val="22"/>
        </w:rPr>
        <w:t>specify time frame</w:t>
      </w:r>
      <w:r w:rsidR="00776791" w:rsidRPr="007479FE">
        <w:rPr>
          <w:rFonts w:asciiTheme="minorHAnsi" w:hAnsiTheme="minorHAnsi"/>
          <w:i/>
          <w:sz w:val="22"/>
          <w:szCs w:val="22"/>
        </w:rPr>
        <w:t>&gt;</w:t>
      </w:r>
    </w:p>
    <w:p w14:paraId="36B8B23F" w14:textId="4729A40C" w:rsidR="00BA77BE" w:rsidRPr="007479FE" w:rsidRDefault="00483332" w:rsidP="00436233">
      <w:pPr>
        <w:pStyle w:val="CROMSTextBullet"/>
        <w:numPr>
          <w:ilvl w:val="0"/>
          <w:numId w:val="8"/>
        </w:numPr>
        <w:spacing w:after="0" w:line="240" w:lineRule="auto"/>
        <w:jc w:val="both"/>
        <w:rPr>
          <w:rFonts w:asciiTheme="minorHAnsi" w:hAnsiTheme="minorHAnsi"/>
          <w:sz w:val="22"/>
          <w:szCs w:val="22"/>
        </w:rPr>
      </w:pPr>
      <w:r>
        <w:rPr>
          <w:rFonts w:asciiTheme="minorHAnsi" w:hAnsiTheme="minorHAnsi"/>
          <w:sz w:val="22"/>
          <w:szCs w:val="22"/>
        </w:rPr>
        <w:t>Presence of a</w:t>
      </w:r>
      <w:r w:rsidR="00A40F9E" w:rsidRPr="007479FE">
        <w:rPr>
          <w:rFonts w:asciiTheme="minorHAnsi" w:hAnsiTheme="minorHAnsi"/>
          <w:sz w:val="22"/>
          <w:szCs w:val="22"/>
        </w:rPr>
        <w:t xml:space="preserve"> </w:t>
      </w:r>
      <w:r w:rsidR="00FE7DC4" w:rsidRPr="007479FE">
        <w:rPr>
          <w:rFonts w:asciiTheme="minorHAnsi" w:hAnsiTheme="minorHAnsi"/>
          <w:sz w:val="22"/>
          <w:szCs w:val="22"/>
        </w:rPr>
        <w:t>condition</w:t>
      </w:r>
      <w:r w:rsidR="00A40F9E" w:rsidRPr="007479FE">
        <w:rPr>
          <w:rFonts w:asciiTheme="minorHAnsi" w:hAnsiTheme="minorHAnsi"/>
          <w:sz w:val="22"/>
          <w:szCs w:val="22"/>
        </w:rPr>
        <w:t>(s)</w:t>
      </w:r>
      <w:r w:rsidR="006B244B" w:rsidRPr="007479FE">
        <w:rPr>
          <w:rFonts w:asciiTheme="minorHAnsi" w:hAnsiTheme="minorHAnsi"/>
          <w:sz w:val="22"/>
          <w:szCs w:val="22"/>
        </w:rPr>
        <w:t xml:space="preserve"> or diagnosis, </w:t>
      </w:r>
      <w:r>
        <w:rPr>
          <w:rFonts w:asciiTheme="minorHAnsi" w:hAnsiTheme="minorHAnsi"/>
          <w:sz w:val="22"/>
          <w:szCs w:val="22"/>
        </w:rPr>
        <w:t>either</w:t>
      </w:r>
      <w:r w:rsidRPr="007479FE">
        <w:rPr>
          <w:rFonts w:asciiTheme="minorHAnsi" w:hAnsiTheme="minorHAnsi"/>
          <w:sz w:val="22"/>
          <w:szCs w:val="22"/>
        </w:rPr>
        <w:t xml:space="preserve"> </w:t>
      </w:r>
      <w:r w:rsidR="006B244B" w:rsidRPr="007479FE">
        <w:rPr>
          <w:rFonts w:asciiTheme="minorHAnsi" w:hAnsiTheme="minorHAnsi"/>
          <w:sz w:val="22"/>
          <w:szCs w:val="22"/>
        </w:rPr>
        <w:t>physical or psychological,</w:t>
      </w:r>
      <w:r w:rsidR="00FE7DC4" w:rsidRPr="007479FE">
        <w:rPr>
          <w:rFonts w:asciiTheme="minorHAnsi" w:hAnsiTheme="minorHAnsi"/>
          <w:sz w:val="22"/>
          <w:szCs w:val="22"/>
        </w:rPr>
        <w:t xml:space="preserve"> </w:t>
      </w:r>
      <w:r w:rsidR="00A40F9E" w:rsidRPr="007479FE">
        <w:rPr>
          <w:rFonts w:asciiTheme="minorHAnsi" w:hAnsiTheme="minorHAnsi"/>
          <w:sz w:val="22"/>
          <w:szCs w:val="22"/>
        </w:rPr>
        <w:t xml:space="preserve">or physical exam finding </w:t>
      </w:r>
      <w:r w:rsidR="00FE7DC4" w:rsidRPr="007479FE">
        <w:rPr>
          <w:rFonts w:asciiTheme="minorHAnsi" w:hAnsiTheme="minorHAnsi"/>
          <w:sz w:val="22"/>
          <w:szCs w:val="22"/>
        </w:rPr>
        <w:t>that precludes participation</w:t>
      </w:r>
      <w:r>
        <w:rPr>
          <w:rFonts w:asciiTheme="minorHAnsi" w:hAnsiTheme="minorHAnsi"/>
          <w:sz w:val="22"/>
          <w:szCs w:val="22"/>
        </w:rPr>
        <w:t xml:space="preserve"> &lt;examples&gt;</w:t>
      </w:r>
      <w:r w:rsidR="00F411CD" w:rsidRPr="007479FE">
        <w:rPr>
          <w:rFonts w:asciiTheme="minorHAnsi" w:hAnsiTheme="minorHAnsi"/>
          <w:sz w:val="22"/>
          <w:szCs w:val="22"/>
        </w:rPr>
        <w:t xml:space="preserve"> </w:t>
      </w:r>
      <w:r w:rsidR="00BA77BE" w:rsidRPr="007479FE">
        <w:rPr>
          <w:rFonts w:asciiTheme="minorHAnsi" w:hAnsiTheme="minorHAnsi"/>
          <w:sz w:val="22"/>
          <w:szCs w:val="22"/>
        </w:rPr>
        <w:t xml:space="preserve"> </w:t>
      </w:r>
    </w:p>
    <w:p w14:paraId="320BA16D" w14:textId="5039F824" w:rsidR="000624DF" w:rsidRDefault="000624DF" w:rsidP="00436233">
      <w:pPr>
        <w:pStyle w:val="CROMSTextBullet"/>
        <w:numPr>
          <w:ilvl w:val="0"/>
          <w:numId w:val="8"/>
        </w:numPr>
        <w:spacing w:after="240" w:line="240" w:lineRule="auto"/>
        <w:jc w:val="both"/>
        <w:rPr>
          <w:rFonts w:asciiTheme="minorHAnsi" w:hAnsiTheme="minorHAnsi"/>
          <w:sz w:val="22"/>
          <w:szCs w:val="22"/>
        </w:rPr>
      </w:pPr>
      <w:r>
        <w:rPr>
          <w:rFonts w:asciiTheme="minorHAnsi" w:hAnsiTheme="minorHAnsi"/>
          <w:sz w:val="22"/>
          <w:szCs w:val="22"/>
        </w:rPr>
        <w:t xml:space="preserve">Activity restrictions that limit </w:t>
      </w:r>
      <w:r w:rsidR="000D26F7">
        <w:rPr>
          <w:rFonts w:asciiTheme="minorHAnsi" w:hAnsiTheme="minorHAnsi"/>
          <w:sz w:val="22"/>
          <w:szCs w:val="22"/>
        </w:rPr>
        <w:t>one’s</w:t>
      </w:r>
      <w:r>
        <w:rPr>
          <w:rFonts w:asciiTheme="minorHAnsi" w:hAnsiTheme="minorHAnsi"/>
          <w:sz w:val="22"/>
          <w:szCs w:val="22"/>
        </w:rPr>
        <w:t xml:space="preserve"> ability to engage in intens</w:t>
      </w:r>
      <w:r w:rsidR="00483332">
        <w:rPr>
          <w:rFonts w:asciiTheme="minorHAnsi" w:hAnsiTheme="minorHAnsi"/>
          <w:sz w:val="22"/>
          <w:szCs w:val="22"/>
        </w:rPr>
        <w:t>e</w:t>
      </w:r>
      <w:r>
        <w:rPr>
          <w:rFonts w:asciiTheme="minorHAnsi" w:hAnsiTheme="minorHAnsi"/>
          <w:sz w:val="22"/>
          <w:szCs w:val="22"/>
        </w:rPr>
        <w:t xml:space="preserve"> physical activit</w:t>
      </w:r>
      <w:r w:rsidR="007479FE">
        <w:rPr>
          <w:rFonts w:asciiTheme="minorHAnsi" w:hAnsiTheme="minorHAnsi"/>
          <w:sz w:val="22"/>
          <w:szCs w:val="22"/>
        </w:rPr>
        <w:t>y</w:t>
      </w:r>
    </w:p>
    <w:p w14:paraId="6C36AF09" w14:textId="77777777" w:rsidR="001A40E9" w:rsidRDefault="001A40E9" w:rsidP="007B4E30">
      <w:pPr>
        <w:jc w:val="both"/>
      </w:pPr>
      <w:r w:rsidRPr="00DB22DC">
        <w:lastRenderedPageBreak/>
        <w:t>&lt;Insert text&gt;</w:t>
      </w:r>
    </w:p>
    <w:p w14:paraId="08E5DCE4" w14:textId="77777777" w:rsidR="009D534D" w:rsidRPr="00FE7DC4" w:rsidRDefault="009D534D" w:rsidP="007B4E30">
      <w:pPr>
        <w:pStyle w:val="Heading2"/>
        <w:spacing w:after="240"/>
      </w:pPr>
      <w:bookmarkStart w:id="2484" w:name="_Toc468977859"/>
      <w:bookmarkStart w:id="2485" w:name="_Toc468978026"/>
      <w:bookmarkStart w:id="2486" w:name="_Toc468978516"/>
      <w:bookmarkStart w:id="2487" w:name="_Toc468978683"/>
      <w:bookmarkStart w:id="2488" w:name="_Toc468978850"/>
      <w:bookmarkStart w:id="2489" w:name="_Toc469004185"/>
      <w:bookmarkStart w:id="2490" w:name="_Toc469045837"/>
      <w:bookmarkStart w:id="2491" w:name="_Toc469046004"/>
      <w:bookmarkStart w:id="2492" w:name="_Toc469046173"/>
      <w:bookmarkStart w:id="2493" w:name="_Toc469057390"/>
      <w:bookmarkStart w:id="2494" w:name="_Toc469058339"/>
      <w:bookmarkStart w:id="2495" w:name="_Toc469058340"/>
      <w:bookmarkStart w:id="2496" w:name="_Toc469046174"/>
      <w:bookmarkStart w:id="2497" w:name="_Ref492480827"/>
      <w:bookmarkStart w:id="2498" w:name="_Toc496876589"/>
      <w:bookmarkStart w:id="2499" w:name="_Toc532459867"/>
      <w:bookmarkEnd w:id="2484"/>
      <w:bookmarkEnd w:id="2485"/>
      <w:bookmarkEnd w:id="2486"/>
      <w:bookmarkEnd w:id="2487"/>
      <w:bookmarkEnd w:id="2488"/>
      <w:bookmarkEnd w:id="2489"/>
      <w:bookmarkEnd w:id="2490"/>
      <w:bookmarkEnd w:id="2491"/>
      <w:bookmarkEnd w:id="2492"/>
      <w:bookmarkEnd w:id="2493"/>
      <w:bookmarkEnd w:id="2494"/>
      <w:r>
        <w:t>Lifestyle Considerations</w:t>
      </w:r>
      <w:bookmarkEnd w:id="2495"/>
      <w:bookmarkEnd w:id="2496"/>
      <w:bookmarkEnd w:id="2497"/>
      <w:bookmarkEnd w:id="2498"/>
      <w:bookmarkEnd w:id="2499"/>
    </w:p>
    <w:p w14:paraId="7B05CB8A" w14:textId="7EE5CECC" w:rsidR="00400352" w:rsidRPr="00400352" w:rsidRDefault="003D3DF5" w:rsidP="007B4E30">
      <w:pPr>
        <w:pStyle w:val="NormalWeb"/>
        <w:spacing w:before="200" w:after="240" w:line="276" w:lineRule="auto"/>
        <w:jc w:val="both"/>
        <w:rPr>
          <w:rFonts w:asciiTheme="minorHAnsi" w:hAnsiTheme="minorHAnsi"/>
          <w:i/>
          <w:color w:val="auto"/>
          <w:sz w:val="22"/>
          <w:szCs w:val="22"/>
        </w:rPr>
      </w:pPr>
      <w:r w:rsidRPr="00400352">
        <w:rPr>
          <w:rFonts w:asciiTheme="minorHAnsi" w:hAnsiTheme="minorHAnsi"/>
          <w:i/>
          <w:color w:val="auto"/>
          <w:sz w:val="22"/>
          <w:szCs w:val="22"/>
        </w:rPr>
        <w:t xml:space="preserve">Include content in this section if applicable, otherwise note as </w:t>
      </w:r>
      <w:r w:rsidR="00CC6908">
        <w:rPr>
          <w:rFonts w:asciiTheme="minorHAnsi" w:hAnsiTheme="minorHAnsi"/>
          <w:i/>
          <w:color w:val="auto"/>
          <w:sz w:val="22"/>
          <w:szCs w:val="22"/>
        </w:rPr>
        <w:t>“</w:t>
      </w:r>
      <w:r w:rsidR="00FB5AE1">
        <w:rPr>
          <w:rFonts w:asciiTheme="minorHAnsi" w:hAnsiTheme="minorHAnsi"/>
          <w:i/>
          <w:color w:val="auto"/>
          <w:sz w:val="22"/>
          <w:szCs w:val="22"/>
        </w:rPr>
        <w:t>N/A.</w:t>
      </w:r>
      <w:r w:rsidR="00CC6908">
        <w:rPr>
          <w:rFonts w:asciiTheme="minorHAnsi" w:hAnsiTheme="minorHAnsi"/>
          <w:i/>
          <w:color w:val="auto"/>
          <w:sz w:val="22"/>
          <w:szCs w:val="22"/>
        </w:rPr>
        <w:t>”</w:t>
      </w:r>
    </w:p>
    <w:p w14:paraId="7769A1D3" w14:textId="17801EC9" w:rsidR="003D3DF5" w:rsidRPr="006A15C7" w:rsidRDefault="002A6CBA" w:rsidP="007B4E30">
      <w:pPr>
        <w:pStyle w:val="NormalWeb"/>
        <w:spacing w:after="240" w:line="276" w:lineRule="auto"/>
        <w:jc w:val="both"/>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 xml:space="preserve">g to </w:t>
      </w:r>
      <w:r w:rsidRPr="00A0233F">
        <w:rPr>
          <w:rFonts w:asciiTheme="minorHAnsi" w:hAnsiTheme="minorHAnsi"/>
          <w:i/>
          <w:color w:val="auto"/>
          <w:sz w:val="22"/>
          <w:szCs w:val="22"/>
        </w:rPr>
        <w:t>lifestyle and/or diet (e.g., food and drink restrictions, intake of caf</w:t>
      </w:r>
      <w:r w:rsidR="004D15C5" w:rsidRPr="00A0233F">
        <w:rPr>
          <w:rFonts w:asciiTheme="minorHAnsi" w:hAnsiTheme="minorHAnsi"/>
          <w:i/>
          <w:color w:val="auto"/>
          <w:sz w:val="22"/>
          <w:szCs w:val="22"/>
        </w:rPr>
        <w:t>f</w:t>
      </w:r>
      <w:r w:rsidRPr="00A0233F">
        <w:rPr>
          <w:rFonts w:asciiTheme="minorHAnsi" w:hAnsiTheme="minorHAnsi"/>
          <w:i/>
          <w:color w:val="auto"/>
          <w:sz w:val="22"/>
          <w:szCs w:val="22"/>
        </w:rPr>
        <w:t>eine, alcohol, or tobacco, or limits on activity</w:t>
      </w:r>
      <w:r w:rsidR="000D394A" w:rsidRPr="00A0233F">
        <w:rPr>
          <w:rFonts w:asciiTheme="minorHAnsi" w:hAnsiTheme="minorHAnsi"/>
          <w:i/>
          <w:color w:val="auto"/>
          <w:sz w:val="22"/>
          <w:szCs w:val="22"/>
        </w:rPr>
        <w:t>)</w:t>
      </w:r>
      <w:r w:rsidRPr="00A0233F">
        <w:rPr>
          <w:rFonts w:asciiTheme="minorHAnsi" w:hAnsiTheme="minorHAnsi"/>
          <w:i/>
          <w:color w:val="auto"/>
          <w:sz w:val="22"/>
          <w:szCs w:val="22"/>
        </w:rPr>
        <w:t xml:space="preserve">. </w:t>
      </w:r>
      <w:r w:rsidR="003D3DF5" w:rsidRPr="00A0233F">
        <w:rPr>
          <w:rFonts w:asciiTheme="minorHAnsi" w:hAnsiTheme="minorHAnsi"/>
          <w:i/>
          <w:color w:val="auto"/>
          <w:sz w:val="22"/>
        </w:rPr>
        <w:t xml:space="preserve">Describe what action will be taken if </w:t>
      </w:r>
      <w:r w:rsidR="00A0233F">
        <w:rPr>
          <w:rFonts w:asciiTheme="minorHAnsi" w:hAnsiTheme="minorHAnsi"/>
          <w:i/>
          <w:color w:val="auto"/>
          <w:sz w:val="22"/>
        </w:rPr>
        <w:t xml:space="preserve">a </w:t>
      </w:r>
      <w:r w:rsidR="00BA7976" w:rsidRPr="00A0233F">
        <w:rPr>
          <w:rFonts w:asciiTheme="minorHAnsi" w:hAnsiTheme="minorHAnsi"/>
          <w:i/>
          <w:color w:val="auto"/>
          <w:sz w:val="22"/>
          <w:szCs w:val="22"/>
        </w:rPr>
        <w:t xml:space="preserve">participant has </w:t>
      </w:r>
      <w:r w:rsidR="000D1C8B">
        <w:rPr>
          <w:rFonts w:asciiTheme="minorHAnsi" w:hAnsiTheme="minorHAnsi"/>
          <w:i/>
          <w:color w:val="auto"/>
          <w:sz w:val="22"/>
          <w:szCs w:val="22"/>
        </w:rPr>
        <w:t>used</w:t>
      </w:r>
      <w:r w:rsidR="00E2645F" w:rsidRPr="00A0233F">
        <w:rPr>
          <w:rFonts w:asciiTheme="minorHAnsi" w:hAnsiTheme="minorHAnsi"/>
          <w:i/>
          <w:color w:val="auto"/>
          <w:sz w:val="22"/>
          <w:szCs w:val="22"/>
        </w:rPr>
        <w:t xml:space="preserve"> </w:t>
      </w:r>
      <w:r w:rsidR="003D3DF5" w:rsidRPr="00A0233F">
        <w:rPr>
          <w:rFonts w:asciiTheme="minorHAnsi" w:hAnsiTheme="minorHAnsi"/>
          <w:i/>
          <w:color w:val="auto"/>
          <w:sz w:val="22"/>
        </w:rPr>
        <w:t xml:space="preserve">prohibited medications, </w:t>
      </w:r>
      <w:proofErr w:type="gramStart"/>
      <w:r w:rsidR="003D3DF5" w:rsidRPr="00A0233F">
        <w:rPr>
          <w:rFonts w:asciiTheme="minorHAnsi" w:hAnsiTheme="minorHAnsi"/>
          <w:i/>
          <w:color w:val="auto"/>
          <w:sz w:val="22"/>
        </w:rPr>
        <w:t>treatments</w:t>
      </w:r>
      <w:proofErr w:type="gramEnd"/>
      <w:r w:rsidR="003D3DF5" w:rsidRPr="00A0233F">
        <w:rPr>
          <w:rFonts w:asciiTheme="minorHAnsi" w:hAnsiTheme="minorHAnsi"/>
          <w:i/>
          <w:color w:val="auto"/>
          <w:sz w:val="22"/>
        </w:rPr>
        <w:t xml:space="preserve"> or procedures (e.g., early withdrawal</w:t>
      </w:r>
      <w:r w:rsidR="00BA7976" w:rsidRPr="00A0233F">
        <w:rPr>
          <w:rFonts w:asciiTheme="minorHAnsi" w:hAnsiTheme="minorHAnsi"/>
          <w:i/>
          <w:color w:val="auto"/>
          <w:sz w:val="22"/>
          <w:szCs w:val="22"/>
        </w:rPr>
        <w:t xml:space="preserve"> by study Investigator</w:t>
      </w:r>
      <w:r w:rsidR="003D3DF5" w:rsidRPr="00A0233F">
        <w:rPr>
          <w:rFonts w:asciiTheme="minorHAnsi" w:hAnsiTheme="minorHAnsi"/>
          <w:i/>
          <w:color w:val="auto"/>
          <w:sz w:val="22"/>
        </w:rPr>
        <w:t>).</w:t>
      </w:r>
      <w:r w:rsidR="00670184">
        <w:rPr>
          <w:rFonts w:asciiTheme="minorHAnsi" w:hAnsiTheme="minorHAnsi"/>
          <w:i/>
          <w:color w:val="auto"/>
          <w:sz w:val="22"/>
          <w:szCs w:val="22"/>
        </w:rPr>
        <w:t xml:space="preserve"> </w:t>
      </w:r>
    </w:p>
    <w:p w14:paraId="77360BC8" w14:textId="77777777" w:rsidR="003D3DF5" w:rsidRDefault="003D3DF5" w:rsidP="007B4E30">
      <w:pPr>
        <w:pStyle w:val="NormalWeb"/>
        <w:spacing w:after="240"/>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0E6CAD27" w14:textId="77777777" w:rsidR="004D15C5" w:rsidRDefault="004D15C5" w:rsidP="007B4E30">
      <w:pPr>
        <w:pStyle w:val="NormalWeb"/>
        <w:spacing w:after="240"/>
        <w:jc w:val="both"/>
        <w:rPr>
          <w:rFonts w:asciiTheme="minorHAnsi" w:hAnsiTheme="minorHAnsi"/>
          <w:sz w:val="22"/>
          <w:szCs w:val="22"/>
        </w:rPr>
      </w:pPr>
      <w:r w:rsidRPr="002026C4">
        <w:rPr>
          <w:rFonts w:asciiTheme="minorHAnsi" w:hAnsiTheme="minorHAnsi"/>
          <w:sz w:val="22"/>
          <w:szCs w:val="22"/>
        </w:rPr>
        <w:t>[During this study</w:t>
      </w:r>
      <w:r w:rsidR="007938E4" w:rsidRPr="002026C4">
        <w:rPr>
          <w:rFonts w:asciiTheme="minorHAnsi" w:hAnsiTheme="minorHAnsi"/>
          <w:sz w:val="22"/>
          <w:szCs w:val="22"/>
        </w:rPr>
        <w:t>,</w:t>
      </w:r>
      <w:r w:rsidRPr="002026C4">
        <w:rPr>
          <w:rFonts w:asciiTheme="minorHAnsi" w:hAnsiTheme="minorHAnsi"/>
          <w:sz w:val="22"/>
          <w:szCs w:val="22"/>
        </w:rPr>
        <w:t xml:space="preserve"> participants are asked to:</w:t>
      </w:r>
    </w:p>
    <w:p w14:paraId="7A3B7187" w14:textId="5AF14BAD" w:rsidR="002A6CBA" w:rsidRPr="002A6CBA" w:rsidRDefault="002A6CBA" w:rsidP="00436233">
      <w:pPr>
        <w:pStyle w:val="NormalWeb"/>
        <w:numPr>
          <w:ilvl w:val="0"/>
          <w:numId w:val="52"/>
        </w:numPr>
        <w:jc w:val="both"/>
        <w:rPr>
          <w:rFonts w:asciiTheme="minorHAnsi" w:hAnsiTheme="minorHAnsi"/>
          <w:sz w:val="22"/>
          <w:szCs w:val="22"/>
        </w:rPr>
      </w:pPr>
      <w:r w:rsidRPr="002A6CBA">
        <w:rPr>
          <w:rFonts w:asciiTheme="minorHAnsi" w:hAnsiTheme="minorHAnsi"/>
          <w:sz w:val="22"/>
          <w:szCs w:val="22"/>
        </w:rPr>
        <w:t xml:space="preserve">Refrain from </w:t>
      </w:r>
      <w:r w:rsidR="00483332">
        <w:rPr>
          <w:rFonts w:asciiTheme="minorHAnsi" w:hAnsiTheme="minorHAnsi"/>
          <w:sz w:val="22"/>
          <w:szCs w:val="22"/>
        </w:rPr>
        <w:t>starting medications or dietary supplements for weight or appetite control</w:t>
      </w:r>
    </w:p>
    <w:p w14:paraId="7C530774" w14:textId="4FF3FF03" w:rsidR="00CF3A68" w:rsidRPr="00CF3A68" w:rsidRDefault="00CF3A68" w:rsidP="00436233">
      <w:pPr>
        <w:pStyle w:val="NormalWeb"/>
        <w:numPr>
          <w:ilvl w:val="0"/>
          <w:numId w:val="51"/>
        </w:numPr>
        <w:jc w:val="both"/>
        <w:rPr>
          <w:rFonts w:asciiTheme="minorHAnsi" w:hAnsiTheme="minorHAnsi"/>
          <w:sz w:val="22"/>
          <w:szCs w:val="22"/>
        </w:rPr>
      </w:pPr>
      <w:r>
        <w:rPr>
          <w:rFonts w:asciiTheme="minorHAnsi" w:hAnsiTheme="minorHAnsi"/>
          <w:sz w:val="22"/>
          <w:szCs w:val="22"/>
        </w:rPr>
        <w:t>R</w:t>
      </w:r>
      <w:r w:rsidRPr="00CF3A68">
        <w:rPr>
          <w:rFonts w:asciiTheme="minorHAnsi" w:hAnsiTheme="minorHAnsi"/>
          <w:sz w:val="22"/>
          <w:szCs w:val="22"/>
        </w:rPr>
        <w:t>efrain</w:t>
      </w:r>
      <w:r>
        <w:rPr>
          <w:rFonts w:asciiTheme="minorHAnsi" w:hAnsiTheme="minorHAnsi"/>
          <w:sz w:val="22"/>
          <w:szCs w:val="22"/>
        </w:rPr>
        <w:t xml:space="preserve"> </w:t>
      </w:r>
      <w:r w:rsidRPr="00CF3A68">
        <w:rPr>
          <w:rFonts w:asciiTheme="minorHAnsi" w:hAnsiTheme="minorHAnsi"/>
          <w:sz w:val="22"/>
          <w:szCs w:val="22"/>
        </w:rPr>
        <w:t>from brushing teeth, eating, or drinking 30 min prior to</w:t>
      </w:r>
      <w:r>
        <w:rPr>
          <w:rFonts w:asciiTheme="minorHAnsi" w:hAnsiTheme="minorHAnsi"/>
          <w:sz w:val="22"/>
          <w:szCs w:val="22"/>
        </w:rPr>
        <w:t xml:space="preserve"> salivary cortisol </w:t>
      </w:r>
      <w:r w:rsidRPr="00CF3A68">
        <w:rPr>
          <w:rFonts w:asciiTheme="minorHAnsi" w:hAnsiTheme="minorHAnsi"/>
          <w:sz w:val="22"/>
          <w:szCs w:val="22"/>
        </w:rPr>
        <w:t>collection</w:t>
      </w:r>
    </w:p>
    <w:p w14:paraId="456DC9B6" w14:textId="5E8AF193" w:rsidR="00CF3A68" w:rsidRDefault="00CF3A68" w:rsidP="00436233">
      <w:pPr>
        <w:pStyle w:val="CROMSTextBullet"/>
        <w:numPr>
          <w:ilvl w:val="0"/>
          <w:numId w:val="51"/>
        </w:numPr>
        <w:spacing w:after="0" w:line="240" w:lineRule="auto"/>
        <w:jc w:val="both"/>
        <w:rPr>
          <w:rFonts w:asciiTheme="minorHAnsi" w:hAnsiTheme="minorHAnsi"/>
          <w:sz w:val="22"/>
          <w:szCs w:val="22"/>
        </w:rPr>
      </w:pPr>
      <w:r>
        <w:rPr>
          <w:rFonts w:asciiTheme="minorHAnsi" w:hAnsiTheme="minorHAnsi"/>
          <w:sz w:val="22"/>
          <w:szCs w:val="22"/>
        </w:rPr>
        <w:t xml:space="preserve">Fast on the morning(s) that blood samples will be collected for &lt;assay&gt; </w:t>
      </w:r>
    </w:p>
    <w:p w14:paraId="000D63A8" w14:textId="0363D9BA" w:rsidR="000B7C3C" w:rsidRPr="005B6037" w:rsidRDefault="00F73A96" w:rsidP="00436233">
      <w:pPr>
        <w:pStyle w:val="CROMSTextBullet"/>
        <w:numPr>
          <w:ilvl w:val="0"/>
          <w:numId w:val="51"/>
        </w:numPr>
        <w:spacing w:after="240" w:line="240" w:lineRule="auto"/>
        <w:jc w:val="both"/>
        <w:rPr>
          <w:rFonts w:asciiTheme="minorHAnsi" w:hAnsiTheme="minorHAnsi"/>
          <w:sz w:val="22"/>
          <w:szCs w:val="22"/>
        </w:rPr>
      </w:pPr>
      <w:r>
        <w:rPr>
          <w:rFonts w:asciiTheme="minorHAnsi" w:hAnsiTheme="minorHAnsi"/>
          <w:sz w:val="22"/>
          <w:szCs w:val="22"/>
        </w:rPr>
        <w:t>Avoid caffeine and nicotine</w:t>
      </w:r>
      <w:r w:rsidR="000B7C3C" w:rsidRPr="000B7C3C">
        <w:rPr>
          <w:rFonts w:asciiTheme="minorHAnsi" w:hAnsiTheme="minorHAnsi"/>
          <w:iCs/>
          <w:sz w:val="22"/>
          <w:szCs w:val="22"/>
        </w:rPr>
        <w:t xml:space="preserve"> </w:t>
      </w:r>
      <w:r>
        <w:rPr>
          <w:rFonts w:asciiTheme="minorHAnsi" w:hAnsiTheme="minorHAnsi"/>
          <w:iCs/>
          <w:sz w:val="22"/>
          <w:szCs w:val="22"/>
        </w:rPr>
        <w:t xml:space="preserve">for 24 hours prior to study </w:t>
      </w:r>
      <w:r w:rsidR="00483332">
        <w:rPr>
          <w:rFonts w:asciiTheme="minorHAnsi" w:hAnsiTheme="minorHAnsi"/>
          <w:iCs/>
          <w:sz w:val="22"/>
          <w:szCs w:val="22"/>
        </w:rPr>
        <w:t xml:space="preserve">assessment </w:t>
      </w:r>
      <w:r>
        <w:rPr>
          <w:rFonts w:asciiTheme="minorHAnsi" w:hAnsiTheme="minorHAnsi"/>
          <w:iCs/>
          <w:sz w:val="22"/>
          <w:szCs w:val="22"/>
        </w:rPr>
        <w:t>visits</w:t>
      </w:r>
      <w:r w:rsidR="002026C4">
        <w:rPr>
          <w:rFonts w:asciiTheme="minorHAnsi" w:hAnsiTheme="minorHAnsi"/>
          <w:iCs/>
          <w:sz w:val="22"/>
          <w:szCs w:val="22"/>
        </w:rPr>
        <w:t>]</w:t>
      </w:r>
    </w:p>
    <w:p w14:paraId="73B31C29" w14:textId="77777777" w:rsidR="003D3DF5" w:rsidRDefault="003D3DF5"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0937509" w14:textId="77777777" w:rsidR="009D534D" w:rsidRPr="00FE7DC4" w:rsidRDefault="009D534D" w:rsidP="007B4E30">
      <w:pPr>
        <w:pStyle w:val="Heading2"/>
        <w:spacing w:after="240"/>
        <w:jc w:val="both"/>
      </w:pPr>
      <w:bookmarkStart w:id="2500" w:name="_Toc469058341"/>
      <w:bookmarkStart w:id="2501" w:name="_Toc469046175"/>
      <w:bookmarkStart w:id="2502" w:name="_Toc496876590"/>
      <w:bookmarkStart w:id="2503" w:name="_Toc532459868"/>
      <w:r>
        <w:t>Screen Failures</w:t>
      </w:r>
      <w:bookmarkEnd w:id="2500"/>
      <w:bookmarkEnd w:id="2501"/>
      <w:bookmarkEnd w:id="2502"/>
      <w:bookmarkEnd w:id="2503"/>
    </w:p>
    <w:p w14:paraId="73FDAEF0" w14:textId="6D833874" w:rsidR="009D534D" w:rsidRPr="005627AC" w:rsidRDefault="00E20492" w:rsidP="007B4E30">
      <w:pPr>
        <w:pStyle w:val="CROMSInstruction"/>
        <w:spacing w:before="200" w:after="240" w:line="276" w:lineRule="auto"/>
        <w:jc w:val="both"/>
        <w:rPr>
          <w:rFonts w:asciiTheme="minorHAnsi" w:hAnsiTheme="minorHAnsi"/>
          <w:color w:val="auto"/>
          <w:sz w:val="22"/>
        </w:rPr>
      </w:pPr>
      <w:r>
        <w:rPr>
          <w:rFonts w:asciiTheme="minorHAnsi" w:hAnsiTheme="minorHAnsi"/>
          <w:color w:val="auto"/>
          <w:sz w:val="22"/>
        </w:rPr>
        <w:t xml:space="preserve">Participants who are consented to participate in the </w:t>
      </w:r>
      <w:r w:rsidR="00483332">
        <w:rPr>
          <w:rFonts w:asciiTheme="minorHAnsi" w:hAnsiTheme="minorHAnsi"/>
          <w:color w:val="auto"/>
          <w:sz w:val="22"/>
        </w:rPr>
        <w:t>study</w:t>
      </w:r>
      <w:r w:rsidR="00A65466">
        <w:rPr>
          <w:rFonts w:asciiTheme="minorHAnsi" w:hAnsiTheme="minorHAnsi"/>
          <w:color w:val="auto"/>
          <w:sz w:val="22"/>
        </w:rPr>
        <w:t>,</w:t>
      </w:r>
      <w:r>
        <w:rPr>
          <w:rFonts w:asciiTheme="minorHAnsi" w:hAnsiTheme="minorHAnsi"/>
          <w:color w:val="auto"/>
          <w:sz w:val="22"/>
        </w:rPr>
        <w:t xml:space="preserve"> </w:t>
      </w:r>
      <w:r w:rsidR="00483332">
        <w:rPr>
          <w:rFonts w:asciiTheme="minorHAnsi" w:hAnsiTheme="minorHAnsi"/>
          <w:color w:val="auto"/>
          <w:sz w:val="22"/>
        </w:rPr>
        <w:t xml:space="preserve">and </w:t>
      </w:r>
      <w:r>
        <w:rPr>
          <w:rFonts w:asciiTheme="minorHAnsi" w:hAnsiTheme="minorHAnsi"/>
          <w:color w:val="auto"/>
          <w:sz w:val="22"/>
        </w:rPr>
        <w:t>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xml:space="preserve">, including conditions and criteria upon which re-screening is acceptable, </w:t>
      </w:r>
      <w:r w:rsidR="002A4CCC">
        <w:rPr>
          <w:rFonts w:asciiTheme="minorHAnsi" w:hAnsiTheme="minorHAnsi"/>
          <w:color w:val="auto"/>
          <w:sz w:val="22"/>
        </w:rPr>
        <w:t>if</w:t>
      </w:r>
      <w:r w:rsidR="006C6781">
        <w:rPr>
          <w:rFonts w:asciiTheme="minorHAnsi" w:hAnsiTheme="minorHAnsi"/>
          <w:color w:val="auto"/>
          <w:sz w:val="22"/>
        </w:rPr>
        <w:t xml:space="preserve"> applicable.</w:t>
      </w:r>
    </w:p>
    <w:p w14:paraId="69E9187A" w14:textId="77777777" w:rsidR="00446C72" w:rsidRPr="002026C4" w:rsidRDefault="00446C72" w:rsidP="007B4E30">
      <w:pPr>
        <w:pStyle w:val="CROMSInstruction"/>
        <w:spacing w:before="0" w:after="24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5E856BB1" w14:textId="3671641A" w:rsidR="00446C72" w:rsidRDefault="00446C72" w:rsidP="007B4E30">
      <w:pPr>
        <w:pStyle w:val="CROMSInstruction"/>
        <w:spacing w:before="0" w:after="240"/>
        <w:jc w:val="both"/>
        <w:rPr>
          <w:rFonts w:asciiTheme="minorHAnsi" w:hAnsiTheme="minorHAnsi"/>
          <w:i w:val="0"/>
          <w:color w:val="auto"/>
          <w:sz w:val="22"/>
        </w:rPr>
      </w:pPr>
      <w:r w:rsidRPr="002026C4">
        <w:rPr>
          <w:rFonts w:asciiTheme="minorHAnsi" w:hAnsiTheme="minorHAnsi"/>
          <w:i w:val="0"/>
          <w:color w:val="auto"/>
          <w:sz w:val="22"/>
        </w:rPr>
        <w:t xml:space="preserve">[Screen failures are defined as participants who consent to participate in </w:t>
      </w:r>
      <w:r w:rsidR="00483332">
        <w:rPr>
          <w:rFonts w:asciiTheme="minorHAnsi" w:hAnsiTheme="minorHAnsi"/>
          <w:i w:val="0"/>
          <w:color w:val="auto"/>
          <w:sz w:val="22"/>
        </w:rPr>
        <w:t>this study</w:t>
      </w:r>
      <w:r w:rsidR="005C72B0" w:rsidRPr="002026C4">
        <w:rPr>
          <w:rFonts w:asciiTheme="minorHAnsi" w:hAnsiTheme="minorHAnsi"/>
          <w:i w:val="0"/>
          <w:color w:val="auto"/>
          <w:sz w:val="22"/>
        </w:rPr>
        <w:t xml:space="preserve"> </w:t>
      </w:r>
      <w:r w:rsidRPr="002026C4">
        <w:rPr>
          <w:rFonts w:asciiTheme="minorHAnsi" w:hAnsiTheme="minorHAnsi"/>
          <w:i w:val="0"/>
          <w:color w:val="auto"/>
          <w:sz w:val="22"/>
        </w:rPr>
        <w:t>bu</w:t>
      </w:r>
      <w:r w:rsidR="00D14AF1" w:rsidRPr="002026C4">
        <w:rPr>
          <w:rFonts w:asciiTheme="minorHAnsi" w:hAnsiTheme="minorHAnsi"/>
          <w:i w:val="0"/>
          <w:color w:val="auto"/>
          <w:sz w:val="22"/>
        </w:rPr>
        <w:t xml:space="preserve">t are not subsequently </w:t>
      </w:r>
      <w:r w:rsidRPr="002026C4">
        <w:rPr>
          <w:rFonts w:asciiTheme="minorHAnsi" w:hAnsiTheme="minorHAnsi"/>
          <w:i w:val="0"/>
          <w:color w:val="auto"/>
          <w:sz w:val="22"/>
        </w:rPr>
        <w:t xml:space="preserve">assigned to the study </w:t>
      </w:r>
      <w:r w:rsidR="00913269" w:rsidRPr="002026C4">
        <w:rPr>
          <w:rFonts w:asciiTheme="minorHAnsi" w:hAnsiTheme="minorHAnsi"/>
          <w:i w:val="0"/>
          <w:color w:val="auto"/>
          <w:sz w:val="22"/>
        </w:rPr>
        <w:t xml:space="preserve">intervention </w:t>
      </w:r>
      <w:r w:rsidRPr="002026C4">
        <w:rPr>
          <w:rFonts w:asciiTheme="minorHAnsi" w:hAnsiTheme="minorHAnsi"/>
          <w:i w:val="0"/>
          <w:color w:val="auto"/>
          <w:sz w:val="22"/>
        </w:rPr>
        <w:t xml:space="preserve">or entered in the study. </w:t>
      </w:r>
      <w:r w:rsidR="00E20492" w:rsidRPr="002026C4">
        <w:rPr>
          <w:rFonts w:asciiTheme="minorHAnsi" w:hAnsiTheme="minorHAnsi"/>
          <w:i w:val="0"/>
          <w:color w:val="auto"/>
          <w:sz w:val="22"/>
        </w:rPr>
        <w:t>Individuals</w:t>
      </w:r>
      <w:r w:rsidRPr="002026C4">
        <w:rPr>
          <w:rFonts w:asciiTheme="minorHAnsi" w:hAnsiTheme="minorHAnsi"/>
          <w:i w:val="0"/>
          <w:color w:val="auto"/>
          <w:sz w:val="22"/>
        </w:rPr>
        <w:t xml:space="preserve"> who do not meet the criteria for participation in this </w:t>
      </w:r>
      <w:r w:rsidR="00690F36" w:rsidRPr="002026C4">
        <w:rPr>
          <w:rFonts w:asciiTheme="minorHAnsi" w:hAnsiTheme="minorHAnsi"/>
          <w:i w:val="0"/>
          <w:color w:val="auto"/>
          <w:sz w:val="22"/>
        </w:rPr>
        <w:t xml:space="preserve">trial </w:t>
      </w:r>
      <w:r w:rsidRPr="002026C4">
        <w:rPr>
          <w:rFonts w:asciiTheme="minorHAnsi" w:hAnsiTheme="minorHAnsi"/>
          <w:i w:val="0"/>
          <w:color w:val="auto"/>
          <w:sz w:val="22"/>
        </w:rPr>
        <w:t xml:space="preserve">(screen failure) </w:t>
      </w:r>
      <w:r w:rsidR="00E14F8B" w:rsidRPr="002026C4">
        <w:rPr>
          <w:rFonts w:asciiTheme="minorHAnsi" w:hAnsiTheme="minorHAnsi"/>
          <w:i w:val="0"/>
          <w:color w:val="auto"/>
          <w:sz w:val="22"/>
        </w:rPr>
        <w:t xml:space="preserve">because of </w:t>
      </w:r>
      <w:r w:rsidR="00483332">
        <w:rPr>
          <w:rFonts w:asciiTheme="minorHAnsi" w:hAnsiTheme="minorHAnsi"/>
          <w:i w:val="0"/>
          <w:color w:val="auto"/>
          <w:sz w:val="22"/>
        </w:rPr>
        <w:t xml:space="preserve">meeting one or more exclusion criteria that are likely to change over time </w:t>
      </w:r>
      <w:r w:rsidRPr="002026C4">
        <w:rPr>
          <w:rFonts w:asciiTheme="minorHAnsi" w:hAnsiTheme="minorHAnsi"/>
          <w:i w:val="0"/>
          <w:color w:val="auto"/>
          <w:sz w:val="22"/>
        </w:rPr>
        <w:t xml:space="preserve">may be rescreened. </w:t>
      </w:r>
      <w:r w:rsidR="00483332">
        <w:rPr>
          <w:rFonts w:asciiTheme="minorHAnsi" w:hAnsiTheme="minorHAnsi"/>
          <w:i w:val="0"/>
          <w:color w:val="auto"/>
          <w:sz w:val="22"/>
        </w:rPr>
        <w:t xml:space="preserve">Examples include the successful treatment of a previous affective disorder, and the lifting of physical activity restrictions previously in place. </w:t>
      </w:r>
      <w:r w:rsidRPr="002026C4">
        <w:rPr>
          <w:rFonts w:asciiTheme="minorHAnsi" w:hAnsiTheme="minorHAnsi"/>
          <w:i w:val="0"/>
          <w:color w:val="auto"/>
          <w:sz w:val="22"/>
        </w:rPr>
        <w:t xml:space="preserve">Rescreened participants </w:t>
      </w:r>
      <w:r w:rsidR="000D394A">
        <w:rPr>
          <w:rFonts w:asciiTheme="minorHAnsi" w:hAnsiTheme="minorHAnsi"/>
          <w:i w:val="0"/>
          <w:color w:val="auto"/>
          <w:sz w:val="22"/>
        </w:rPr>
        <w:t>will</w:t>
      </w:r>
      <w:r w:rsidRPr="002026C4">
        <w:rPr>
          <w:rFonts w:asciiTheme="minorHAnsi" w:hAnsiTheme="minorHAnsi"/>
          <w:i w:val="0"/>
          <w:color w:val="auto"/>
          <w:sz w:val="22"/>
        </w:rPr>
        <w:t xml:space="preserve"> be assigned the same participant number as for the initial screening.]</w:t>
      </w:r>
    </w:p>
    <w:p w14:paraId="5C577A23" w14:textId="77777777" w:rsidR="00446C72" w:rsidRPr="0046383B" w:rsidRDefault="00446C72"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DCEA6B2" w14:textId="77777777" w:rsidR="00FE7DC4" w:rsidRPr="00FE7DC4" w:rsidRDefault="00FE7DC4" w:rsidP="007B4E30">
      <w:pPr>
        <w:pStyle w:val="Heading2"/>
        <w:spacing w:after="240"/>
        <w:jc w:val="both"/>
      </w:pPr>
      <w:bookmarkStart w:id="2504" w:name="_Toc224445214"/>
      <w:bookmarkStart w:id="2505" w:name="_Ref343778892"/>
      <w:bookmarkStart w:id="2506" w:name="_Toc382562980"/>
      <w:bookmarkStart w:id="2507" w:name="_Toc469058342"/>
      <w:bookmarkStart w:id="2508" w:name="_Toc469046176"/>
      <w:bookmarkStart w:id="2509" w:name="_Ref493151036"/>
      <w:bookmarkStart w:id="2510" w:name="_Toc496876591"/>
      <w:bookmarkStart w:id="2511" w:name="_Ref498091795"/>
      <w:bookmarkStart w:id="2512" w:name="_Toc532459869"/>
      <w:bookmarkStart w:id="2513" w:name="_Toc103504800"/>
      <w:bookmarkStart w:id="2514" w:name="_Toc105911970"/>
      <w:bookmarkStart w:id="2515" w:name="_Toc42588969"/>
      <w:bookmarkStart w:id="2516" w:name="_Toc53202810"/>
      <w:r w:rsidRPr="00FE7DC4">
        <w:t>Strategies for Recruitment and Retention</w:t>
      </w:r>
      <w:bookmarkEnd w:id="2504"/>
      <w:bookmarkEnd w:id="2505"/>
      <w:bookmarkEnd w:id="2506"/>
      <w:bookmarkEnd w:id="2507"/>
      <w:bookmarkEnd w:id="2508"/>
      <w:bookmarkEnd w:id="2509"/>
      <w:bookmarkEnd w:id="2510"/>
      <w:bookmarkEnd w:id="2511"/>
      <w:bookmarkEnd w:id="2512"/>
    </w:p>
    <w:p w14:paraId="3BDDD0FB" w14:textId="47D37EB5" w:rsidR="00D24C68" w:rsidRPr="00C616AA" w:rsidRDefault="00FE7DC4" w:rsidP="007B4E30">
      <w:pPr>
        <w:pStyle w:val="CROMSInstruction"/>
        <w:spacing w:before="200" w:after="240" w:line="276" w:lineRule="auto"/>
        <w:jc w:val="both"/>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4D74AC">
        <w:rPr>
          <w:rFonts w:asciiTheme="minorHAnsi" w:hAnsiTheme="minorHAnsi"/>
          <w:color w:val="auto"/>
          <w:sz w:val="22"/>
          <w:szCs w:val="22"/>
        </w:rPr>
        <w:t>Manual</w:t>
      </w:r>
      <w:r w:rsidR="003E1904">
        <w:rPr>
          <w:rFonts w:asciiTheme="minorHAnsi" w:hAnsiTheme="minorHAnsi"/>
          <w:color w:val="auto"/>
          <w:sz w:val="22"/>
          <w:szCs w:val="22"/>
        </w:rPr>
        <w:t xml:space="preserve"> of </w:t>
      </w:r>
      <w:r w:rsidR="004D74AC">
        <w:rPr>
          <w:rFonts w:asciiTheme="minorHAnsi" w:hAnsiTheme="minorHAnsi"/>
          <w:color w:val="auto"/>
          <w:sz w:val="22"/>
          <w:szCs w:val="22"/>
        </w:rPr>
        <w:t>P</w:t>
      </w:r>
      <w:r w:rsidR="003E1904">
        <w:rPr>
          <w:rFonts w:asciiTheme="minorHAnsi" w:hAnsiTheme="minorHAnsi"/>
          <w:color w:val="auto"/>
          <w:sz w:val="22"/>
          <w:szCs w:val="22"/>
        </w:rPr>
        <w:t>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w:t>
      </w:r>
      <w:proofErr w:type="gramStart"/>
      <w:r w:rsidR="00D24C68">
        <w:rPr>
          <w:rFonts w:asciiTheme="minorHAnsi" w:hAnsiTheme="minorHAnsi"/>
          <w:color w:val="auto"/>
          <w:sz w:val="22"/>
          <w:szCs w:val="22"/>
        </w:rPr>
        <w:t>s</w:t>
      </w:r>
      <w:r w:rsidR="00D24C68" w:rsidRPr="003C1D6B">
        <w:rPr>
          <w:rFonts w:asciiTheme="minorHAnsi" w:hAnsiTheme="minorHAnsi"/>
          <w:color w:val="auto"/>
          <w:sz w:val="22"/>
          <w:szCs w:val="22"/>
        </w:rPr>
        <w:t>ite specific</w:t>
      </w:r>
      <w:proofErr w:type="gramEnd"/>
      <w:r w:rsidR="00D24C68" w:rsidRPr="003C1D6B">
        <w:rPr>
          <w:rFonts w:asciiTheme="minorHAnsi" w:hAnsiTheme="minorHAnsi"/>
          <w:color w:val="auto"/>
          <w:sz w:val="22"/>
          <w:szCs w:val="22"/>
        </w:rPr>
        <w:t xml:space="preserve">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w:t>
      </w:r>
      <w:r w:rsidR="004D74AC">
        <w:rPr>
          <w:rFonts w:asciiTheme="minorHAnsi" w:hAnsiTheme="minorHAnsi"/>
          <w:color w:val="auto"/>
          <w:sz w:val="22"/>
          <w:szCs w:val="22"/>
        </w:rPr>
        <w:t>Standard Operating Procedure</w:t>
      </w:r>
      <w:r w:rsidR="009D5C4A">
        <w:rPr>
          <w:rFonts w:asciiTheme="minorHAnsi" w:hAnsiTheme="minorHAnsi"/>
          <w:color w:val="auto"/>
          <w:sz w:val="22"/>
          <w:szCs w:val="22"/>
        </w:rPr>
        <w:t>s</w:t>
      </w:r>
      <w:r w:rsidR="003E1904">
        <w:rPr>
          <w:rFonts w:asciiTheme="minorHAnsi" w:hAnsiTheme="minorHAnsi"/>
          <w:color w:val="auto"/>
          <w:sz w:val="22"/>
          <w:szCs w:val="22"/>
        </w:rPr>
        <w:t xml:space="preserv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9D5C4A">
        <w:rPr>
          <w:rFonts w:asciiTheme="minorHAnsi" w:hAnsiTheme="minorHAnsi"/>
          <w:color w:val="auto"/>
          <w:sz w:val="22"/>
          <w:szCs w:val="22"/>
        </w:rPr>
        <w:t xml:space="preserve"> document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6F35324C" w14:textId="3C313781" w:rsidR="00D24C68" w:rsidRPr="00EE259F" w:rsidRDefault="0008094C" w:rsidP="00436233">
      <w:pPr>
        <w:pStyle w:val="Default"/>
        <w:numPr>
          <w:ilvl w:val="0"/>
          <w:numId w:val="13"/>
        </w:numPr>
        <w:spacing w:before="0"/>
        <w:jc w:val="both"/>
        <w:rPr>
          <w:rStyle w:val="Hyperlink"/>
          <w:rFonts w:asciiTheme="minorHAnsi" w:hAnsiTheme="minorHAnsi"/>
          <w:color w:val="auto"/>
          <w:sz w:val="22"/>
        </w:rPr>
      </w:pPr>
      <w:r>
        <w:rPr>
          <w:rFonts w:asciiTheme="minorHAnsi" w:hAnsiTheme="minorHAnsi"/>
          <w:i/>
          <w:color w:val="auto"/>
          <w:sz w:val="22"/>
          <w:szCs w:val="22"/>
        </w:rPr>
        <w:lastRenderedPageBreak/>
        <w:t>A</w:t>
      </w:r>
      <w:r w:rsidR="00D24C68" w:rsidRPr="00E5771A">
        <w:rPr>
          <w:rFonts w:asciiTheme="minorHAnsi" w:hAnsiTheme="minorHAnsi"/>
          <w:i/>
          <w:color w:val="auto"/>
          <w:sz w:val="22"/>
          <w:szCs w:val="22"/>
        </w:rPr>
        <w:t>nticipated number to be screened</w:t>
      </w:r>
      <w:r>
        <w:rPr>
          <w:rFonts w:asciiTheme="minorHAnsi" w:hAnsiTheme="minorHAnsi"/>
          <w:i/>
          <w:color w:val="auto"/>
          <w:sz w:val="22"/>
          <w:szCs w:val="22"/>
        </w:rPr>
        <w:t>,</w:t>
      </w:r>
      <w:r w:rsidR="00D24C68" w:rsidRPr="00E5771A">
        <w:rPr>
          <w:rFonts w:asciiTheme="minorHAnsi" w:hAnsiTheme="minorHAnsi"/>
          <w:i/>
          <w:color w:val="auto"/>
          <w:sz w:val="22"/>
          <w:szCs w:val="22"/>
        </w:rPr>
        <w:t xml:space="preserve"> </w:t>
      </w:r>
      <w:r w:rsidR="00D24C68">
        <w:rPr>
          <w:rFonts w:asciiTheme="minorHAnsi" w:hAnsiTheme="minorHAnsi"/>
          <w:i/>
          <w:color w:val="auto"/>
          <w:sz w:val="22"/>
          <w:szCs w:val="22"/>
        </w:rPr>
        <w:t>including women</w:t>
      </w:r>
      <w:r w:rsidR="00483332">
        <w:rPr>
          <w:rFonts w:asciiTheme="minorHAnsi" w:hAnsiTheme="minorHAnsi"/>
          <w:i/>
          <w:color w:val="auto"/>
          <w:sz w:val="22"/>
          <w:szCs w:val="22"/>
        </w:rPr>
        <w:t xml:space="preserve">, </w:t>
      </w:r>
      <w:r w:rsidR="00D24C68">
        <w:rPr>
          <w:rFonts w:asciiTheme="minorHAnsi" w:hAnsiTheme="minorHAnsi"/>
          <w:i/>
          <w:color w:val="auto"/>
          <w:sz w:val="22"/>
          <w:szCs w:val="22"/>
        </w:rPr>
        <w:t>minorities</w:t>
      </w:r>
      <w:r w:rsidR="00483332">
        <w:rPr>
          <w:rFonts w:asciiTheme="minorHAnsi" w:hAnsiTheme="minorHAnsi"/>
          <w:i/>
          <w:color w:val="auto"/>
          <w:sz w:val="22"/>
          <w:szCs w:val="22"/>
        </w:rPr>
        <w:t>, and participants across the lifespan</w:t>
      </w:r>
      <w:r>
        <w:rPr>
          <w:rFonts w:asciiTheme="minorHAnsi" w:hAnsiTheme="minorHAnsi"/>
          <w:i/>
          <w:color w:val="auto"/>
          <w:sz w:val="22"/>
          <w:szCs w:val="22"/>
        </w:rPr>
        <w:t>,</w:t>
      </w:r>
      <w:r w:rsidR="00D24C68">
        <w:rPr>
          <w:rFonts w:asciiTheme="minorHAnsi" w:hAnsiTheme="minorHAnsi"/>
          <w:i/>
          <w:color w:val="auto"/>
          <w:sz w:val="22"/>
          <w:szCs w:val="22"/>
        </w:rPr>
        <w:t xml:space="preserve"> </w:t>
      </w:r>
      <w:r w:rsidR="00D24C68" w:rsidRPr="00E5771A">
        <w:rPr>
          <w:rFonts w:asciiTheme="minorHAnsi" w:hAnsiTheme="minorHAnsi"/>
          <w:i/>
          <w:color w:val="auto"/>
          <w:sz w:val="22"/>
          <w:szCs w:val="22"/>
        </w:rPr>
        <w:t>in order to reach the target enrollment</w:t>
      </w:r>
      <w:r w:rsidR="00D24C68" w:rsidRPr="00C616AA">
        <w:rPr>
          <w:rStyle w:val="Hyperlink"/>
          <w:rFonts w:asciiTheme="minorHAnsi" w:hAnsiTheme="minorHAnsi"/>
          <w:color w:val="auto"/>
          <w:sz w:val="22"/>
          <w:szCs w:val="22"/>
        </w:rPr>
        <w:t xml:space="preserve"> </w:t>
      </w:r>
      <w:r w:rsidR="00C80EF0">
        <w:rPr>
          <w:rStyle w:val="Hyperlink"/>
          <w:rFonts w:asciiTheme="minorHAnsi" w:hAnsiTheme="minorHAnsi"/>
          <w:color w:val="auto"/>
          <w:sz w:val="22"/>
          <w:szCs w:val="22"/>
        </w:rPr>
        <w:t xml:space="preserve">size </w:t>
      </w:r>
      <w:r w:rsidR="00D24C68">
        <w:rPr>
          <w:rStyle w:val="Hyperlink"/>
          <w:rFonts w:asciiTheme="minorHAnsi" w:hAnsiTheme="minorHAnsi"/>
          <w:color w:val="auto"/>
          <w:sz w:val="22"/>
          <w:szCs w:val="22"/>
        </w:rPr>
        <w:t>(should be consistent with information contained in</w:t>
      </w:r>
      <w:r w:rsidR="00D27D5E">
        <w:rPr>
          <w:rStyle w:val="Hyperlink"/>
          <w:rFonts w:asciiTheme="minorHAnsi" w:hAnsiTheme="minorHAnsi"/>
          <w:color w:val="auto"/>
          <w:sz w:val="22"/>
          <w:szCs w:val="22"/>
        </w:rPr>
        <w:t xml:space="preserve"> </w:t>
      </w:r>
      <w:r w:rsidR="00D27D5E" w:rsidRPr="00E87452">
        <w:rPr>
          <w:rStyle w:val="Hyperlink"/>
          <w:rFonts w:asciiTheme="minorHAnsi" w:hAnsiTheme="minorHAnsi"/>
          <w:b/>
          <w:color w:val="auto"/>
          <w:sz w:val="22"/>
          <w:szCs w:val="22"/>
        </w:rPr>
        <w:t>Section</w:t>
      </w:r>
      <w:r w:rsidR="00D24C68" w:rsidRPr="00E87452">
        <w:rPr>
          <w:rStyle w:val="Hyperlink"/>
          <w:rFonts w:asciiTheme="minorHAnsi" w:hAnsiTheme="minorHAnsi"/>
          <w:b/>
          <w:color w:val="auto"/>
          <w:sz w:val="22"/>
          <w:szCs w:val="22"/>
        </w:rPr>
        <w:t xml:space="preserve"> </w:t>
      </w:r>
      <w:r w:rsidR="00982A65" w:rsidRPr="00E87452">
        <w:rPr>
          <w:rStyle w:val="Hyperlink"/>
          <w:rFonts w:asciiTheme="minorHAnsi" w:hAnsiTheme="minorHAnsi"/>
          <w:b/>
          <w:color w:val="auto"/>
          <w:sz w:val="22"/>
        </w:rPr>
        <w:fldChar w:fldCharType="begin"/>
      </w:r>
      <w:r w:rsidR="00982A65" w:rsidRPr="00E87452">
        <w:rPr>
          <w:rStyle w:val="Hyperlink"/>
          <w:rFonts w:asciiTheme="minorHAnsi" w:hAnsiTheme="minorHAnsi"/>
          <w:b/>
          <w:color w:val="auto"/>
          <w:sz w:val="22"/>
        </w:rPr>
        <w:instrText xml:space="preserve"> REF _Ref497121644 \r \h  \* MERGEFORMAT </w:instrText>
      </w:r>
      <w:r w:rsidR="00982A65" w:rsidRPr="00E87452">
        <w:rPr>
          <w:rStyle w:val="Hyperlink"/>
          <w:rFonts w:asciiTheme="minorHAnsi" w:hAnsiTheme="minorHAnsi"/>
          <w:b/>
          <w:color w:val="auto"/>
          <w:sz w:val="22"/>
        </w:rPr>
      </w:r>
      <w:r w:rsidR="00982A65" w:rsidRPr="00E87452">
        <w:rPr>
          <w:rStyle w:val="Hyperlink"/>
          <w:rFonts w:asciiTheme="minorHAnsi" w:hAnsiTheme="minorHAnsi"/>
          <w:b/>
          <w:color w:val="auto"/>
          <w:sz w:val="22"/>
        </w:rPr>
        <w:fldChar w:fldCharType="separate"/>
      </w:r>
      <w:r w:rsidR="00CE0952">
        <w:rPr>
          <w:rStyle w:val="Hyperlink"/>
          <w:rFonts w:asciiTheme="minorHAnsi" w:hAnsiTheme="minorHAnsi"/>
          <w:b/>
          <w:color w:val="auto"/>
          <w:sz w:val="22"/>
        </w:rPr>
        <w:t>9.2</w:t>
      </w:r>
      <w:r w:rsidR="00982A65" w:rsidRPr="00E87452">
        <w:rPr>
          <w:rStyle w:val="Hyperlink"/>
          <w:rFonts w:asciiTheme="minorHAnsi" w:hAnsiTheme="minorHAnsi"/>
          <w:b/>
          <w:color w:val="auto"/>
          <w:sz w:val="22"/>
        </w:rPr>
        <w:fldChar w:fldCharType="end"/>
      </w:r>
      <w:r w:rsidR="00D24C68" w:rsidRPr="00EE259F">
        <w:rPr>
          <w:rStyle w:val="Hyperlink"/>
          <w:rFonts w:asciiTheme="minorHAnsi" w:hAnsiTheme="minorHAnsi"/>
          <w:b/>
          <w:color w:val="auto"/>
          <w:sz w:val="22"/>
        </w:rPr>
        <w:t>, Sample Size</w:t>
      </w:r>
      <w:r w:rsidR="0046383B" w:rsidRPr="00EE259F">
        <w:rPr>
          <w:rStyle w:val="Hyperlink"/>
          <w:rFonts w:asciiTheme="minorHAnsi" w:hAnsiTheme="minorHAnsi"/>
          <w:b/>
          <w:color w:val="auto"/>
          <w:sz w:val="22"/>
        </w:rPr>
        <w:t xml:space="preserve"> Determination</w:t>
      </w:r>
      <w:r w:rsidR="00D24C68" w:rsidRPr="00EE259F">
        <w:rPr>
          <w:rStyle w:val="Hyperlink"/>
          <w:rFonts w:asciiTheme="minorHAnsi" w:hAnsiTheme="minorHAnsi"/>
          <w:color w:val="auto"/>
          <w:sz w:val="22"/>
        </w:rPr>
        <w:t>)</w:t>
      </w:r>
    </w:p>
    <w:p w14:paraId="2DEDC0E5" w14:textId="3D9C39EB" w:rsidR="00D27D5E" w:rsidRPr="00D27D5E" w:rsidRDefault="00E900C3" w:rsidP="00436233">
      <w:pPr>
        <w:pStyle w:val="Default"/>
        <w:numPr>
          <w:ilvl w:val="0"/>
          <w:numId w:val="13"/>
        </w:numPr>
        <w:spacing w:before="0"/>
        <w:jc w:val="both"/>
        <w:rPr>
          <w:rFonts w:asciiTheme="minorHAnsi" w:hAnsiTheme="minorHAnsi"/>
          <w:color w:val="auto"/>
          <w:sz w:val="22"/>
          <w:szCs w:val="22"/>
        </w:rPr>
      </w:pPr>
      <w:r w:rsidRPr="00D27D5E">
        <w:rPr>
          <w:rFonts w:asciiTheme="minorHAnsi" w:hAnsiTheme="minorHAnsi"/>
          <w:i/>
          <w:color w:val="auto"/>
          <w:sz w:val="22"/>
          <w:szCs w:val="22"/>
        </w:rPr>
        <w:t>Anticipated enrollment sample size by gender, race and ethnicity, and age</w:t>
      </w:r>
    </w:p>
    <w:p w14:paraId="66D77096" w14:textId="5B9ECA9A" w:rsidR="00D24C68" w:rsidRPr="00D27D5E" w:rsidRDefault="00FB08FB" w:rsidP="00436233">
      <w:pPr>
        <w:pStyle w:val="Default"/>
        <w:numPr>
          <w:ilvl w:val="0"/>
          <w:numId w:val="13"/>
        </w:numPr>
        <w:spacing w:before="0"/>
        <w:jc w:val="both"/>
        <w:rPr>
          <w:rFonts w:asciiTheme="minorHAnsi" w:hAnsiTheme="minorHAnsi"/>
          <w:color w:val="auto"/>
          <w:sz w:val="22"/>
          <w:szCs w:val="22"/>
        </w:rPr>
      </w:pPr>
      <w:r w:rsidRPr="00D27D5E">
        <w:rPr>
          <w:rStyle w:val="Hyperlink"/>
          <w:rFonts w:asciiTheme="minorHAnsi" w:hAnsiTheme="minorHAnsi"/>
          <w:color w:val="auto"/>
          <w:sz w:val="22"/>
          <w:szCs w:val="22"/>
        </w:rPr>
        <w:t>The a</w:t>
      </w:r>
      <w:r w:rsidR="00D24C68" w:rsidRPr="00D27D5E">
        <w:rPr>
          <w:rStyle w:val="Hyperlink"/>
          <w:rFonts w:asciiTheme="minorHAnsi" w:hAnsiTheme="minorHAnsi"/>
          <w:color w:val="auto"/>
          <w:sz w:val="22"/>
          <w:szCs w:val="22"/>
        </w:rPr>
        <w:t>nticipated accrual rate</w:t>
      </w:r>
      <w:r w:rsidR="00464277" w:rsidRPr="00D27D5E">
        <w:rPr>
          <w:rStyle w:val="Hyperlink"/>
          <w:rFonts w:asciiTheme="minorHAnsi" w:hAnsiTheme="minorHAnsi"/>
          <w:color w:val="auto"/>
          <w:sz w:val="22"/>
          <w:szCs w:val="22"/>
        </w:rPr>
        <w:t xml:space="preserve"> </w:t>
      </w:r>
      <w:r w:rsidR="002E0549" w:rsidRPr="00D27D5E">
        <w:rPr>
          <w:rStyle w:val="Hyperlink"/>
          <w:rFonts w:asciiTheme="minorHAnsi" w:hAnsiTheme="minorHAnsi"/>
          <w:color w:val="auto"/>
          <w:sz w:val="22"/>
          <w:szCs w:val="22"/>
        </w:rPr>
        <w:t xml:space="preserve">over </w:t>
      </w:r>
      <w:r w:rsidR="00464277" w:rsidRPr="00D27D5E">
        <w:rPr>
          <w:rStyle w:val="Hyperlink"/>
          <w:rFonts w:asciiTheme="minorHAnsi" w:hAnsiTheme="minorHAnsi"/>
          <w:color w:val="auto"/>
          <w:sz w:val="22"/>
          <w:szCs w:val="22"/>
        </w:rPr>
        <w:t>the course of the study including accrual rate</w:t>
      </w:r>
      <w:r w:rsidR="002F5F89" w:rsidRPr="00D27D5E">
        <w:rPr>
          <w:rStyle w:val="Hyperlink"/>
          <w:rFonts w:asciiTheme="minorHAnsi" w:hAnsiTheme="minorHAnsi"/>
          <w:color w:val="auto"/>
          <w:sz w:val="22"/>
          <w:szCs w:val="22"/>
        </w:rPr>
        <w:t xml:space="preserve"> by </w:t>
      </w:r>
      <w:r w:rsidR="00464277" w:rsidRPr="00D27D5E">
        <w:rPr>
          <w:rStyle w:val="Hyperlink"/>
          <w:rFonts w:asciiTheme="minorHAnsi" w:hAnsiTheme="minorHAnsi"/>
          <w:color w:val="auto"/>
          <w:sz w:val="22"/>
          <w:szCs w:val="22"/>
        </w:rPr>
        <w:t>any key subject characteristics such as by sex, age, or racial or ethnic minority group</w:t>
      </w:r>
      <w:r w:rsidR="00483332">
        <w:rPr>
          <w:rStyle w:val="Hyperlink"/>
          <w:rFonts w:asciiTheme="minorHAnsi" w:hAnsiTheme="minorHAnsi"/>
          <w:color w:val="auto"/>
          <w:sz w:val="22"/>
          <w:szCs w:val="22"/>
        </w:rPr>
        <w:t xml:space="preserve"> (e.g., 5 parent-child dyads per month over 24 months)</w:t>
      </w:r>
    </w:p>
    <w:p w14:paraId="37395E43" w14:textId="0C0605C3" w:rsidR="0008094C" w:rsidRPr="003C7C38" w:rsidRDefault="0008094C" w:rsidP="00436233">
      <w:pPr>
        <w:pStyle w:val="Default"/>
        <w:numPr>
          <w:ilvl w:val="0"/>
          <w:numId w:val="13"/>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Planned</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(e.g.</w:t>
      </w:r>
      <w:r w:rsidR="0069167F">
        <w:rPr>
          <w:rStyle w:val="Hyperlink"/>
          <w:rFonts w:asciiTheme="minorHAnsi" w:hAnsiTheme="minorHAnsi"/>
          <w:color w:val="auto"/>
          <w:sz w:val="22"/>
          <w:szCs w:val="22"/>
        </w:rPr>
        <w:t xml:space="preserve"> university student research pool,</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patient advocacy groups, online recruitment services, community advisors, </w:t>
      </w:r>
      <w:r w:rsidRPr="00C616AA">
        <w:rPr>
          <w:rStyle w:val="Hyperlink"/>
          <w:rFonts w:asciiTheme="minorHAnsi" w:hAnsiTheme="minorHAnsi"/>
          <w:color w:val="auto"/>
          <w:sz w:val="22"/>
          <w:szCs w:val="22"/>
        </w:rPr>
        <w:t>n</w:t>
      </w:r>
      <w:r>
        <w:rPr>
          <w:rStyle w:val="Hyperlink"/>
          <w:rFonts w:asciiTheme="minorHAnsi" w:hAnsiTheme="minorHAnsi"/>
          <w:color w:val="auto"/>
          <w:sz w:val="22"/>
          <w:szCs w:val="22"/>
        </w:rPr>
        <w:t>ational newspaper, local flyers</w:t>
      </w:r>
      <w:r w:rsidR="0069167F">
        <w:rPr>
          <w:rStyle w:val="Hyperlink"/>
          <w:rFonts w:asciiTheme="minorHAnsi" w:hAnsiTheme="minorHAnsi"/>
          <w:color w:val="auto"/>
          <w:sz w:val="22"/>
          <w:szCs w:val="22"/>
        </w:rPr>
        <w:t>)</w:t>
      </w:r>
      <w:r>
        <w:rPr>
          <w:rStyle w:val="Hyperlink"/>
          <w:rFonts w:asciiTheme="minorHAnsi" w:hAnsiTheme="minorHAnsi"/>
          <w:color w:val="auto"/>
          <w:sz w:val="22"/>
          <w:szCs w:val="22"/>
        </w:rPr>
        <w:t xml:space="preserve">. Include </w:t>
      </w:r>
      <w:r w:rsidRPr="00A0233F">
        <w:rPr>
          <w:rStyle w:val="Hyperlink"/>
          <w:rFonts w:asciiTheme="minorHAnsi" w:hAnsiTheme="minorHAnsi"/>
          <w:color w:val="auto"/>
          <w:sz w:val="22"/>
          <w:szCs w:val="22"/>
        </w:rPr>
        <w:t>rational</w:t>
      </w:r>
      <w:r w:rsidR="00624C29" w:rsidRPr="00A0233F">
        <w:rPr>
          <w:rStyle w:val="Hyperlink"/>
          <w:rFonts w:asciiTheme="minorHAnsi" w:hAnsiTheme="minorHAnsi"/>
          <w:color w:val="auto"/>
          <w:sz w:val="22"/>
          <w:szCs w:val="22"/>
        </w:rPr>
        <w:t>e</w:t>
      </w:r>
      <w:r w:rsidRPr="00A0233F">
        <w:rPr>
          <w:rStyle w:val="Hyperlink"/>
          <w:rFonts w:asciiTheme="minorHAnsi" w:hAnsiTheme="minorHAnsi"/>
          <w:color w:val="auto"/>
          <w:sz w:val="22"/>
          <w:szCs w:val="22"/>
        </w:rPr>
        <w:t xml:space="preserve"> for why the strategy will be appropriate for reaching the targeted study po</w:t>
      </w:r>
      <w:r w:rsidRPr="00E53AC9">
        <w:rPr>
          <w:rStyle w:val="Hyperlink"/>
          <w:rFonts w:asciiTheme="minorHAnsi" w:hAnsiTheme="minorHAnsi"/>
          <w:color w:val="auto"/>
          <w:sz w:val="22"/>
          <w:szCs w:val="22"/>
        </w:rPr>
        <w:t>pulation.</w:t>
      </w:r>
    </w:p>
    <w:p w14:paraId="5E17B5D2" w14:textId="09322577" w:rsidR="003C7C38" w:rsidRPr="00E53AC9" w:rsidRDefault="003C7C38" w:rsidP="00436233">
      <w:pPr>
        <w:pStyle w:val="Default"/>
        <w:numPr>
          <w:ilvl w:val="0"/>
          <w:numId w:val="13"/>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When applicable,</w:t>
      </w:r>
      <w:r w:rsidR="009045ED">
        <w:rPr>
          <w:rStyle w:val="Hyperlink"/>
          <w:rFonts w:asciiTheme="minorHAnsi" w:hAnsiTheme="minorHAnsi"/>
          <w:color w:val="auto"/>
          <w:sz w:val="22"/>
          <w:szCs w:val="22"/>
        </w:rPr>
        <w:t xml:space="preserve"> consider and</w:t>
      </w:r>
      <w:r>
        <w:rPr>
          <w:rStyle w:val="Hyperlink"/>
          <w:rFonts w:asciiTheme="minorHAnsi" w:hAnsiTheme="minorHAnsi"/>
          <w:color w:val="auto"/>
          <w:sz w:val="22"/>
          <w:szCs w:val="22"/>
        </w:rPr>
        <w:t xml:space="preserve"> include strategies </w:t>
      </w:r>
      <w:r w:rsidR="00FD748F">
        <w:rPr>
          <w:rStyle w:val="Hyperlink"/>
          <w:rFonts w:asciiTheme="minorHAnsi" w:hAnsiTheme="minorHAnsi"/>
          <w:color w:val="auto"/>
          <w:sz w:val="22"/>
          <w:szCs w:val="22"/>
        </w:rPr>
        <w:t>adapted to the cultural context of the study</w:t>
      </w:r>
      <w:r w:rsidR="00FE2977">
        <w:rPr>
          <w:rStyle w:val="Hyperlink"/>
          <w:rFonts w:asciiTheme="minorHAnsi" w:hAnsiTheme="minorHAnsi"/>
          <w:color w:val="auto"/>
          <w:sz w:val="22"/>
          <w:szCs w:val="22"/>
        </w:rPr>
        <w:t xml:space="preserve"> or population</w:t>
      </w:r>
    </w:p>
    <w:p w14:paraId="66309948" w14:textId="7A519503" w:rsidR="00BA7976" w:rsidRPr="00E53AC9" w:rsidRDefault="00BA7976" w:rsidP="00436233">
      <w:pPr>
        <w:pStyle w:val="Default"/>
        <w:numPr>
          <w:ilvl w:val="0"/>
          <w:numId w:val="13"/>
        </w:numPr>
        <w:spacing w:before="0"/>
        <w:jc w:val="both"/>
        <w:rPr>
          <w:rStyle w:val="Hyperlink"/>
          <w:rFonts w:asciiTheme="minorHAnsi" w:hAnsiTheme="minorHAnsi" w:cs="Times New Roman"/>
          <w:color w:val="auto"/>
          <w:sz w:val="22"/>
          <w:szCs w:val="22"/>
        </w:rPr>
      </w:pPr>
      <w:r w:rsidRPr="00E53AC9">
        <w:rPr>
          <w:rStyle w:val="Hyperlink"/>
          <w:rFonts w:asciiTheme="minorHAnsi" w:hAnsiTheme="minorHAnsi" w:cs="Times New Roman"/>
          <w:color w:val="auto"/>
          <w:sz w:val="22"/>
          <w:szCs w:val="22"/>
        </w:rPr>
        <w:t xml:space="preserve">If recruitment </w:t>
      </w:r>
      <w:r w:rsidR="004A372E" w:rsidRPr="00E53AC9">
        <w:rPr>
          <w:rStyle w:val="Hyperlink"/>
          <w:rFonts w:asciiTheme="minorHAnsi" w:hAnsiTheme="minorHAnsi" w:cs="Times New Roman"/>
          <w:color w:val="auto"/>
          <w:sz w:val="22"/>
          <w:szCs w:val="22"/>
        </w:rPr>
        <w:t>or</w:t>
      </w:r>
      <w:r w:rsidRPr="00E53AC9">
        <w:rPr>
          <w:rStyle w:val="Hyperlink"/>
          <w:rFonts w:asciiTheme="minorHAnsi" w:hAnsiTheme="minorHAnsi" w:cs="Times New Roman"/>
          <w:color w:val="auto"/>
          <w:sz w:val="22"/>
          <w:szCs w:val="22"/>
        </w:rPr>
        <w:t xml:space="preserve"> data collection</w:t>
      </w:r>
      <w:r w:rsidR="004A372E" w:rsidRPr="00E53AC9">
        <w:rPr>
          <w:rStyle w:val="Hyperlink"/>
          <w:rFonts w:asciiTheme="minorHAnsi" w:hAnsiTheme="minorHAnsi" w:cs="Times New Roman"/>
          <w:color w:val="auto"/>
          <w:sz w:val="22"/>
          <w:szCs w:val="22"/>
        </w:rPr>
        <w:t xml:space="preserve"> procedures</w:t>
      </w:r>
      <w:r w:rsidRPr="00E53AC9">
        <w:rPr>
          <w:rStyle w:val="Hyperlink"/>
          <w:rFonts w:asciiTheme="minorHAnsi" w:hAnsiTheme="minorHAnsi" w:cs="Times New Roman"/>
          <w:color w:val="auto"/>
          <w:sz w:val="22"/>
          <w:szCs w:val="22"/>
        </w:rPr>
        <w:t xml:space="preserve"> occur in </w:t>
      </w:r>
      <w:r w:rsidR="001B3C43" w:rsidRPr="00E53AC9">
        <w:rPr>
          <w:rStyle w:val="Hyperlink"/>
          <w:rFonts w:asciiTheme="minorHAnsi" w:hAnsiTheme="minorHAnsi" w:cs="Times New Roman"/>
          <w:color w:val="auto"/>
          <w:sz w:val="22"/>
          <w:szCs w:val="22"/>
        </w:rPr>
        <w:t xml:space="preserve">a </w:t>
      </w:r>
      <w:r w:rsidRPr="00E53AC9">
        <w:rPr>
          <w:rStyle w:val="Hyperlink"/>
          <w:rFonts w:asciiTheme="minorHAnsi" w:hAnsiTheme="minorHAnsi" w:cs="Times New Roman"/>
          <w:color w:val="auto"/>
          <w:sz w:val="22"/>
          <w:szCs w:val="22"/>
        </w:rPr>
        <w:t>public</w:t>
      </w:r>
      <w:r w:rsidR="001B3C43" w:rsidRPr="00E53AC9">
        <w:rPr>
          <w:rStyle w:val="Hyperlink"/>
          <w:rFonts w:asciiTheme="minorHAnsi" w:hAnsiTheme="minorHAnsi" w:cs="Times New Roman"/>
          <w:color w:val="auto"/>
          <w:sz w:val="22"/>
          <w:szCs w:val="22"/>
        </w:rPr>
        <w:t xml:space="preserve"> setting</w:t>
      </w:r>
      <w:r w:rsidRPr="00E53AC9">
        <w:rPr>
          <w:rStyle w:val="Hyperlink"/>
          <w:rFonts w:asciiTheme="minorHAnsi" w:hAnsiTheme="minorHAnsi" w:cs="Times New Roman"/>
          <w:color w:val="auto"/>
          <w:sz w:val="22"/>
          <w:szCs w:val="22"/>
        </w:rPr>
        <w:t xml:space="preserve">, </w:t>
      </w:r>
      <w:r w:rsidR="000D1C8B">
        <w:rPr>
          <w:rStyle w:val="Hyperlink"/>
          <w:rFonts w:asciiTheme="minorHAnsi" w:hAnsiTheme="minorHAnsi" w:cs="Times New Roman"/>
          <w:color w:val="auto"/>
          <w:sz w:val="22"/>
          <w:szCs w:val="22"/>
        </w:rPr>
        <w:t xml:space="preserve">community-based </w:t>
      </w:r>
      <w:r w:rsidRPr="00E53AC9">
        <w:rPr>
          <w:rStyle w:val="Hyperlink"/>
          <w:rFonts w:asciiTheme="minorHAnsi" w:hAnsiTheme="minorHAnsi" w:cs="Times New Roman"/>
          <w:color w:val="auto"/>
          <w:sz w:val="22"/>
          <w:szCs w:val="22"/>
        </w:rPr>
        <w:t xml:space="preserve">outreach, </w:t>
      </w:r>
      <w:r w:rsidR="004A372E" w:rsidRPr="00E53AC9">
        <w:rPr>
          <w:rStyle w:val="Hyperlink"/>
          <w:rFonts w:asciiTheme="minorHAnsi" w:hAnsiTheme="minorHAnsi" w:cs="Times New Roman"/>
          <w:color w:val="auto"/>
          <w:sz w:val="22"/>
          <w:szCs w:val="22"/>
        </w:rPr>
        <w:t xml:space="preserve">or </w:t>
      </w:r>
      <w:r w:rsidR="001B3C43" w:rsidRPr="00E53AC9">
        <w:rPr>
          <w:rStyle w:val="Hyperlink"/>
          <w:rFonts w:asciiTheme="minorHAnsi" w:hAnsiTheme="minorHAnsi" w:cs="Times New Roman"/>
          <w:color w:val="auto"/>
          <w:sz w:val="22"/>
          <w:szCs w:val="22"/>
        </w:rPr>
        <w:t xml:space="preserve">other </w:t>
      </w:r>
      <w:r w:rsidRPr="00E53AC9">
        <w:rPr>
          <w:rStyle w:val="Hyperlink"/>
          <w:rFonts w:asciiTheme="minorHAnsi" w:hAnsiTheme="minorHAnsi" w:cs="Times New Roman"/>
          <w:color w:val="auto"/>
          <w:sz w:val="22"/>
          <w:szCs w:val="22"/>
        </w:rPr>
        <w:t xml:space="preserve">similar settings, describe </w:t>
      </w:r>
      <w:r w:rsidR="004A372E" w:rsidRPr="00E53AC9">
        <w:rPr>
          <w:rStyle w:val="Hyperlink"/>
          <w:rFonts w:asciiTheme="minorHAnsi" w:hAnsiTheme="minorHAnsi" w:cs="Times New Roman"/>
          <w:color w:val="auto"/>
          <w:sz w:val="22"/>
          <w:szCs w:val="22"/>
        </w:rPr>
        <w:t xml:space="preserve">a </w:t>
      </w:r>
      <w:r w:rsidRPr="00E53AC9">
        <w:rPr>
          <w:rStyle w:val="Hyperlink"/>
          <w:rFonts w:asciiTheme="minorHAnsi" w:hAnsiTheme="minorHAnsi" w:cs="Times New Roman"/>
          <w:color w:val="auto"/>
          <w:sz w:val="22"/>
          <w:szCs w:val="22"/>
        </w:rPr>
        <w:t>plan for</w:t>
      </w:r>
      <w:r w:rsidR="004A372E" w:rsidRPr="00E53AC9">
        <w:rPr>
          <w:rStyle w:val="Hyperlink"/>
          <w:rFonts w:asciiTheme="minorHAnsi" w:hAnsiTheme="minorHAnsi" w:cs="Times New Roman"/>
          <w:color w:val="auto"/>
          <w:sz w:val="22"/>
          <w:szCs w:val="22"/>
        </w:rPr>
        <w:t xml:space="preserve"> ensuring</w:t>
      </w:r>
      <w:r w:rsidRPr="00E53AC9">
        <w:rPr>
          <w:rStyle w:val="Hyperlink"/>
          <w:rFonts w:asciiTheme="minorHAnsi" w:hAnsiTheme="minorHAnsi" w:cs="Times New Roman"/>
          <w:color w:val="auto"/>
          <w:sz w:val="22"/>
          <w:szCs w:val="22"/>
        </w:rPr>
        <w:t xml:space="preserve"> participants</w:t>
      </w:r>
      <w:r w:rsidR="004A372E" w:rsidRPr="00E53AC9">
        <w:rPr>
          <w:rStyle w:val="Hyperlink"/>
          <w:rFonts w:asciiTheme="minorHAnsi" w:hAnsiTheme="minorHAnsi" w:cs="Times New Roman"/>
          <w:color w:val="auto"/>
          <w:sz w:val="22"/>
          <w:szCs w:val="22"/>
        </w:rPr>
        <w:t>’</w:t>
      </w:r>
      <w:r w:rsidRPr="00E53AC9">
        <w:rPr>
          <w:rStyle w:val="Hyperlink"/>
          <w:rFonts w:asciiTheme="minorHAnsi" w:hAnsiTheme="minorHAnsi" w:cs="Times New Roman"/>
          <w:color w:val="auto"/>
          <w:sz w:val="22"/>
          <w:szCs w:val="22"/>
        </w:rPr>
        <w:t xml:space="preserve"> and study staff</w:t>
      </w:r>
      <w:r w:rsidR="004A372E" w:rsidRPr="00E53AC9">
        <w:rPr>
          <w:rStyle w:val="Hyperlink"/>
          <w:rFonts w:asciiTheme="minorHAnsi" w:hAnsiTheme="minorHAnsi" w:cs="Times New Roman"/>
          <w:color w:val="auto"/>
          <w:sz w:val="22"/>
          <w:szCs w:val="22"/>
        </w:rPr>
        <w:t>’s safety</w:t>
      </w:r>
      <w:r w:rsidRPr="00E53AC9">
        <w:rPr>
          <w:rStyle w:val="Hyperlink"/>
          <w:rFonts w:asciiTheme="minorHAnsi" w:hAnsiTheme="minorHAnsi" w:cs="Times New Roman"/>
          <w:color w:val="auto"/>
          <w:sz w:val="22"/>
          <w:szCs w:val="22"/>
        </w:rPr>
        <w:t xml:space="preserve">. </w:t>
      </w:r>
    </w:p>
    <w:p w14:paraId="720728BE" w14:textId="0CDD7420" w:rsidR="00D24C68" w:rsidRPr="00C616AA" w:rsidRDefault="00C377F1" w:rsidP="00436233">
      <w:pPr>
        <w:pStyle w:val="CROMSInstructionalTextBullets"/>
        <w:numPr>
          <w:ilvl w:val="0"/>
          <w:numId w:val="13"/>
        </w:numPr>
        <w:spacing w:before="0" w:after="0"/>
        <w:jc w:val="both"/>
        <w:rPr>
          <w:rFonts w:asciiTheme="minorHAnsi" w:hAnsiTheme="minorHAnsi"/>
          <w:color w:val="auto"/>
          <w:sz w:val="22"/>
          <w:szCs w:val="22"/>
        </w:rPr>
      </w:pPr>
      <w:r>
        <w:rPr>
          <w:rFonts w:asciiTheme="minorHAnsi" w:hAnsiTheme="minorHAnsi"/>
          <w:color w:val="auto"/>
          <w:sz w:val="22"/>
          <w:szCs w:val="22"/>
        </w:rPr>
        <w:t xml:space="preserve">For multi-site studies, </w:t>
      </w:r>
      <w:proofErr w:type="gramStart"/>
      <w:r>
        <w:rPr>
          <w:rFonts w:asciiTheme="minorHAnsi" w:hAnsiTheme="minorHAnsi"/>
          <w:color w:val="auto"/>
          <w:sz w:val="22"/>
          <w:szCs w:val="22"/>
        </w:rPr>
        <w:t>description</w:t>
      </w:r>
      <w:proofErr w:type="gramEnd"/>
      <w:r>
        <w:rPr>
          <w:rFonts w:asciiTheme="minorHAnsi" w:hAnsiTheme="minorHAnsi"/>
          <w:color w:val="auto"/>
          <w:sz w:val="22"/>
          <w:szCs w:val="22"/>
        </w:rPr>
        <w:t xml:space="preserve"> </w:t>
      </w:r>
      <w:r w:rsidR="00EB109A">
        <w:rPr>
          <w:rFonts w:asciiTheme="minorHAnsi" w:hAnsiTheme="minorHAnsi"/>
          <w:color w:val="auto"/>
          <w:sz w:val="22"/>
          <w:szCs w:val="22"/>
        </w:rPr>
        <w:t xml:space="preserve">and </w:t>
      </w:r>
      <w:r w:rsidR="00D24C68">
        <w:rPr>
          <w:rFonts w:asciiTheme="minorHAnsi" w:hAnsiTheme="minorHAnsi"/>
          <w:color w:val="auto"/>
          <w:sz w:val="22"/>
          <w:szCs w:val="22"/>
        </w:rPr>
        <w:t>n</w:t>
      </w:r>
      <w:r w:rsidR="00D24C68" w:rsidRPr="00C616AA">
        <w:rPr>
          <w:rFonts w:asciiTheme="minorHAnsi" w:hAnsiTheme="minorHAnsi"/>
          <w:color w:val="auto"/>
          <w:sz w:val="22"/>
          <w:szCs w:val="22"/>
        </w:rPr>
        <w:t xml:space="preserve">umber of </w:t>
      </w:r>
      <w:r w:rsidR="00EB109A">
        <w:rPr>
          <w:rFonts w:asciiTheme="minorHAnsi" w:hAnsiTheme="minorHAnsi"/>
          <w:color w:val="auto"/>
          <w:sz w:val="22"/>
          <w:szCs w:val="22"/>
        </w:rPr>
        <w:t xml:space="preserve">recruitment </w:t>
      </w:r>
      <w:r w:rsidR="00D24C68" w:rsidRPr="00C616AA">
        <w:rPr>
          <w:rFonts w:asciiTheme="minorHAnsi" w:hAnsiTheme="minorHAnsi"/>
          <w:color w:val="auto"/>
          <w:sz w:val="22"/>
          <w:szCs w:val="22"/>
        </w:rPr>
        <w:t>sites</w:t>
      </w:r>
      <w:r w:rsidR="00EB109A">
        <w:rPr>
          <w:rFonts w:asciiTheme="minorHAnsi" w:hAnsiTheme="minorHAnsi"/>
          <w:color w:val="auto"/>
          <w:sz w:val="22"/>
          <w:szCs w:val="22"/>
        </w:rPr>
        <w:t xml:space="preserve"> (e.g., inpatient hospital setting, student health service, community center), </w:t>
      </w:r>
      <w:r w:rsidR="00D24C68" w:rsidRPr="00C616AA">
        <w:rPr>
          <w:rFonts w:asciiTheme="minorHAnsi" w:hAnsiTheme="minorHAnsi"/>
          <w:color w:val="auto"/>
          <w:sz w:val="22"/>
          <w:szCs w:val="22"/>
        </w:rPr>
        <w:t xml:space="preserve">and </w:t>
      </w:r>
      <w:r w:rsidR="00E55B95">
        <w:rPr>
          <w:rFonts w:asciiTheme="minorHAnsi" w:hAnsiTheme="minorHAnsi"/>
          <w:color w:val="auto"/>
          <w:sz w:val="22"/>
          <w:szCs w:val="22"/>
        </w:rPr>
        <w:t xml:space="preserve">anticipated </w:t>
      </w:r>
      <w:r w:rsidR="00EB109A">
        <w:rPr>
          <w:rFonts w:asciiTheme="minorHAnsi" w:hAnsiTheme="minorHAnsi"/>
          <w:color w:val="auto"/>
          <w:sz w:val="22"/>
          <w:szCs w:val="22"/>
        </w:rPr>
        <w:t xml:space="preserve">number of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w:t>
      </w:r>
      <w:r w:rsidR="00EB109A">
        <w:rPr>
          <w:rFonts w:asciiTheme="minorHAnsi" w:hAnsiTheme="minorHAnsi"/>
          <w:color w:val="auto"/>
          <w:sz w:val="22"/>
          <w:szCs w:val="22"/>
        </w:rPr>
        <w:t xml:space="preserve">recruited </w:t>
      </w:r>
      <w:r w:rsidR="00D24C68" w:rsidRPr="00C616AA">
        <w:rPr>
          <w:rFonts w:asciiTheme="minorHAnsi" w:hAnsiTheme="minorHAnsi"/>
          <w:color w:val="auto"/>
          <w:sz w:val="22"/>
          <w:szCs w:val="22"/>
        </w:rPr>
        <w:t xml:space="preserve">from </w:t>
      </w:r>
      <w:r w:rsidR="00C80EF0">
        <w:rPr>
          <w:rFonts w:asciiTheme="minorHAnsi" w:hAnsiTheme="minorHAnsi"/>
          <w:color w:val="auto"/>
          <w:sz w:val="22"/>
          <w:szCs w:val="22"/>
        </w:rPr>
        <w:t>each</w:t>
      </w:r>
      <w:r w:rsidR="00FB08FB">
        <w:rPr>
          <w:rFonts w:asciiTheme="minorHAnsi" w:hAnsiTheme="minorHAnsi"/>
          <w:color w:val="auto"/>
          <w:sz w:val="22"/>
          <w:szCs w:val="22"/>
        </w:rPr>
        <w:t xml:space="preserve"> site</w:t>
      </w:r>
    </w:p>
    <w:p w14:paraId="10AC8996" w14:textId="26BC9C5C" w:rsidR="008220BD" w:rsidRPr="00C616AA" w:rsidRDefault="008220BD" w:rsidP="00436233">
      <w:pPr>
        <w:pStyle w:val="Default"/>
        <w:numPr>
          <w:ilvl w:val="0"/>
          <w:numId w:val="45"/>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Procedure of h</w:t>
      </w:r>
      <w:r w:rsidRPr="00C616AA">
        <w:rPr>
          <w:rStyle w:val="Hyperlink"/>
          <w:rFonts w:asciiTheme="minorHAnsi" w:hAnsiTheme="minorHAnsi"/>
          <w:color w:val="auto"/>
          <w:sz w:val="22"/>
          <w:szCs w:val="22"/>
        </w:rPr>
        <w:t xml:space="preserve">ow potential </w:t>
      </w:r>
      <w:r w:rsidR="005766F8">
        <w:rPr>
          <w:rStyle w:val="Hyperlink"/>
          <w:rFonts w:asciiTheme="minorHAnsi" w:hAnsiTheme="minorHAnsi"/>
          <w:color w:val="auto"/>
          <w:sz w:val="22"/>
          <w:szCs w:val="22"/>
        </w:rPr>
        <w:t xml:space="preserve">screening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06EC6C88" w14:textId="3133F5A7" w:rsidR="005766F8" w:rsidRPr="00B55C2F" w:rsidRDefault="005766F8" w:rsidP="00436233">
      <w:pPr>
        <w:pStyle w:val="CROMSInstructionalTextBullets"/>
        <w:numPr>
          <w:ilvl w:val="0"/>
          <w:numId w:val="45"/>
        </w:numPr>
        <w:spacing w:before="0" w:after="0"/>
        <w:jc w:val="both"/>
        <w:rPr>
          <w:rStyle w:val="Hyperlink"/>
          <w:rFonts w:asciiTheme="minorHAnsi" w:eastAsiaTheme="minorEastAsia" w:hAnsiTheme="minorHAnsi" w:cstheme="minorBidi"/>
          <w:color w:val="auto"/>
          <w:sz w:val="22"/>
          <w:szCs w:val="22"/>
        </w:rPr>
      </w:pPr>
      <w:r>
        <w:rPr>
          <w:rStyle w:val="Hyperlink"/>
          <w:rFonts w:asciiTheme="minorHAnsi" w:hAnsiTheme="minorHAnsi"/>
          <w:i/>
          <w:color w:val="auto"/>
          <w:sz w:val="22"/>
          <w:szCs w:val="22"/>
        </w:rPr>
        <w:t xml:space="preserve">Indicate whether </w:t>
      </w:r>
      <w:r w:rsidR="00483332">
        <w:rPr>
          <w:rStyle w:val="Hyperlink"/>
          <w:rFonts w:asciiTheme="minorHAnsi" w:hAnsiTheme="minorHAnsi"/>
          <w:i/>
          <w:color w:val="auto"/>
          <w:sz w:val="22"/>
          <w:szCs w:val="22"/>
        </w:rPr>
        <w:t xml:space="preserve">an </w:t>
      </w:r>
      <w:r>
        <w:rPr>
          <w:rStyle w:val="Hyperlink"/>
          <w:rFonts w:asciiTheme="minorHAnsi" w:hAnsiTheme="minorHAnsi"/>
          <w:i/>
          <w:color w:val="auto"/>
          <w:sz w:val="22"/>
          <w:szCs w:val="22"/>
        </w:rPr>
        <w:t>interview</w:t>
      </w:r>
      <w:r w:rsidR="004160ED">
        <w:rPr>
          <w:rStyle w:val="Hyperlink"/>
          <w:rFonts w:asciiTheme="minorHAnsi" w:hAnsiTheme="minorHAnsi"/>
          <w:i/>
          <w:color w:val="auto"/>
          <w:sz w:val="22"/>
          <w:szCs w:val="22"/>
        </w:rPr>
        <w:t xml:space="preserve"> </w:t>
      </w:r>
      <w:r w:rsidR="00483332">
        <w:rPr>
          <w:rStyle w:val="Hyperlink"/>
          <w:rFonts w:asciiTheme="minorHAnsi" w:hAnsiTheme="minorHAnsi"/>
          <w:i/>
          <w:color w:val="auto"/>
          <w:sz w:val="22"/>
          <w:szCs w:val="22"/>
        </w:rPr>
        <w:t xml:space="preserve">or a run-in period </w:t>
      </w:r>
      <w:r w:rsidR="004160ED">
        <w:rPr>
          <w:rStyle w:val="Hyperlink"/>
          <w:rFonts w:asciiTheme="minorHAnsi" w:hAnsiTheme="minorHAnsi"/>
          <w:i/>
          <w:color w:val="auto"/>
          <w:sz w:val="22"/>
          <w:szCs w:val="22"/>
        </w:rPr>
        <w:t>will be used</w:t>
      </w:r>
      <w:r>
        <w:rPr>
          <w:rStyle w:val="Hyperlink"/>
          <w:rFonts w:asciiTheme="minorHAnsi" w:hAnsiTheme="minorHAnsi"/>
          <w:i/>
          <w:color w:val="auto"/>
          <w:sz w:val="22"/>
          <w:szCs w:val="22"/>
        </w:rPr>
        <w:t xml:space="preserve"> to identify </w:t>
      </w:r>
      <w:r w:rsidR="004160ED">
        <w:rPr>
          <w:rStyle w:val="Hyperlink"/>
          <w:rFonts w:asciiTheme="minorHAnsi" w:hAnsiTheme="minorHAnsi"/>
          <w:i/>
          <w:color w:val="auto"/>
          <w:sz w:val="22"/>
          <w:szCs w:val="22"/>
        </w:rPr>
        <w:t>eligibility</w:t>
      </w:r>
    </w:p>
    <w:p w14:paraId="7B9AB4CE" w14:textId="3CBF27B1" w:rsidR="00EA20CC" w:rsidRPr="00C01B7F" w:rsidRDefault="00EA20CC" w:rsidP="00436233">
      <w:pPr>
        <w:pStyle w:val="CROMSInstructionalTextBullets"/>
        <w:numPr>
          <w:ilvl w:val="0"/>
          <w:numId w:val="45"/>
        </w:numPr>
        <w:spacing w:before="0" w:after="0"/>
        <w:jc w:val="both"/>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Pr>
          <w:rFonts w:asciiTheme="minorHAnsi" w:hAnsiTheme="minorHAnsi"/>
          <w:color w:val="auto"/>
          <w:sz w:val="22"/>
          <w:szCs w:val="22"/>
        </w:rPr>
        <w:t>with the</w:t>
      </w:r>
      <w:r w:rsidRPr="00D24C68">
        <w:rPr>
          <w:rFonts w:asciiTheme="minorHAnsi" w:hAnsiTheme="minorHAnsi"/>
          <w:color w:val="auto"/>
          <w:sz w:val="22"/>
          <w:szCs w:val="22"/>
        </w:rPr>
        <w:t xml:space="preserve"> </w:t>
      </w:r>
      <w:hyperlink r:id="rId18" w:history="1">
        <w:r w:rsidR="0076329B">
          <w:rPr>
            <w:rStyle w:val="Hyperlink"/>
            <w:rFonts w:asciiTheme="minorHAnsi" w:hAnsiTheme="minorHAnsi"/>
            <w:i/>
            <w:sz w:val="22"/>
          </w:rPr>
          <w:t>NIH Policy on Inclusion of Women and Minorities</w:t>
        </w:r>
      </w:hyperlink>
      <w:r w:rsidR="0076329B">
        <w:rPr>
          <w:rStyle w:val="Hyperlink"/>
          <w:rFonts w:asciiTheme="minorHAnsi" w:hAnsiTheme="minorHAnsi"/>
          <w:i/>
          <w:sz w:val="22"/>
        </w:rPr>
        <w:t xml:space="preserve"> and </w:t>
      </w:r>
      <w:hyperlink r:id="rId19" w:history="1">
        <w:r w:rsidR="0076329B" w:rsidRPr="0076329B">
          <w:rPr>
            <w:rStyle w:val="Hyperlink"/>
            <w:rFonts w:asciiTheme="minorHAnsi" w:hAnsiTheme="minorHAnsi"/>
            <w:i/>
            <w:sz w:val="22"/>
          </w:rPr>
          <w:t>Inclusion of Individuals Across the Lifespan as Participants in Research Involving Human Subjects</w:t>
        </w:r>
      </w:hyperlink>
      <w:r w:rsidRPr="003B0A8E">
        <w:rPr>
          <w:rFonts w:asciiTheme="minorHAnsi" w:hAnsiTheme="minorHAnsi"/>
          <w:i w:val="0"/>
          <w:color w:val="auto"/>
          <w:sz w:val="22"/>
        </w:rPr>
        <w:t>.</w:t>
      </w:r>
      <w:r w:rsidRPr="00D24C68">
        <w:rPr>
          <w:rFonts w:asciiTheme="minorHAnsi" w:hAnsiTheme="minorHAnsi"/>
          <w:color w:val="auto"/>
          <w:sz w:val="22"/>
          <w:szCs w:val="22"/>
        </w:rPr>
        <w:t xml:space="preserve"> Include </w:t>
      </w:r>
      <w:r>
        <w:rPr>
          <w:rFonts w:asciiTheme="minorHAnsi" w:hAnsiTheme="minorHAnsi"/>
          <w:color w:val="auto"/>
          <w:sz w:val="22"/>
          <w:szCs w:val="22"/>
        </w:rPr>
        <w:t xml:space="preserve">the </w:t>
      </w:r>
      <w:r w:rsidRPr="00D24C68">
        <w:rPr>
          <w:rFonts w:asciiTheme="minorHAnsi" w:hAnsiTheme="minorHAnsi"/>
          <w:color w:val="auto"/>
          <w:sz w:val="22"/>
          <w:szCs w:val="22"/>
        </w:rPr>
        <w:t>number of women</w:t>
      </w:r>
      <w:r w:rsidR="0076329B">
        <w:rPr>
          <w:rFonts w:asciiTheme="minorHAnsi" w:hAnsiTheme="minorHAnsi"/>
          <w:color w:val="auto"/>
          <w:sz w:val="22"/>
          <w:szCs w:val="22"/>
        </w:rPr>
        <w:t>,</w:t>
      </w:r>
      <w:r w:rsidR="007A5E88">
        <w:rPr>
          <w:rFonts w:asciiTheme="minorHAnsi" w:hAnsiTheme="minorHAnsi"/>
          <w:color w:val="auto"/>
          <w:sz w:val="22"/>
          <w:szCs w:val="22"/>
        </w:rPr>
        <w:t xml:space="preserve"> </w:t>
      </w:r>
      <w:r w:rsidRPr="00D24C68">
        <w:rPr>
          <w:rFonts w:asciiTheme="minorHAnsi" w:hAnsiTheme="minorHAnsi"/>
          <w:color w:val="auto"/>
          <w:sz w:val="22"/>
          <w:szCs w:val="22"/>
        </w:rPr>
        <w:t>minorities</w:t>
      </w:r>
      <w:r w:rsidR="0076329B">
        <w:rPr>
          <w:rFonts w:asciiTheme="minorHAnsi" w:hAnsiTheme="minorHAnsi"/>
          <w:color w:val="auto"/>
          <w:sz w:val="22"/>
          <w:szCs w:val="22"/>
        </w:rPr>
        <w:t>, and participants representing ages across the lifespan</w:t>
      </w:r>
      <w:r w:rsidRPr="00D24C68">
        <w:rPr>
          <w:rFonts w:asciiTheme="minorHAnsi" w:hAnsiTheme="minorHAnsi"/>
          <w:color w:val="auto"/>
          <w:sz w:val="22"/>
          <w:szCs w:val="22"/>
        </w:rPr>
        <w:t xml:space="preserve"> expected to be </w:t>
      </w:r>
      <w:proofErr w:type="gramStart"/>
      <w:r w:rsidRPr="00D24C68">
        <w:rPr>
          <w:rFonts w:asciiTheme="minorHAnsi" w:hAnsiTheme="minorHAnsi"/>
          <w:color w:val="auto"/>
          <w:sz w:val="22"/>
          <w:szCs w:val="22"/>
        </w:rPr>
        <w:t>recruited, or</w:t>
      </w:r>
      <w:proofErr w:type="gramEnd"/>
      <w:r w:rsidRPr="00D24C68">
        <w:rPr>
          <w:rFonts w:asciiTheme="minorHAnsi" w:hAnsiTheme="minorHAnsi"/>
          <w:color w:val="auto"/>
          <w:sz w:val="22"/>
          <w:szCs w:val="22"/>
        </w:rPr>
        <w:t xml:space="preserve"> provide justification on those rare occasions where women and/or minorities will not be recruited</w:t>
      </w:r>
      <w:r w:rsidR="0076329B">
        <w:rPr>
          <w:rFonts w:asciiTheme="minorHAnsi" w:hAnsiTheme="minorHAnsi"/>
          <w:color w:val="auto"/>
          <w:sz w:val="22"/>
          <w:szCs w:val="22"/>
        </w:rPr>
        <w:t>, and/or where age restrictions are justified</w:t>
      </w:r>
      <w:r w:rsidRPr="00D24C68">
        <w:rPr>
          <w:rFonts w:asciiTheme="minorHAnsi" w:hAnsiTheme="minorHAnsi"/>
          <w:color w:val="auto"/>
          <w:sz w:val="22"/>
          <w:szCs w:val="22"/>
        </w:rPr>
        <w:t>.</w:t>
      </w:r>
      <w:r w:rsidRPr="00D24C68">
        <w:rPr>
          <w:rFonts w:asciiTheme="minorHAnsi" w:eastAsiaTheme="minorEastAsia" w:hAnsiTheme="minorHAnsi" w:cstheme="minorBidi"/>
          <w:color w:val="auto"/>
          <w:sz w:val="22"/>
          <w:szCs w:val="22"/>
        </w:rPr>
        <w:t xml:space="preserve"> </w:t>
      </w:r>
    </w:p>
    <w:p w14:paraId="74E288DB" w14:textId="77777777" w:rsidR="004152C2" w:rsidRDefault="00C01B7F" w:rsidP="00436233">
      <w:pPr>
        <w:pStyle w:val="CROMSInstructionalTextBullets"/>
        <w:numPr>
          <w:ilvl w:val="0"/>
          <w:numId w:val="45"/>
        </w:numPr>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the study requires </w:t>
      </w:r>
      <w:r w:rsidR="00624C29">
        <w:rPr>
          <w:rFonts w:asciiTheme="minorHAnsi" w:hAnsiTheme="minorHAnsi"/>
          <w:color w:val="auto"/>
          <w:sz w:val="22"/>
          <w:szCs w:val="22"/>
        </w:rPr>
        <w:t>multiple visits</w:t>
      </w:r>
      <w:r w:rsidRPr="00FE7DC4">
        <w:rPr>
          <w:rFonts w:asciiTheme="minorHAnsi" w:hAnsiTheme="minorHAnsi"/>
          <w:color w:val="auto"/>
          <w:sz w:val="22"/>
          <w:szCs w:val="22"/>
        </w:rPr>
        <w:t xml:space="preserve">,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p>
    <w:p w14:paraId="063AA3E1" w14:textId="4F557660" w:rsidR="00E7241A" w:rsidRDefault="00E7241A" w:rsidP="007B4E30">
      <w:pPr>
        <w:pStyle w:val="CROMSInstruction"/>
        <w:spacing w:before="200" w:after="240" w:line="276" w:lineRule="auto"/>
        <w:jc w:val="both"/>
        <w:rPr>
          <w:rFonts w:asciiTheme="minorHAnsi" w:hAnsiTheme="minorHAnsi"/>
          <w:color w:val="auto"/>
          <w:sz w:val="22"/>
          <w:szCs w:val="22"/>
        </w:rPr>
      </w:pPr>
      <w:r>
        <w:rPr>
          <w:rFonts w:asciiTheme="minorHAnsi" w:hAnsiTheme="minorHAnsi"/>
          <w:color w:val="auto"/>
          <w:sz w:val="22"/>
          <w:szCs w:val="22"/>
        </w:rPr>
        <w:t xml:space="preserve">Include a section to address participant incentives: </w:t>
      </w:r>
    </w:p>
    <w:p w14:paraId="6CEE34B4" w14:textId="776C4D5C" w:rsidR="00E7241A" w:rsidRDefault="00E7241A" w:rsidP="00436233">
      <w:pPr>
        <w:pStyle w:val="Default"/>
        <w:numPr>
          <w:ilvl w:val="0"/>
          <w:numId w:val="45"/>
        </w:numPr>
        <w:spacing w:before="0"/>
        <w:jc w:val="both"/>
        <w:rPr>
          <w:rFonts w:asciiTheme="minorHAnsi" w:hAnsiTheme="minorHAnsi"/>
          <w:i/>
          <w:color w:val="auto"/>
          <w:sz w:val="22"/>
          <w:szCs w:val="22"/>
        </w:rPr>
      </w:pPr>
      <w:r>
        <w:rPr>
          <w:rFonts w:asciiTheme="minorHAnsi" w:hAnsiTheme="minorHAnsi"/>
          <w:i/>
          <w:color w:val="auto"/>
          <w:sz w:val="22"/>
          <w:szCs w:val="22"/>
        </w:rPr>
        <w:t>Specify i</w:t>
      </w:r>
      <w:r w:rsidR="00D4400A" w:rsidRPr="00E5771A">
        <w:rPr>
          <w:rFonts w:asciiTheme="minorHAnsi" w:hAnsiTheme="minorHAnsi"/>
          <w:i/>
          <w:color w:val="auto"/>
          <w:sz w:val="22"/>
          <w:szCs w:val="22"/>
        </w:rPr>
        <w:t xml:space="preserve">f </w:t>
      </w:r>
      <w:r w:rsidR="00D4400A">
        <w:rPr>
          <w:rFonts w:asciiTheme="minorHAnsi" w:hAnsiTheme="minorHAnsi"/>
          <w:i/>
          <w:color w:val="auto"/>
          <w:sz w:val="22"/>
          <w:szCs w:val="22"/>
        </w:rPr>
        <w:t>participant</w:t>
      </w:r>
      <w:r w:rsidR="00D4400A" w:rsidRPr="00E5771A">
        <w:rPr>
          <w:rFonts w:asciiTheme="minorHAnsi" w:hAnsiTheme="minorHAnsi"/>
          <w:i/>
          <w:color w:val="auto"/>
          <w:sz w:val="22"/>
          <w:szCs w:val="22"/>
        </w:rPr>
        <w:t xml:space="preserve">s will be compensated or provided any incentives </w:t>
      </w:r>
      <w:r w:rsidR="00D4400A" w:rsidRPr="00390A8F">
        <w:rPr>
          <w:rStyle w:val="Hyperlink"/>
          <w:rFonts w:asciiTheme="minorHAnsi" w:hAnsiTheme="minorHAnsi"/>
          <w:color w:val="auto"/>
          <w:sz w:val="22"/>
          <w:szCs w:val="22"/>
        </w:rPr>
        <w:t xml:space="preserve">(e.g. vouchers, </w:t>
      </w:r>
      <w:r w:rsidR="00D4400A">
        <w:rPr>
          <w:rStyle w:val="Hyperlink"/>
          <w:rFonts w:asciiTheme="minorHAnsi" w:hAnsiTheme="minorHAnsi"/>
          <w:color w:val="auto"/>
          <w:sz w:val="22"/>
          <w:szCs w:val="22"/>
        </w:rPr>
        <w:t>gift cards,</w:t>
      </w:r>
      <w:r w:rsidR="00D4400A" w:rsidRPr="00390A8F">
        <w:rPr>
          <w:rStyle w:val="Hyperlink"/>
          <w:rFonts w:asciiTheme="minorHAnsi" w:hAnsiTheme="minorHAnsi"/>
          <w:color w:val="auto"/>
          <w:sz w:val="22"/>
          <w:szCs w:val="22"/>
        </w:rPr>
        <w:t>)</w:t>
      </w:r>
      <w:r w:rsidR="00D4400A" w:rsidRPr="00390A8F">
        <w:rPr>
          <w:rFonts w:asciiTheme="minorHAnsi" w:hAnsiTheme="minorHAnsi"/>
          <w:color w:val="auto"/>
          <w:sz w:val="22"/>
          <w:szCs w:val="22"/>
        </w:rPr>
        <w:t xml:space="preserve"> </w:t>
      </w:r>
      <w:r w:rsidR="00D4400A" w:rsidRPr="00E5771A">
        <w:rPr>
          <w:rFonts w:asciiTheme="minorHAnsi" w:hAnsiTheme="minorHAnsi"/>
          <w:i/>
          <w:color w:val="auto"/>
          <w:sz w:val="22"/>
          <w:szCs w:val="22"/>
        </w:rPr>
        <w:t>for study participation</w:t>
      </w:r>
      <w:r>
        <w:rPr>
          <w:rFonts w:asciiTheme="minorHAnsi" w:hAnsiTheme="minorHAnsi"/>
          <w:i/>
          <w:color w:val="auto"/>
          <w:sz w:val="22"/>
          <w:szCs w:val="22"/>
        </w:rPr>
        <w:t>. D</w:t>
      </w:r>
      <w:r w:rsidR="00D4400A" w:rsidRPr="00E5771A">
        <w:rPr>
          <w:rFonts w:asciiTheme="minorHAnsi" w:hAnsiTheme="minorHAnsi"/>
          <w:i/>
          <w:color w:val="auto"/>
          <w:sz w:val="22"/>
          <w:szCs w:val="22"/>
        </w:rPr>
        <w:t xml:space="preserve">escribe </w:t>
      </w:r>
      <w:r>
        <w:rPr>
          <w:rFonts w:asciiTheme="minorHAnsi" w:hAnsiTheme="minorHAnsi"/>
          <w:i/>
          <w:color w:val="auto"/>
          <w:sz w:val="22"/>
          <w:szCs w:val="22"/>
        </w:rPr>
        <w:t xml:space="preserve">the type of incentive, </w:t>
      </w:r>
      <w:r w:rsidR="00D4400A" w:rsidRPr="00E5771A">
        <w:rPr>
          <w:rFonts w:asciiTheme="minorHAnsi" w:hAnsiTheme="minorHAnsi"/>
          <w:i/>
          <w:color w:val="auto"/>
          <w:sz w:val="22"/>
          <w:szCs w:val="22"/>
        </w:rPr>
        <w:t xml:space="preserve">amount, and timing of such compensation in relation to study activities (include financial and non-financial incentives).  </w:t>
      </w:r>
    </w:p>
    <w:p w14:paraId="17C8EFC0" w14:textId="437E8692" w:rsidR="00046E55" w:rsidRPr="00046E55" w:rsidRDefault="00046E55" w:rsidP="00436233">
      <w:pPr>
        <w:pStyle w:val="Default"/>
        <w:numPr>
          <w:ilvl w:val="0"/>
          <w:numId w:val="45"/>
        </w:numPr>
        <w:spacing w:before="0"/>
        <w:jc w:val="both"/>
        <w:rPr>
          <w:rFonts w:asciiTheme="minorHAnsi" w:hAnsiTheme="minorHAnsi"/>
          <w:i/>
          <w:color w:val="auto"/>
          <w:sz w:val="22"/>
          <w:szCs w:val="22"/>
        </w:rPr>
      </w:pPr>
      <w:r>
        <w:rPr>
          <w:rFonts w:asciiTheme="minorHAnsi" w:hAnsiTheme="minorHAnsi"/>
          <w:i/>
          <w:color w:val="auto"/>
          <w:sz w:val="22"/>
          <w:szCs w:val="22"/>
        </w:rPr>
        <w:t>Describe steps to minimize coercion or undue influence, i.e.,</w:t>
      </w:r>
      <w:r w:rsidR="0069167F">
        <w:rPr>
          <w:rFonts w:asciiTheme="minorHAnsi" w:hAnsiTheme="minorHAnsi"/>
          <w:i/>
          <w:color w:val="auto"/>
          <w:sz w:val="22"/>
          <w:szCs w:val="22"/>
        </w:rPr>
        <w:t xml:space="preserve"> whether </w:t>
      </w:r>
      <w:r>
        <w:rPr>
          <w:rFonts w:asciiTheme="minorHAnsi" w:hAnsiTheme="minorHAnsi"/>
          <w:i/>
          <w:color w:val="auto"/>
          <w:sz w:val="22"/>
          <w:szCs w:val="22"/>
        </w:rPr>
        <w:t xml:space="preserve">appropriate level of incentive </w:t>
      </w:r>
      <w:r w:rsidR="0069167F">
        <w:rPr>
          <w:rFonts w:asciiTheme="minorHAnsi" w:hAnsiTheme="minorHAnsi"/>
          <w:i/>
          <w:color w:val="auto"/>
          <w:sz w:val="22"/>
          <w:szCs w:val="22"/>
        </w:rPr>
        <w:t xml:space="preserve">is used so </w:t>
      </w:r>
      <w:r>
        <w:rPr>
          <w:rFonts w:asciiTheme="minorHAnsi" w:hAnsiTheme="minorHAnsi"/>
          <w:i/>
          <w:color w:val="auto"/>
          <w:sz w:val="22"/>
          <w:szCs w:val="22"/>
        </w:rPr>
        <w:t xml:space="preserve">not </w:t>
      </w:r>
      <w:r w:rsidR="0069167F">
        <w:rPr>
          <w:rFonts w:asciiTheme="minorHAnsi" w:hAnsiTheme="minorHAnsi"/>
          <w:i/>
          <w:color w:val="auto"/>
          <w:sz w:val="22"/>
          <w:szCs w:val="22"/>
        </w:rPr>
        <w:t xml:space="preserve">to </w:t>
      </w:r>
      <w:r>
        <w:rPr>
          <w:rFonts w:asciiTheme="minorHAnsi" w:hAnsiTheme="minorHAnsi"/>
          <w:i/>
          <w:color w:val="auto"/>
          <w:sz w:val="22"/>
          <w:szCs w:val="22"/>
        </w:rPr>
        <w:t>be viewed as coercive</w:t>
      </w:r>
    </w:p>
    <w:p w14:paraId="0599308E" w14:textId="7B16D000" w:rsidR="00D4400A" w:rsidRPr="00E5771A" w:rsidRDefault="00D4400A" w:rsidP="00436233">
      <w:pPr>
        <w:pStyle w:val="Default"/>
        <w:numPr>
          <w:ilvl w:val="0"/>
          <w:numId w:val="45"/>
        </w:numPr>
        <w:spacing w:before="0" w:after="240"/>
        <w:jc w:val="both"/>
        <w:rPr>
          <w:rFonts w:asciiTheme="minorHAnsi" w:hAnsiTheme="minorHAnsi"/>
          <w:i/>
          <w:color w:val="auto"/>
          <w:sz w:val="22"/>
          <w:szCs w:val="22"/>
        </w:rPr>
      </w:pPr>
      <w:r w:rsidRPr="00E5771A">
        <w:rPr>
          <w:rFonts w:asciiTheme="minorHAnsi" w:hAnsiTheme="minorHAnsi"/>
          <w:i/>
          <w:color w:val="auto"/>
          <w:sz w:val="22"/>
          <w:szCs w:val="22"/>
        </w:rPr>
        <w:t xml:space="preserve">Describe who will receive incentives (if not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For example,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 xml:space="preserve">minors, state whether the minor or the parent/guardian will receive the incentive.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incapacitated adult</w:t>
      </w:r>
      <w:r>
        <w:rPr>
          <w:rFonts w:asciiTheme="minorHAnsi" w:hAnsiTheme="minorHAnsi"/>
          <w:i/>
          <w:color w:val="auto"/>
          <w:sz w:val="22"/>
          <w:szCs w:val="22"/>
        </w:rPr>
        <w:t>s</w:t>
      </w:r>
      <w:r w:rsidRPr="00E5771A">
        <w:rPr>
          <w:rFonts w:asciiTheme="minorHAnsi" w:hAnsiTheme="minorHAnsi"/>
          <w:i/>
          <w:color w:val="auto"/>
          <w:sz w:val="22"/>
          <w:szCs w:val="22"/>
        </w:rPr>
        <w:t xml:space="preserve">, state if payment will be provided to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or to a</w:t>
      </w:r>
      <w:r>
        <w:rPr>
          <w:rFonts w:asciiTheme="minorHAnsi" w:hAnsiTheme="minorHAnsi"/>
          <w:i/>
          <w:color w:val="auto"/>
          <w:sz w:val="22"/>
          <w:szCs w:val="22"/>
        </w:rPr>
        <w:t xml:space="preserve"> legally authorized representative or </w:t>
      </w:r>
      <w:r w:rsidRPr="00E5771A">
        <w:rPr>
          <w:rFonts w:asciiTheme="minorHAnsi" w:hAnsiTheme="minorHAnsi"/>
          <w:i/>
          <w:color w:val="auto"/>
          <w:sz w:val="22"/>
          <w:szCs w:val="22"/>
        </w:rPr>
        <w:t xml:space="preserve">guardian. </w:t>
      </w:r>
    </w:p>
    <w:p w14:paraId="1D0577A1" w14:textId="32F1E5EB" w:rsidR="00D24C68" w:rsidRPr="00C01B7F" w:rsidRDefault="00D24C68" w:rsidP="007B4E30">
      <w:pPr>
        <w:pStyle w:val="CROMSInstructionalTextBullets"/>
        <w:numPr>
          <w:ilvl w:val="0"/>
          <w:numId w:val="0"/>
        </w:numPr>
        <w:spacing w:before="0" w:after="240"/>
        <w:jc w:val="both"/>
        <w:rPr>
          <w:rFonts w:asciiTheme="minorHAnsi" w:hAnsiTheme="minorHAnsi"/>
          <w:color w:val="auto"/>
          <w:sz w:val="22"/>
          <w:szCs w:val="22"/>
        </w:rPr>
      </w:pPr>
      <w:r w:rsidRPr="00C01B7F">
        <w:rPr>
          <w:rFonts w:asciiTheme="minorHAnsi" w:hAnsiTheme="minorHAnsi"/>
          <w:color w:val="auto"/>
          <w:sz w:val="22"/>
          <w:szCs w:val="22"/>
        </w:rPr>
        <w:t>I</w:t>
      </w:r>
      <w:r w:rsidR="0008094C">
        <w:rPr>
          <w:rFonts w:asciiTheme="minorHAnsi" w:hAnsiTheme="minorHAnsi"/>
          <w:color w:val="auto"/>
          <w:sz w:val="22"/>
          <w:szCs w:val="22"/>
        </w:rPr>
        <w:t>f appropriate,</w:t>
      </w:r>
      <w:r w:rsidR="00D4400A">
        <w:rPr>
          <w:rFonts w:asciiTheme="minorHAnsi" w:hAnsiTheme="minorHAnsi"/>
          <w:color w:val="auto"/>
          <w:sz w:val="22"/>
          <w:szCs w:val="22"/>
        </w:rPr>
        <w:t xml:space="preserve"> in</w:t>
      </w:r>
      <w:r w:rsidR="0008094C">
        <w:rPr>
          <w:rFonts w:asciiTheme="minorHAnsi" w:hAnsiTheme="minorHAnsi"/>
          <w:color w:val="auto"/>
          <w:sz w:val="22"/>
          <w:szCs w:val="22"/>
        </w:rPr>
        <w:t xml:space="preserve"> a</w:t>
      </w:r>
      <w:r w:rsidR="0008094C" w:rsidRPr="00C01B7F">
        <w:rPr>
          <w:rFonts w:asciiTheme="minorHAnsi" w:hAnsiTheme="minorHAnsi"/>
          <w:color w:val="auto"/>
          <w:sz w:val="22"/>
          <w:szCs w:val="22"/>
        </w:rPr>
        <w:t xml:space="preserve"> </w:t>
      </w:r>
      <w:r w:rsidRPr="00C01B7F">
        <w:rPr>
          <w:rFonts w:asciiTheme="minorHAnsi" w:hAnsiTheme="minorHAnsi"/>
          <w:color w:val="auto"/>
          <w:sz w:val="22"/>
          <w:szCs w:val="22"/>
        </w:rPr>
        <w:t xml:space="preserve">section </w:t>
      </w:r>
      <w:r w:rsidR="0008094C">
        <w:rPr>
          <w:rFonts w:asciiTheme="minorHAnsi" w:hAnsiTheme="minorHAnsi"/>
          <w:color w:val="auto"/>
          <w:sz w:val="22"/>
          <w:szCs w:val="22"/>
        </w:rPr>
        <w:t>for vulnerable participants</w:t>
      </w:r>
      <w:r w:rsidR="008220BD">
        <w:rPr>
          <w:rFonts w:asciiTheme="minorHAnsi" w:hAnsiTheme="minorHAnsi"/>
          <w:color w:val="auto"/>
          <w:sz w:val="22"/>
          <w:szCs w:val="22"/>
        </w:rPr>
        <w:t xml:space="preserve"> include</w:t>
      </w:r>
      <w:r w:rsidRPr="00C01B7F">
        <w:rPr>
          <w:rFonts w:asciiTheme="minorHAnsi" w:hAnsiTheme="minorHAnsi"/>
          <w:color w:val="auto"/>
          <w:sz w:val="22"/>
          <w:szCs w:val="22"/>
        </w:rPr>
        <w:t>:</w:t>
      </w:r>
    </w:p>
    <w:p w14:paraId="22B2A73C" w14:textId="0C628F0A" w:rsidR="00D4400A" w:rsidRDefault="0008094C" w:rsidP="00436233">
      <w:pPr>
        <w:pStyle w:val="CROMSInstructionalTextBullets"/>
        <w:numPr>
          <w:ilvl w:val="0"/>
          <w:numId w:val="45"/>
        </w:numPr>
        <w:spacing w:before="0" w:after="0"/>
        <w:jc w:val="both"/>
        <w:rPr>
          <w:rFonts w:asciiTheme="minorHAnsi" w:hAnsiTheme="minorHAnsi"/>
          <w:color w:val="auto"/>
          <w:sz w:val="22"/>
          <w:szCs w:val="22"/>
        </w:rPr>
      </w:pPr>
      <w:r>
        <w:rPr>
          <w:rFonts w:asciiTheme="minorHAnsi" w:hAnsiTheme="minorHAnsi"/>
          <w:color w:val="auto"/>
          <w:sz w:val="22"/>
          <w:szCs w:val="22"/>
        </w:rPr>
        <w:t>J</w:t>
      </w:r>
      <w:r w:rsidR="00531F4D" w:rsidRPr="00531F4D">
        <w:rPr>
          <w:rFonts w:asciiTheme="minorHAnsi" w:hAnsiTheme="minorHAnsi"/>
          <w:color w:val="auto"/>
          <w:sz w:val="22"/>
          <w:szCs w:val="22"/>
        </w:rPr>
        <w:t>ustification for inclusion of vulnerable participants</w:t>
      </w:r>
      <w:r w:rsidR="00531F4D">
        <w:rPr>
          <w:rFonts w:asciiTheme="minorHAnsi" w:hAnsiTheme="minorHAnsi"/>
          <w:color w:val="auto"/>
          <w:sz w:val="22"/>
          <w:szCs w:val="22"/>
        </w:rPr>
        <w:t xml:space="preserve"> and recruitment strategy</w:t>
      </w:r>
      <w:r w:rsidR="00531F4D" w:rsidRPr="00531F4D">
        <w:rPr>
          <w:rFonts w:asciiTheme="minorHAnsi" w:hAnsiTheme="minorHAnsi"/>
          <w:color w:val="auto"/>
          <w:sz w:val="22"/>
          <w:szCs w:val="22"/>
        </w:rPr>
        <w:t xml:space="preserve">. Include safeguards for protecting vulnerable populations. Please refer to </w:t>
      </w:r>
      <w:hyperlink r:id="rId20" w:history="1">
        <w:r w:rsidR="00531F4D" w:rsidRPr="003B0A8E">
          <w:rPr>
            <w:rStyle w:val="Hyperlink"/>
            <w:rFonts w:asciiTheme="minorHAnsi" w:hAnsiTheme="minorHAnsi"/>
            <w:i/>
            <w:sz w:val="22"/>
          </w:rPr>
          <w:t>OHRP guidelines</w:t>
        </w:r>
      </w:hyperlink>
      <w:r w:rsidR="00531F4D" w:rsidRPr="00531F4D">
        <w:rPr>
          <w:rFonts w:asciiTheme="minorHAnsi" w:hAnsiTheme="minorHAnsi"/>
          <w:color w:val="auto"/>
          <w:sz w:val="22"/>
          <w:szCs w:val="22"/>
        </w:rPr>
        <w:t xml:space="preserve"> when choosing the study population. Note that these regulations apply if any participants are members of the designated population</w:t>
      </w:r>
      <w:r w:rsidR="00CD721A">
        <w:rPr>
          <w:rFonts w:asciiTheme="minorHAnsi" w:hAnsiTheme="minorHAnsi"/>
          <w:color w:val="auto"/>
          <w:sz w:val="22"/>
          <w:szCs w:val="22"/>
        </w:rPr>
        <w:t>,</w:t>
      </w:r>
      <w:r w:rsidR="00531F4D"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00531F4D" w:rsidRPr="00531F4D">
        <w:rPr>
          <w:rFonts w:asciiTheme="minorHAnsi" w:hAnsiTheme="minorHAnsi"/>
          <w:color w:val="auto"/>
          <w:sz w:val="22"/>
          <w:szCs w:val="22"/>
        </w:rPr>
        <w:t xml:space="preserve"> if a participant becomes a prisoner during the study).</w:t>
      </w:r>
      <w:r w:rsidR="0008144C">
        <w:rPr>
          <w:rFonts w:asciiTheme="minorHAnsi" w:hAnsiTheme="minorHAnsi"/>
          <w:color w:val="auto"/>
          <w:sz w:val="22"/>
          <w:szCs w:val="22"/>
        </w:rPr>
        <w:t xml:space="preserve"> </w:t>
      </w:r>
    </w:p>
    <w:p w14:paraId="74444A12" w14:textId="77777777" w:rsidR="009C40F4" w:rsidRDefault="001A40E9" w:rsidP="007B4E30">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lastRenderedPageBreak/>
        <w:t>&lt;Insert text&gt;</w:t>
      </w:r>
    </w:p>
    <w:p w14:paraId="2E3E5222" w14:textId="22BA11E4" w:rsidR="00193B14" w:rsidRPr="00BE1E11" w:rsidRDefault="000B6C52" w:rsidP="007B4E30">
      <w:pPr>
        <w:pStyle w:val="Heading1"/>
        <w:spacing w:after="240"/>
      </w:pPr>
      <w:bookmarkStart w:id="2517" w:name="_Toc532459870"/>
      <w:bookmarkEnd w:id="2513"/>
      <w:bookmarkEnd w:id="2514"/>
      <w:bookmarkEnd w:id="2515"/>
      <w:bookmarkEnd w:id="2516"/>
      <w:r>
        <w:t>STUDY INTERVENTION(S) OR EXPERIMENTAL MANIPULATION(S)</w:t>
      </w:r>
      <w:bookmarkEnd w:id="2517"/>
    </w:p>
    <w:p w14:paraId="27E1BAD8" w14:textId="77777777" w:rsidR="00F6356C" w:rsidRPr="00A746F5" w:rsidRDefault="00F6356C" w:rsidP="007B4E30">
      <w:pPr>
        <w:pStyle w:val="CROMSInstructionalTextBullets"/>
        <w:numPr>
          <w:ilvl w:val="0"/>
          <w:numId w:val="0"/>
        </w:numPr>
        <w:spacing w:before="200" w:after="24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6A9D0A50" w14:textId="59C0AEB0" w:rsidR="00193B14" w:rsidRPr="00193B14" w:rsidRDefault="0097703B" w:rsidP="007B4E30">
      <w:pPr>
        <w:autoSpaceDE w:val="0"/>
        <w:autoSpaceDN w:val="0"/>
        <w:adjustRightInd w:val="0"/>
        <w:jc w:val="both"/>
        <w:rPr>
          <w:rFonts w:eastAsia="Cambria"/>
          <w:bCs/>
          <w:i/>
          <w:iCs/>
          <w:szCs w:val="22"/>
        </w:rPr>
      </w:pPr>
      <w:r>
        <w:rPr>
          <w:rFonts w:eastAsia="Cambria"/>
          <w:bCs/>
          <w:i/>
          <w:iCs/>
          <w:szCs w:val="22"/>
        </w:rPr>
        <w:t>The following subsections</w:t>
      </w:r>
      <w:r w:rsidR="00193B14" w:rsidRPr="00193B14">
        <w:rPr>
          <w:rFonts w:eastAsia="Cambria"/>
          <w:bCs/>
          <w:i/>
          <w:iCs/>
          <w:szCs w:val="22"/>
        </w:rPr>
        <w:t xml:space="preserve"> should describe the study </w:t>
      </w:r>
      <w:r w:rsidR="00913269">
        <w:rPr>
          <w:rFonts w:eastAsia="Cambria"/>
          <w:bCs/>
          <w:i/>
          <w:iCs/>
          <w:szCs w:val="22"/>
        </w:rPr>
        <w:t>intervention</w:t>
      </w:r>
      <w:r w:rsidR="00913269" w:rsidRPr="00193B14">
        <w:rPr>
          <w:rFonts w:eastAsia="Cambria"/>
          <w:bCs/>
          <w:i/>
          <w:iCs/>
          <w:szCs w:val="22"/>
        </w:rPr>
        <w:t xml:space="preserve"> </w:t>
      </w:r>
      <w:r w:rsidR="00807944">
        <w:rPr>
          <w:rFonts w:eastAsia="Cambria"/>
          <w:bCs/>
          <w:i/>
          <w:iCs/>
          <w:szCs w:val="22"/>
        </w:rPr>
        <w:t>that</w:t>
      </w:r>
      <w:r w:rsidR="00D14AF1">
        <w:rPr>
          <w:rFonts w:eastAsia="Cambria"/>
          <w:bCs/>
          <w:i/>
          <w:iCs/>
          <w:szCs w:val="22"/>
        </w:rPr>
        <w:t xml:space="preserve"> is being tested </w:t>
      </w:r>
      <w:r w:rsidR="00807944" w:rsidRPr="00193B14">
        <w:rPr>
          <w:rFonts w:eastAsia="Cambria"/>
          <w:bCs/>
          <w:i/>
          <w:iCs/>
          <w:szCs w:val="22"/>
        </w:rPr>
        <w:t xml:space="preserve">in </w:t>
      </w:r>
      <w:r w:rsidR="00807944">
        <w:rPr>
          <w:rFonts w:eastAsia="Cambria"/>
          <w:bCs/>
          <w:i/>
          <w:iCs/>
          <w:szCs w:val="22"/>
        </w:rPr>
        <w:t>the</w:t>
      </w:r>
      <w:r w:rsidR="00807944" w:rsidRPr="00193B14">
        <w:rPr>
          <w:rFonts w:eastAsia="Cambria"/>
          <w:bCs/>
          <w:i/>
          <w:iCs/>
          <w:szCs w:val="22"/>
        </w:rPr>
        <w:t xml:space="preserve"> clinical </w:t>
      </w:r>
      <w:r w:rsidR="00F20382">
        <w:rPr>
          <w:rFonts w:eastAsia="Cambria"/>
          <w:bCs/>
          <w:i/>
          <w:iCs/>
          <w:szCs w:val="22"/>
        </w:rPr>
        <w:t>trial</w:t>
      </w:r>
      <w:r w:rsidR="00A37E3F">
        <w:rPr>
          <w:rFonts w:eastAsia="Cambria"/>
          <w:bCs/>
          <w:i/>
          <w:iCs/>
          <w:szCs w:val="22"/>
        </w:rPr>
        <w:t>,</w:t>
      </w:r>
      <w:r w:rsidR="00807944" w:rsidRPr="00193B14">
        <w:rPr>
          <w:rFonts w:eastAsia="Cambria"/>
          <w:bCs/>
          <w:i/>
          <w:iCs/>
          <w:szCs w:val="22"/>
        </w:rPr>
        <w:t xml:space="preserve"> </w:t>
      </w:r>
      <w:r w:rsidR="00807944">
        <w:rPr>
          <w:rFonts w:eastAsia="Cambria"/>
          <w:bCs/>
          <w:i/>
          <w:iCs/>
          <w:szCs w:val="22"/>
        </w:rPr>
        <w:t xml:space="preserve">and any </w:t>
      </w:r>
      <w:r w:rsidR="00807944" w:rsidRPr="00193B14">
        <w:rPr>
          <w:rFonts w:eastAsia="Cambria"/>
          <w:bCs/>
          <w:i/>
          <w:iCs/>
          <w:szCs w:val="22"/>
        </w:rPr>
        <w:t xml:space="preserve">control </w:t>
      </w:r>
      <w:r w:rsidR="00D14AF1">
        <w:rPr>
          <w:rFonts w:eastAsia="Cambria"/>
          <w:bCs/>
          <w:i/>
          <w:iCs/>
          <w:szCs w:val="22"/>
        </w:rPr>
        <w:t>or comparison conditions</w:t>
      </w:r>
      <w:r w:rsidR="00807944" w:rsidRPr="00193B14">
        <w:rPr>
          <w:rFonts w:eastAsia="Cambria"/>
          <w:bCs/>
          <w:i/>
          <w:iCs/>
          <w:szCs w:val="22"/>
        </w:rPr>
        <w:t xml:space="preserve"> being used in </w:t>
      </w:r>
      <w:r w:rsidR="00807944">
        <w:rPr>
          <w:rFonts w:eastAsia="Cambria"/>
          <w:bCs/>
          <w:i/>
          <w:iCs/>
          <w:szCs w:val="22"/>
        </w:rPr>
        <w:t>the</w:t>
      </w:r>
      <w:r w:rsidR="00807944" w:rsidRPr="00193B14">
        <w:rPr>
          <w:rFonts w:eastAsia="Cambria"/>
          <w:bCs/>
          <w:i/>
          <w:iCs/>
          <w:szCs w:val="22"/>
        </w:rPr>
        <w:t xml:space="preserve"> </w:t>
      </w:r>
      <w:r w:rsidR="00F20382">
        <w:rPr>
          <w:rFonts w:eastAsia="Cambria"/>
          <w:bCs/>
          <w:i/>
          <w:iCs/>
          <w:szCs w:val="22"/>
        </w:rPr>
        <w:t>trial</w:t>
      </w:r>
      <w:r w:rsidR="00807944" w:rsidRPr="00193B14">
        <w:rPr>
          <w:rFonts w:eastAsia="Cambria"/>
          <w:bCs/>
          <w:i/>
          <w:iCs/>
          <w:szCs w:val="22"/>
        </w:rPr>
        <w:t xml:space="preserve">. </w:t>
      </w:r>
      <w:r w:rsidR="00807944">
        <w:rPr>
          <w:rFonts w:eastAsia="Cambria"/>
          <w:bCs/>
          <w:i/>
          <w:iCs/>
          <w:szCs w:val="22"/>
        </w:rPr>
        <w:t xml:space="preserve">The study </w:t>
      </w:r>
      <w:r w:rsidR="00913269">
        <w:rPr>
          <w:rFonts w:eastAsia="Cambria"/>
          <w:bCs/>
          <w:i/>
          <w:iCs/>
          <w:szCs w:val="22"/>
        </w:rPr>
        <w:t>intervention</w:t>
      </w:r>
      <w:r w:rsidR="001F6076">
        <w:rPr>
          <w:rFonts w:eastAsia="Cambria"/>
          <w:bCs/>
          <w:i/>
          <w:iCs/>
          <w:szCs w:val="22"/>
        </w:rPr>
        <w:t>(s)</w:t>
      </w:r>
      <w:r w:rsidR="00913269">
        <w:rPr>
          <w:rFonts w:eastAsia="Cambria"/>
          <w:bCs/>
          <w:i/>
          <w:iCs/>
          <w:szCs w:val="22"/>
        </w:rPr>
        <w:t xml:space="preserve"> </w:t>
      </w:r>
      <w:r w:rsidR="001F6076">
        <w:rPr>
          <w:rFonts w:eastAsia="Cambria"/>
          <w:bCs/>
          <w:i/>
          <w:iCs/>
          <w:szCs w:val="22"/>
        </w:rPr>
        <w:t xml:space="preserve">may be </w:t>
      </w:r>
      <w:r w:rsidR="009D5C4A">
        <w:rPr>
          <w:rFonts w:eastAsia="Cambria"/>
          <w:bCs/>
          <w:i/>
          <w:iCs/>
          <w:szCs w:val="22"/>
        </w:rPr>
        <w:t xml:space="preserve">one or more </w:t>
      </w:r>
      <w:r w:rsidR="001F6076">
        <w:rPr>
          <w:rFonts w:eastAsia="Cambria"/>
          <w:bCs/>
          <w:i/>
          <w:iCs/>
          <w:szCs w:val="22"/>
        </w:rPr>
        <w:t>experimental manipulations meant to cause short-term change in functioning, or behavioral or social interventions or treatments meant to improve clinical outcomes or endpoints</w:t>
      </w:r>
      <w:r w:rsidR="0076329B">
        <w:rPr>
          <w:rFonts w:eastAsia="Cambria"/>
          <w:bCs/>
          <w:i/>
          <w:iCs/>
          <w:szCs w:val="22"/>
        </w:rPr>
        <w:t>, either in the short-term or long-term</w:t>
      </w:r>
      <w:r w:rsidR="001F6076">
        <w:rPr>
          <w:rFonts w:eastAsia="Cambria"/>
          <w:bCs/>
          <w:i/>
          <w:iCs/>
          <w:szCs w:val="22"/>
        </w:rPr>
        <w:t xml:space="preserve">. </w:t>
      </w:r>
    </w:p>
    <w:p w14:paraId="41A7850F" w14:textId="5D5C9D5F" w:rsidR="009C40F4" w:rsidRPr="00B9384C" w:rsidRDefault="00193B14" w:rsidP="007B4E30">
      <w:pPr>
        <w:autoSpaceDE w:val="0"/>
        <w:autoSpaceDN w:val="0"/>
        <w:adjustRightInd w:val="0"/>
        <w:jc w:val="both"/>
        <w:rPr>
          <w:rFonts w:eastAsia="Cambria"/>
          <w:i/>
          <w:iCs/>
          <w:szCs w:val="22"/>
        </w:rPr>
      </w:pPr>
      <w:r w:rsidRPr="00193B14">
        <w:rPr>
          <w:rFonts w:eastAsia="Cambria"/>
          <w:i/>
          <w:iCs/>
          <w:szCs w:val="22"/>
        </w:rPr>
        <w:t xml:space="preserve">If multiple study </w:t>
      </w:r>
      <w:r w:rsidR="00913269">
        <w:rPr>
          <w:rFonts w:eastAsia="Cambria"/>
          <w:i/>
          <w:iCs/>
          <w:szCs w:val="22"/>
        </w:rPr>
        <w:t>intervention</w:t>
      </w:r>
      <w:r w:rsidR="00913269" w:rsidRPr="00193B14">
        <w:rPr>
          <w:rFonts w:eastAsia="Cambria"/>
          <w:i/>
          <w:iCs/>
          <w:szCs w:val="22"/>
        </w:rPr>
        <w:t xml:space="preserve">s </w:t>
      </w:r>
      <w:r w:rsidRPr="00193B14">
        <w:rPr>
          <w:rFonts w:eastAsia="Cambria"/>
          <w:i/>
          <w:iCs/>
          <w:szCs w:val="22"/>
        </w:rPr>
        <w:t>are</w:t>
      </w:r>
      <w:r w:rsidR="00132936">
        <w:rPr>
          <w:rFonts w:eastAsia="Cambria"/>
          <w:i/>
          <w:iCs/>
          <w:szCs w:val="22"/>
        </w:rPr>
        <w:t xml:space="preserve"> to be evaluated in the </w:t>
      </w:r>
      <w:r w:rsidR="00A561C4">
        <w:rPr>
          <w:rFonts w:eastAsia="Cambria"/>
          <w:i/>
          <w:iCs/>
          <w:szCs w:val="22"/>
        </w:rPr>
        <w:t>trial</w:t>
      </w:r>
      <w:r w:rsidR="00132936">
        <w:rPr>
          <w:rFonts w:eastAsia="Cambria"/>
          <w:i/>
          <w:iCs/>
          <w:szCs w:val="22"/>
        </w:rPr>
        <w:t xml:space="preserve">, </w:t>
      </w:r>
      <w:r w:rsidR="00132936" w:rsidRPr="00132936">
        <w:rPr>
          <w:rFonts w:eastAsia="Cambria"/>
          <w:b/>
          <w:i/>
          <w:iCs/>
          <w:szCs w:val="22"/>
        </w:rPr>
        <w:t>S</w:t>
      </w:r>
      <w:r w:rsidRPr="00132936">
        <w:rPr>
          <w:rFonts w:eastAsia="Cambria"/>
          <w:b/>
          <w:i/>
          <w:iCs/>
          <w:szCs w:val="22"/>
        </w:rPr>
        <w:t xml:space="preserve">ection </w:t>
      </w:r>
      <w:r w:rsidR="00403ACF">
        <w:rPr>
          <w:rFonts w:eastAsia="Cambria"/>
          <w:b/>
          <w:i/>
          <w:iCs/>
          <w:szCs w:val="22"/>
        </w:rPr>
        <w:fldChar w:fldCharType="begin"/>
      </w:r>
      <w:r w:rsidR="00403ACF">
        <w:rPr>
          <w:rFonts w:eastAsia="Cambria"/>
          <w:b/>
          <w:i/>
          <w:iCs/>
          <w:szCs w:val="22"/>
        </w:rPr>
        <w:instrText xml:space="preserve"> REF _Ref497206305 \r \h </w:instrText>
      </w:r>
      <w:r w:rsidR="00B9384C">
        <w:rPr>
          <w:rFonts w:eastAsia="Cambria"/>
          <w:b/>
          <w:i/>
          <w:iCs/>
          <w:szCs w:val="22"/>
        </w:rPr>
        <w:instrText xml:space="preserve"> \* MERGEFORMAT </w:instrText>
      </w:r>
      <w:r w:rsidR="00403ACF">
        <w:rPr>
          <w:rFonts w:eastAsia="Cambria"/>
          <w:b/>
          <w:i/>
          <w:iCs/>
          <w:szCs w:val="22"/>
        </w:rPr>
      </w:r>
      <w:r w:rsidR="00403ACF">
        <w:rPr>
          <w:rFonts w:eastAsia="Cambria"/>
          <w:b/>
          <w:i/>
          <w:iCs/>
          <w:szCs w:val="22"/>
        </w:rPr>
        <w:fldChar w:fldCharType="separate"/>
      </w:r>
      <w:r w:rsidR="00CE0952">
        <w:rPr>
          <w:rFonts w:eastAsia="Cambria"/>
          <w:b/>
          <w:i/>
          <w:iCs/>
          <w:szCs w:val="22"/>
        </w:rPr>
        <w:t>6.1</w:t>
      </w:r>
      <w:r w:rsidR="00403ACF">
        <w:rPr>
          <w:rFonts w:eastAsia="Cambria"/>
          <w:b/>
          <w:i/>
          <w:iCs/>
          <w:szCs w:val="22"/>
        </w:rPr>
        <w:fldChar w:fldCharType="end"/>
      </w:r>
      <w:r w:rsidR="00E87452">
        <w:rPr>
          <w:rFonts w:eastAsia="Cambria"/>
          <w:b/>
          <w:i/>
          <w:iCs/>
          <w:szCs w:val="22"/>
        </w:rPr>
        <w:t>,</w:t>
      </w:r>
      <w:r w:rsidR="00403ACF">
        <w:rPr>
          <w:rFonts w:eastAsia="Cambria"/>
          <w:b/>
          <w:i/>
          <w:iCs/>
          <w:szCs w:val="22"/>
        </w:rPr>
        <w:t xml:space="preserve"> S</w:t>
      </w:r>
      <w:r w:rsidR="00B32E65" w:rsidRPr="00B32E65">
        <w:rPr>
          <w:rFonts w:eastAsia="Cambria"/>
          <w:b/>
          <w:i/>
          <w:iCs/>
          <w:szCs w:val="22"/>
        </w:rPr>
        <w:t xml:space="preserve">tudy </w:t>
      </w:r>
      <w:r w:rsidR="00913269">
        <w:rPr>
          <w:rFonts w:eastAsia="Cambria"/>
          <w:b/>
          <w:i/>
          <w:iCs/>
          <w:szCs w:val="22"/>
        </w:rPr>
        <w:t>Intervention</w:t>
      </w:r>
      <w:r w:rsidR="00B32E65" w:rsidRPr="00B32E65">
        <w:rPr>
          <w:rFonts w:eastAsia="Cambria"/>
          <w:b/>
          <w:i/>
          <w:iCs/>
          <w:szCs w:val="22"/>
        </w:rPr>
        <w:t xml:space="preserve">(s) </w:t>
      </w:r>
      <w:r w:rsidR="00427311">
        <w:rPr>
          <w:rFonts w:eastAsia="Cambria"/>
          <w:b/>
          <w:i/>
          <w:iCs/>
          <w:szCs w:val="22"/>
        </w:rPr>
        <w:t>Administration</w:t>
      </w:r>
      <w:r w:rsidR="00B32E65" w:rsidRPr="00B32E65">
        <w:rPr>
          <w:rFonts w:eastAsia="Cambria"/>
          <w:b/>
          <w:i/>
          <w:iCs/>
          <w:szCs w:val="22"/>
        </w:rPr>
        <w:t xml:space="preserve"> </w:t>
      </w:r>
      <w:r w:rsidR="00072FC7">
        <w:rPr>
          <w:rFonts w:eastAsia="Cambria"/>
          <w:i/>
          <w:iCs/>
          <w:szCs w:val="22"/>
        </w:rPr>
        <w:t xml:space="preserve">and </w:t>
      </w:r>
      <w:r w:rsidR="00072FC7" w:rsidRPr="003747D2">
        <w:rPr>
          <w:rFonts w:eastAsia="Cambria"/>
          <w:b/>
          <w:i/>
          <w:iCs/>
          <w:szCs w:val="22"/>
        </w:rPr>
        <w:t xml:space="preserve">Section </w:t>
      </w:r>
      <w:r w:rsidR="00403ACF">
        <w:rPr>
          <w:rFonts w:eastAsia="Cambria"/>
          <w:b/>
          <w:i/>
          <w:iCs/>
          <w:szCs w:val="22"/>
        </w:rPr>
        <w:fldChar w:fldCharType="begin"/>
      </w:r>
      <w:r w:rsidR="00403ACF">
        <w:rPr>
          <w:rFonts w:eastAsia="Cambria"/>
          <w:b/>
          <w:i/>
          <w:iCs/>
          <w:szCs w:val="22"/>
        </w:rPr>
        <w:instrText xml:space="preserve"> REF _Ref493155489 \r \h </w:instrText>
      </w:r>
      <w:r w:rsidR="00B9384C">
        <w:rPr>
          <w:rFonts w:eastAsia="Cambria"/>
          <w:b/>
          <w:i/>
          <w:iCs/>
          <w:szCs w:val="22"/>
        </w:rPr>
        <w:instrText xml:space="preserve"> \* MERGEFORMAT </w:instrText>
      </w:r>
      <w:r w:rsidR="00403ACF">
        <w:rPr>
          <w:rFonts w:eastAsia="Cambria"/>
          <w:b/>
          <w:i/>
          <w:iCs/>
          <w:szCs w:val="22"/>
        </w:rPr>
      </w:r>
      <w:r w:rsidR="00403ACF">
        <w:rPr>
          <w:rFonts w:eastAsia="Cambria"/>
          <w:b/>
          <w:i/>
          <w:iCs/>
          <w:szCs w:val="22"/>
        </w:rPr>
        <w:fldChar w:fldCharType="separate"/>
      </w:r>
      <w:r w:rsidR="00CE0952">
        <w:rPr>
          <w:rFonts w:eastAsia="Cambria"/>
          <w:b/>
          <w:i/>
          <w:iCs/>
          <w:szCs w:val="22"/>
        </w:rPr>
        <w:t>6.2</w:t>
      </w:r>
      <w:r w:rsidR="00403ACF">
        <w:rPr>
          <w:rFonts w:eastAsia="Cambria"/>
          <w:b/>
          <w:i/>
          <w:iCs/>
          <w:szCs w:val="22"/>
        </w:rPr>
        <w:fldChar w:fldCharType="end"/>
      </w:r>
      <w:r w:rsidR="00E87452">
        <w:rPr>
          <w:rFonts w:eastAsia="Cambria"/>
          <w:b/>
          <w:i/>
          <w:iCs/>
          <w:szCs w:val="22"/>
        </w:rPr>
        <w:t>,</w:t>
      </w:r>
      <w:r w:rsidR="00403ACF">
        <w:rPr>
          <w:rFonts w:eastAsia="Cambria"/>
          <w:b/>
          <w:i/>
          <w:iCs/>
          <w:szCs w:val="22"/>
        </w:rPr>
        <w:t xml:space="preserve"> Fidelity</w:t>
      </w:r>
      <w:r w:rsidR="00072FC7">
        <w:rPr>
          <w:rFonts w:eastAsia="Cambria"/>
          <w:i/>
          <w:iCs/>
          <w:szCs w:val="22"/>
        </w:rPr>
        <w:t xml:space="preserve"> and their accompanying subsections, </w:t>
      </w:r>
      <w:r w:rsidRPr="00193B14">
        <w:rPr>
          <w:rFonts w:eastAsia="Cambria"/>
          <w:i/>
          <w:iCs/>
          <w:szCs w:val="22"/>
        </w:rPr>
        <w:t xml:space="preserve">should </w:t>
      </w:r>
      <w:r w:rsidR="009F3363">
        <w:rPr>
          <w:rFonts w:eastAsia="Cambria"/>
          <w:i/>
          <w:iCs/>
          <w:szCs w:val="22"/>
        </w:rPr>
        <w:t xml:space="preserve">clearly differentiate between each </w:t>
      </w:r>
      <w:r w:rsidR="001F6076">
        <w:rPr>
          <w:rFonts w:eastAsia="Cambria"/>
          <w:i/>
          <w:iCs/>
          <w:szCs w:val="22"/>
        </w:rPr>
        <w:t>intervention</w:t>
      </w:r>
      <w:r w:rsidR="00C23173">
        <w:rPr>
          <w:rFonts w:eastAsia="Cambria"/>
          <w:i/>
          <w:iCs/>
          <w:szCs w:val="22"/>
        </w:rPr>
        <w:t xml:space="preserve"> using distinct subsection headings</w:t>
      </w:r>
      <w:r w:rsidR="00997C53" w:rsidRPr="00193B14">
        <w:rPr>
          <w:rFonts w:eastAsia="Cambria"/>
          <w:i/>
          <w:iCs/>
          <w:szCs w:val="22"/>
        </w:rPr>
        <w:t xml:space="preserve">. </w:t>
      </w:r>
      <w:r w:rsidR="00BD5C63">
        <w:rPr>
          <w:rFonts w:eastAsia="Cambria"/>
          <w:i/>
          <w:iCs/>
          <w:szCs w:val="22"/>
        </w:rPr>
        <w:t>Address</w:t>
      </w:r>
      <w:r w:rsidRPr="00193B14">
        <w:rPr>
          <w:rFonts w:eastAsia="Cambria"/>
          <w:i/>
          <w:iCs/>
          <w:szCs w:val="22"/>
        </w:rPr>
        <w:t xml:space="preserve"> </w:t>
      </w:r>
      <w:r w:rsidR="001F6076">
        <w:rPr>
          <w:rFonts w:eastAsia="Cambria"/>
          <w:i/>
          <w:iCs/>
          <w:szCs w:val="22"/>
        </w:rPr>
        <w:t>attention-</w:t>
      </w:r>
      <w:r w:rsidR="00132936">
        <w:rPr>
          <w:rFonts w:eastAsia="Cambria"/>
          <w:i/>
          <w:iCs/>
          <w:szCs w:val="22"/>
        </w:rPr>
        <w:t xml:space="preserve">control </w:t>
      </w:r>
      <w:r w:rsidR="001F6076">
        <w:rPr>
          <w:rFonts w:eastAsia="Cambria"/>
          <w:i/>
          <w:iCs/>
          <w:szCs w:val="22"/>
        </w:rPr>
        <w:t>and comparison conditions</w:t>
      </w:r>
      <w:r w:rsidR="00132936">
        <w:rPr>
          <w:rFonts w:eastAsia="Cambria"/>
          <w:i/>
          <w:iCs/>
          <w:szCs w:val="22"/>
        </w:rPr>
        <w:t xml:space="preserve"> within </w:t>
      </w:r>
      <w:r w:rsidR="00BD5C63">
        <w:rPr>
          <w:rFonts w:eastAsia="Cambria"/>
          <w:i/>
          <w:iCs/>
          <w:szCs w:val="22"/>
        </w:rPr>
        <w:t xml:space="preserve">each part of </w:t>
      </w:r>
      <w:r w:rsidR="00132936" w:rsidRPr="00132936">
        <w:rPr>
          <w:rFonts w:eastAsia="Cambria"/>
          <w:b/>
          <w:i/>
          <w:iCs/>
          <w:szCs w:val="22"/>
        </w:rPr>
        <w:t>S</w:t>
      </w:r>
      <w:r w:rsidRPr="00132936">
        <w:rPr>
          <w:rFonts w:eastAsia="Cambria"/>
          <w:b/>
          <w:i/>
          <w:iCs/>
          <w:szCs w:val="22"/>
        </w:rPr>
        <w:t xml:space="preserve">ection </w:t>
      </w:r>
      <w:r w:rsidR="00ED13D5">
        <w:rPr>
          <w:rFonts w:eastAsia="Cambria"/>
          <w:b/>
          <w:i/>
          <w:iCs/>
          <w:szCs w:val="22"/>
        </w:rPr>
        <w:fldChar w:fldCharType="begin"/>
      </w:r>
      <w:r w:rsidR="00ED13D5">
        <w:rPr>
          <w:rFonts w:eastAsia="Cambria"/>
          <w:b/>
          <w:i/>
          <w:iCs/>
          <w:szCs w:val="22"/>
        </w:rPr>
        <w:instrText xml:space="preserve"> REF _Ref501628131 \r \h </w:instrText>
      </w:r>
      <w:r w:rsidR="00ED13D5">
        <w:rPr>
          <w:rFonts w:eastAsia="Cambria"/>
          <w:b/>
          <w:i/>
          <w:iCs/>
          <w:szCs w:val="22"/>
        </w:rPr>
      </w:r>
      <w:r w:rsidR="00ED13D5">
        <w:rPr>
          <w:rFonts w:eastAsia="Cambria"/>
          <w:b/>
          <w:i/>
          <w:iCs/>
          <w:szCs w:val="22"/>
        </w:rPr>
        <w:fldChar w:fldCharType="separate"/>
      </w:r>
      <w:r w:rsidR="00CE0952">
        <w:rPr>
          <w:rFonts w:eastAsia="Cambria"/>
          <w:b/>
          <w:i/>
          <w:iCs/>
          <w:szCs w:val="22"/>
        </w:rPr>
        <w:t>6.1</w:t>
      </w:r>
      <w:r w:rsidR="00ED13D5">
        <w:rPr>
          <w:rFonts w:eastAsia="Cambria"/>
          <w:b/>
          <w:i/>
          <w:iCs/>
          <w:szCs w:val="22"/>
        </w:rPr>
        <w:fldChar w:fldCharType="end"/>
      </w:r>
      <w:r w:rsidR="00072FC7" w:rsidRPr="003747D2">
        <w:rPr>
          <w:rFonts w:eastAsia="Cambria"/>
          <w:i/>
          <w:iCs/>
          <w:szCs w:val="22"/>
        </w:rPr>
        <w:t xml:space="preserve"> and</w:t>
      </w:r>
      <w:r w:rsidR="00072FC7">
        <w:rPr>
          <w:rFonts w:eastAsia="Cambria"/>
          <w:b/>
          <w:i/>
          <w:iCs/>
          <w:szCs w:val="22"/>
        </w:rPr>
        <w:t xml:space="preserve"> Section</w:t>
      </w:r>
      <w:r w:rsidR="00ED13D5">
        <w:rPr>
          <w:rFonts w:eastAsia="Cambria"/>
          <w:b/>
          <w:i/>
          <w:iCs/>
          <w:szCs w:val="22"/>
        </w:rPr>
        <w:t xml:space="preserve"> </w:t>
      </w:r>
      <w:r w:rsidR="00ED13D5">
        <w:rPr>
          <w:rFonts w:eastAsia="Cambria"/>
          <w:b/>
          <w:i/>
          <w:iCs/>
          <w:szCs w:val="22"/>
        </w:rPr>
        <w:fldChar w:fldCharType="begin"/>
      </w:r>
      <w:r w:rsidR="00ED13D5">
        <w:rPr>
          <w:rFonts w:eastAsia="Cambria"/>
          <w:b/>
          <w:i/>
          <w:iCs/>
          <w:szCs w:val="22"/>
        </w:rPr>
        <w:instrText xml:space="preserve"> REF _Ref493155489 \r \h  \* MERGEFORMAT </w:instrText>
      </w:r>
      <w:r w:rsidR="00ED13D5">
        <w:rPr>
          <w:rFonts w:eastAsia="Cambria"/>
          <w:b/>
          <w:i/>
          <w:iCs/>
          <w:szCs w:val="22"/>
        </w:rPr>
      </w:r>
      <w:r w:rsidR="00ED13D5">
        <w:rPr>
          <w:rFonts w:eastAsia="Cambria"/>
          <w:b/>
          <w:i/>
          <w:iCs/>
          <w:szCs w:val="22"/>
        </w:rPr>
        <w:fldChar w:fldCharType="separate"/>
      </w:r>
      <w:r w:rsidR="00CE0952">
        <w:rPr>
          <w:rFonts w:eastAsia="Cambria"/>
          <w:b/>
          <w:i/>
          <w:iCs/>
          <w:szCs w:val="22"/>
        </w:rPr>
        <w:t>6.2</w:t>
      </w:r>
      <w:r w:rsidR="00ED13D5">
        <w:rPr>
          <w:rFonts w:eastAsia="Cambria"/>
          <w:b/>
          <w:i/>
          <w:iCs/>
          <w:szCs w:val="22"/>
        </w:rPr>
        <w:fldChar w:fldCharType="end"/>
      </w:r>
      <w:r w:rsidR="001314E2">
        <w:rPr>
          <w:rFonts w:eastAsia="Cambria"/>
          <w:i/>
          <w:iCs/>
          <w:szCs w:val="22"/>
        </w:rPr>
        <w:t>.</w:t>
      </w:r>
      <w:r w:rsidRPr="00193B14">
        <w:rPr>
          <w:rFonts w:eastAsia="Cambria"/>
          <w:i/>
          <w:iCs/>
          <w:szCs w:val="22"/>
        </w:rPr>
        <w:t xml:space="preserve"> </w:t>
      </w:r>
      <w:r w:rsidR="001F6076">
        <w:rPr>
          <w:rFonts w:eastAsia="Cambria"/>
          <w:i/>
          <w:iCs/>
          <w:szCs w:val="22"/>
        </w:rPr>
        <w:t>If the control or comparison condition(s)</w:t>
      </w:r>
      <w:r w:rsidR="00BD5C63">
        <w:rPr>
          <w:rFonts w:eastAsia="Cambria"/>
          <w:i/>
          <w:iCs/>
          <w:szCs w:val="22"/>
        </w:rPr>
        <w:t xml:space="preserve"> is</w:t>
      </w:r>
      <w:r w:rsidR="001F6076">
        <w:rPr>
          <w:rFonts w:eastAsia="Cambria"/>
          <w:i/>
          <w:iCs/>
          <w:szCs w:val="22"/>
        </w:rPr>
        <w:t>/are</w:t>
      </w:r>
      <w:r w:rsidR="00BD5C63">
        <w:rPr>
          <w:rFonts w:eastAsia="Cambria"/>
          <w:i/>
          <w:iCs/>
          <w:szCs w:val="22"/>
        </w:rPr>
        <w:t xml:space="preserve"> handled different</w:t>
      </w:r>
      <w:r w:rsidR="001314E2">
        <w:rPr>
          <w:rFonts w:eastAsia="Cambria"/>
          <w:i/>
          <w:iCs/>
          <w:szCs w:val="22"/>
        </w:rPr>
        <w:t>ly</w:t>
      </w:r>
      <w:r w:rsidR="00C06E16">
        <w:rPr>
          <w:rFonts w:eastAsia="Cambria"/>
          <w:i/>
          <w:iCs/>
          <w:szCs w:val="22"/>
        </w:rPr>
        <w:t xml:space="preserve"> (e</w:t>
      </w:r>
      <w:r w:rsidR="00C23173">
        <w:rPr>
          <w:rFonts w:eastAsia="Cambria"/>
          <w:i/>
          <w:iCs/>
          <w:szCs w:val="22"/>
        </w:rPr>
        <w:t>.</w:t>
      </w:r>
      <w:r w:rsidR="00C06E16">
        <w:rPr>
          <w:rFonts w:eastAsia="Cambria"/>
          <w:i/>
          <w:iCs/>
          <w:szCs w:val="22"/>
        </w:rPr>
        <w:t>g</w:t>
      </w:r>
      <w:r w:rsidR="00C23173">
        <w:rPr>
          <w:rFonts w:eastAsia="Cambria"/>
          <w:i/>
          <w:iCs/>
          <w:szCs w:val="22"/>
        </w:rPr>
        <w:t>.</w:t>
      </w:r>
      <w:r w:rsidR="00C06E16">
        <w:rPr>
          <w:rFonts w:eastAsia="Cambria"/>
          <w:i/>
          <w:iCs/>
          <w:szCs w:val="22"/>
        </w:rPr>
        <w:t>, frequency of intervention delivery within a subject)</w:t>
      </w:r>
      <w:r w:rsidR="00BD5C63">
        <w:rPr>
          <w:rFonts w:eastAsia="Cambria"/>
          <w:i/>
          <w:iCs/>
          <w:szCs w:val="22"/>
        </w:rPr>
        <w:t xml:space="preserve"> than the study </w:t>
      </w:r>
      <w:r w:rsidR="00913269">
        <w:rPr>
          <w:rFonts w:eastAsia="Cambria"/>
          <w:i/>
          <w:iCs/>
          <w:szCs w:val="22"/>
        </w:rPr>
        <w:t>intervention</w:t>
      </w:r>
      <w:r w:rsidR="00BD5C63">
        <w:rPr>
          <w:rFonts w:eastAsia="Cambria"/>
          <w:i/>
          <w:iCs/>
          <w:szCs w:val="22"/>
        </w:rPr>
        <w:t xml:space="preserve">, be sure to state how they </w:t>
      </w:r>
      <w:r w:rsidR="001314E2">
        <w:rPr>
          <w:rFonts w:eastAsia="Cambria"/>
          <w:i/>
          <w:iCs/>
          <w:szCs w:val="22"/>
        </w:rPr>
        <w:t>are each handled</w:t>
      </w:r>
      <w:r w:rsidR="00DA3890">
        <w:rPr>
          <w:rFonts w:eastAsia="Cambria"/>
          <w:i/>
          <w:iCs/>
          <w:szCs w:val="22"/>
        </w:rPr>
        <w:t>,</w:t>
      </w:r>
      <w:r w:rsidR="001314E2">
        <w:rPr>
          <w:rFonts w:eastAsia="Cambria"/>
          <w:i/>
          <w:iCs/>
          <w:szCs w:val="22"/>
        </w:rPr>
        <w:t xml:space="preserve"> separately. I</w:t>
      </w:r>
      <w:r w:rsidR="00BD5C63">
        <w:rPr>
          <w:rFonts w:eastAsia="Cambria"/>
          <w:i/>
          <w:iCs/>
          <w:szCs w:val="22"/>
        </w:rPr>
        <w:t xml:space="preserve">f the control </w:t>
      </w:r>
      <w:r w:rsidR="001F6076">
        <w:rPr>
          <w:rFonts w:eastAsia="Cambria"/>
          <w:i/>
          <w:iCs/>
          <w:szCs w:val="22"/>
        </w:rPr>
        <w:t>or comparison condition(s) are</w:t>
      </w:r>
      <w:r w:rsidR="00BD5C63">
        <w:rPr>
          <w:rFonts w:eastAsia="Cambria"/>
          <w:i/>
          <w:iCs/>
          <w:szCs w:val="22"/>
        </w:rPr>
        <w:t xml:space="preserve"> handled the same</w:t>
      </w:r>
      <w:r w:rsidR="001314E2">
        <w:rPr>
          <w:rFonts w:eastAsia="Cambria"/>
          <w:i/>
          <w:iCs/>
          <w:szCs w:val="22"/>
        </w:rPr>
        <w:t xml:space="preserve"> as the study </w:t>
      </w:r>
      <w:r w:rsidR="00913269">
        <w:rPr>
          <w:rFonts w:eastAsia="Cambria"/>
          <w:i/>
          <w:iCs/>
          <w:szCs w:val="22"/>
        </w:rPr>
        <w:t>intervention</w:t>
      </w:r>
      <w:r w:rsidR="00BD5C63">
        <w:rPr>
          <w:rFonts w:eastAsia="Cambria"/>
          <w:i/>
          <w:iCs/>
          <w:szCs w:val="22"/>
        </w:rPr>
        <w:t>, state as such</w:t>
      </w:r>
      <w:r w:rsidR="00BD5C63" w:rsidRPr="00B9384C">
        <w:rPr>
          <w:rFonts w:eastAsia="Cambria"/>
          <w:i/>
          <w:iCs/>
          <w:szCs w:val="22"/>
        </w:rPr>
        <w:t xml:space="preserve">. </w:t>
      </w:r>
      <w:r w:rsidRPr="00B9384C">
        <w:rPr>
          <w:rFonts w:eastAsia="Cambria"/>
          <w:i/>
          <w:iCs/>
          <w:szCs w:val="22"/>
        </w:rPr>
        <w:t xml:space="preserve">In addition, </w:t>
      </w:r>
      <w:r w:rsidR="0076329B">
        <w:rPr>
          <w:rFonts w:eastAsia="Cambria"/>
          <w:i/>
          <w:iCs/>
          <w:szCs w:val="22"/>
        </w:rPr>
        <w:t xml:space="preserve">not </w:t>
      </w:r>
      <w:r w:rsidRPr="00B9384C">
        <w:rPr>
          <w:rFonts w:eastAsia="Cambria"/>
          <w:i/>
          <w:iCs/>
          <w:szCs w:val="22"/>
        </w:rPr>
        <w:t xml:space="preserve">all sections may be relevant for the </w:t>
      </w:r>
      <w:r w:rsidR="00A561C4" w:rsidRPr="00B9384C">
        <w:rPr>
          <w:rFonts w:eastAsia="Cambria"/>
          <w:i/>
          <w:iCs/>
          <w:szCs w:val="22"/>
        </w:rPr>
        <w:t>trial</w:t>
      </w:r>
      <w:r w:rsidRPr="00B9384C">
        <w:rPr>
          <w:rFonts w:eastAsia="Cambria"/>
          <w:i/>
          <w:iCs/>
          <w:szCs w:val="22"/>
        </w:rPr>
        <w:t xml:space="preserve">.  If not relevant, </w:t>
      </w:r>
      <w:r w:rsidR="009F3363" w:rsidRPr="00B9384C">
        <w:rPr>
          <w:rFonts w:eastAsia="Cambria"/>
          <w:i/>
          <w:iCs/>
          <w:szCs w:val="22"/>
        </w:rPr>
        <w:t xml:space="preserve">note as </w:t>
      </w:r>
      <w:r w:rsidR="00B9384C">
        <w:rPr>
          <w:rFonts w:eastAsia="Cambria"/>
          <w:i/>
          <w:iCs/>
          <w:szCs w:val="22"/>
        </w:rPr>
        <w:t>“</w:t>
      </w:r>
      <w:r w:rsidR="00FB5AE1">
        <w:rPr>
          <w:rFonts w:eastAsia="Cambria"/>
          <w:i/>
          <w:iCs/>
          <w:szCs w:val="22"/>
        </w:rPr>
        <w:t>N/A</w:t>
      </w:r>
      <w:r w:rsidR="00B9384C">
        <w:rPr>
          <w:rFonts w:eastAsia="Cambria"/>
          <w:i/>
          <w:iCs/>
          <w:szCs w:val="22"/>
        </w:rPr>
        <w:t>”</w:t>
      </w:r>
      <w:r w:rsidR="009F3363" w:rsidRPr="00B9384C">
        <w:rPr>
          <w:rFonts w:eastAsia="Cambria"/>
          <w:i/>
          <w:iCs/>
          <w:szCs w:val="22"/>
        </w:rPr>
        <w:t xml:space="preserve"> in that </w:t>
      </w:r>
      <w:r w:rsidR="00997C53" w:rsidRPr="00B9384C">
        <w:rPr>
          <w:rFonts w:eastAsia="Cambria"/>
          <w:i/>
          <w:iCs/>
          <w:szCs w:val="22"/>
        </w:rPr>
        <w:t>section.</w:t>
      </w:r>
    </w:p>
    <w:p w14:paraId="23C5B641" w14:textId="2420D33C" w:rsidR="00193B14" w:rsidRPr="00193B14" w:rsidRDefault="00193B14" w:rsidP="007B4E30">
      <w:pPr>
        <w:pStyle w:val="Heading2"/>
        <w:autoSpaceDE w:val="0"/>
        <w:autoSpaceDN w:val="0"/>
        <w:adjustRightInd w:val="0"/>
        <w:spacing w:after="240"/>
        <w:ind w:left="0" w:firstLine="0"/>
        <w:jc w:val="both"/>
      </w:pPr>
      <w:bookmarkStart w:id="2518" w:name="_Toc469058344"/>
      <w:bookmarkStart w:id="2519" w:name="_Toc469046178"/>
      <w:bookmarkStart w:id="2520" w:name="_Toc496876593"/>
      <w:bookmarkStart w:id="2521" w:name="_Ref497206305"/>
      <w:bookmarkStart w:id="2522" w:name="_Ref501628131"/>
      <w:bookmarkStart w:id="2523" w:name="_Toc532459871"/>
      <w:r w:rsidRPr="00193B14">
        <w:t xml:space="preserve">Study </w:t>
      </w:r>
      <w:r w:rsidR="00E16833">
        <w:t>Intervention</w:t>
      </w:r>
      <w:r w:rsidR="0089099F">
        <w:t>(s)</w:t>
      </w:r>
      <w:r w:rsidRPr="00193B14">
        <w:t xml:space="preserve"> </w:t>
      </w:r>
      <w:r w:rsidR="00E877DE">
        <w:t>or Experimental Manipulation(s)</w:t>
      </w:r>
      <w:r w:rsidR="000908AB">
        <w:t xml:space="preserve"> </w:t>
      </w:r>
      <w:r w:rsidR="007C05B2">
        <w:t>A</w:t>
      </w:r>
      <w:r w:rsidR="00B85D9B">
        <w:t>dministration</w:t>
      </w:r>
      <w:bookmarkEnd w:id="2518"/>
      <w:bookmarkEnd w:id="2519"/>
      <w:bookmarkEnd w:id="2520"/>
      <w:bookmarkEnd w:id="2521"/>
      <w:bookmarkEnd w:id="2522"/>
      <w:bookmarkEnd w:id="2523"/>
    </w:p>
    <w:p w14:paraId="72ED93CF" w14:textId="77777777" w:rsidR="0036017F" w:rsidRPr="00A746F5" w:rsidRDefault="0036017F" w:rsidP="007B4E30">
      <w:pPr>
        <w:pStyle w:val="CROMSInstructionalTextBullets"/>
        <w:numPr>
          <w:ilvl w:val="0"/>
          <w:numId w:val="0"/>
        </w:numPr>
        <w:autoSpaceDE w:val="0"/>
        <w:autoSpaceDN w:val="0"/>
        <w:adjustRightInd w:val="0"/>
        <w:spacing w:before="200" w:after="24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4D7AF01E" w14:textId="16C96981" w:rsidR="008C5F3F" w:rsidRPr="00193B14" w:rsidRDefault="007C05B2" w:rsidP="007B4E30">
      <w:pPr>
        <w:pStyle w:val="Heading3"/>
        <w:spacing w:before="200" w:after="240"/>
        <w:jc w:val="both"/>
      </w:pPr>
      <w:bookmarkStart w:id="2524" w:name="_Toc469058345"/>
      <w:bookmarkStart w:id="2525" w:name="_Toc469046179"/>
      <w:bookmarkStart w:id="2526" w:name="_Toc496876594"/>
      <w:bookmarkStart w:id="2527" w:name="_Toc532459872"/>
      <w:r>
        <w:t xml:space="preserve">Study </w:t>
      </w:r>
      <w:r w:rsidR="00913269">
        <w:t>I</w:t>
      </w:r>
      <w:r w:rsidR="00E16833">
        <w:t>ntervention</w:t>
      </w:r>
      <w:r w:rsidR="00913269">
        <w:t xml:space="preserve"> </w:t>
      </w:r>
      <w:r w:rsidR="0016756A">
        <w:t>or Experimental Manipulation</w:t>
      </w:r>
      <w:r w:rsidR="000908AB">
        <w:t xml:space="preserve"> </w:t>
      </w:r>
      <w:r>
        <w:t>Description</w:t>
      </w:r>
      <w:bookmarkEnd w:id="2524"/>
      <w:bookmarkEnd w:id="2525"/>
      <w:bookmarkEnd w:id="2526"/>
      <w:bookmarkEnd w:id="2527"/>
    </w:p>
    <w:p w14:paraId="147EBB87" w14:textId="37AE1269" w:rsidR="00964DF3" w:rsidRPr="00925687" w:rsidRDefault="00964DF3" w:rsidP="007B4E30">
      <w:pPr>
        <w:jc w:val="both"/>
        <w:rPr>
          <w:rFonts w:eastAsia="Calibri"/>
          <w:i/>
          <w:szCs w:val="22"/>
        </w:rPr>
      </w:pPr>
      <w:r>
        <w:rPr>
          <w:rFonts w:eastAsia="Calibri"/>
          <w:i/>
          <w:szCs w:val="22"/>
        </w:rPr>
        <w:t xml:space="preserve">Describe the study </w:t>
      </w:r>
      <w:r w:rsidR="00913269">
        <w:rPr>
          <w:rFonts w:eastAsia="Calibri"/>
          <w:i/>
          <w:szCs w:val="22"/>
        </w:rPr>
        <w:t>intervention</w:t>
      </w:r>
      <w:r w:rsidR="00072FC7">
        <w:rPr>
          <w:rFonts w:eastAsia="Calibri"/>
          <w:i/>
          <w:szCs w:val="22"/>
        </w:rPr>
        <w:t>(s)</w:t>
      </w:r>
      <w:r w:rsidR="001A3782">
        <w:rPr>
          <w:rFonts w:eastAsia="Calibri"/>
          <w:i/>
          <w:szCs w:val="22"/>
        </w:rPr>
        <w:t>/experimental manipulation(s)</w:t>
      </w:r>
      <w:r w:rsidR="009D5C4A">
        <w:rPr>
          <w:rFonts w:eastAsia="Calibri"/>
          <w:i/>
          <w:szCs w:val="22"/>
        </w:rPr>
        <w:t>,</w:t>
      </w:r>
      <w:r>
        <w:rPr>
          <w:rFonts w:eastAsia="Calibri"/>
          <w:i/>
          <w:szCs w:val="22"/>
        </w:rPr>
        <w:t xml:space="preserve"> </w:t>
      </w:r>
      <w:r w:rsidR="006A7FCD">
        <w:rPr>
          <w:rFonts w:eastAsia="Calibri"/>
          <w:i/>
          <w:szCs w:val="22"/>
        </w:rPr>
        <w:t>including</w:t>
      </w:r>
      <w:r>
        <w:rPr>
          <w:rFonts w:eastAsia="Calibri"/>
          <w:i/>
          <w:szCs w:val="22"/>
        </w:rPr>
        <w:t xml:space="preserve"> </w:t>
      </w:r>
      <w:r w:rsidR="006A7FCD">
        <w:rPr>
          <w:rFonts w:eastAsia="Calibri"/>
          <w:i/>
          <w:szCs w:val="22"/>
        </w:rPr>
        <w:t>any control or comparison intervention</w:t>
      </w:r>
      <w:r w:rsidR="00CA72DE">
        <w:rPr>
          <w:rFonts w:eastAsia="Calibri"/>
          <w:i/>
          <w:szCs w:val="22"/>
        </w:rPr>
        <w:t xml:space="preserve">s </w:t>
      </w:r>
      <w:r w:rsidR="0076329B">
        <w:rPr>
          <w:rFonts w:eastAsia="Calibri"/>
          <w:i/>
          <w:szCs w:val="22"/>
        </w:rPr>
        <w:t>or</w:t>
      </w:r>
      <w:r w:rsidR="00CA72DE">
        <w:rPr>
          <w:rFonts w:eastAsia="Calibri"/>
          <w:i/>
          <w:szCs w:val="22"/>
        </w:rPr>
        <w:t xml:space="preserve"> conditions</w:t>
      </w:r>
      <w:r>
        <w:rPr>
          <w:rFonts w:eastAsia="Calibri"/>
          <w:i/>
          <w:szCs w:val="22"/>
        </w:rPr>
        <w:t xml:space="preserve">. </w:t>
      </w:r>
      <w:r w:rsidR="006A7FCD">
        <w:rPr>
          <w:rFonts w:eastAsia="Calibri"/>
          <w:i/>
          <w:szCs w:val="22"/>
        </w:rPr>
        <w:t>This</w:t>
      </w:r>
      <w:r w:rsidR="00D41CC2">
        <w:rPr>
          <w:rFonts w:eastAsia="Calibri"/>
          <w:i/>
          <w:szCs w:val="22"/>
        </w:rPr>
        <w:t xml:space="preserve"> description should include the theory/theories on which the intervention(s) is/are based, and the intended </w:t>
      </w:r>
      <w:r w:rsidR="00E56349">
        <w:rPr>
          <w:rFonts w:eastAsia="Calibri"/>
          <w:i/>
          <w:szCs w:val="22"/>
        </w:rPr>
        <w:t>mechanistic</w:t>
      </w:r>
      <w:r w:rsidR="00D41CC2">
        <w:rPr>
          <w:rFonts w:eastAsia="Calibri"/>
          <w:i/>
          <w:szCs w:val="22"/>
        </w:rPr>
        <w:t xml:space="preserve"> target(s) of the intervention(s)</w:t>
      </w:r>
      <w:r w:rsidR="00E56349">
        <w:rPr>
          <w:rFonts w:eastAsia="Calibri"/>
          <w:i/>
          <w:szCs w:val="22"/>
        </w:rPr>
        <w:t xml:space="preserve">, as well as the targeted clinical </w:t>
      </w:r>
      <w:r w:rsidR="0002302D">
        <w:rPr>
          <w:rFonts w:eastAsia="Calibri"/>
          <w:i/>
          <w:szCs w:val="22"/>
        </w:rPr>
        <w:t>endpoints</w:t>
      </w:r>
      <w:r w:rsidR="00D41CC2">
        <w:rPr>
          <w:rFonts w:eastAsia="Calibri"/>
          <w:i/>
          <w:szCs w:val="22"/>
        </w:rPr>
        <w:t xml:space="preserve">. The intervention manual(s) </w:t>
      </w:r>
      <w:r w:rsidR="009D5C4A">
        <w:rPr>
          <w:rFonts w:eastAsia="Calibri"/>
          <w:i/>
          <w:szCs w:val="22"/>
        </w:rPr>
        <w:t>may</w:t>
      </w:r>
      <w:r w:rsidR="00D41CC2">
        <w:rPr>
          <w:rFonts w:eastAsia="Calibri"/>
          <w:i/>
          <w:szCs w:val="22"/>
        </w:rPr>
        <w:t xml:space="preserve"> be included in the </w:t>
      </w:r>
      <w:proofErr w:type="gramStart"/>
      <w:r w:rsidR="00D41CC2">
        <w:rPr>
          <w:rFonts w:eastAsia="Calibri"/>
          <w:i/>
          <w:szCs w:val="22"/>
        </w:rPr>
        <w:t>appendices, and</w:t>
      </w:r>
      <w:proofErr w:type="gramEnd"/>
      <w:r w:rsidR="00D41CC2">
        <w:rPr>
          <w:rFonts w:eastAsia="Calibri"/>
          <w:i/>
          <w:szCs w:val="22"/>
        </w:rPr>
        <w:t xml:space="preserve"> can be referenced here. </w:t>
      </w:r>
      <w:r w:rsidR="000C1D04">
        <w:rPr>
          <w:rFonts w:eastAsia="Calibri"/>
          <w:i/>
          <w:szCs w:val="22"/>
        </w:rPr>
        <w:t>If multiple interventions will be described, use separate subsections for each.</w:t>
      </w:r>
    </w:p>
    <w:p w14:paraId="7516479B" w14:textId="77777777" w:rsidR="008C5F3F" w:rsidRPr="008574C1" w:rsidRDefault="008C5F3F" w:rsidP="007B4E30">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72C5FC72" w14:textId="1F7465A3" w:rsidR="005A24AF" w:rsidRPr="00193B14" w:rsidRDefault="005A24AF" w:rsidP="007B4E30">
      <w:pPr>
        <w:pStyle w:val="Heading3"/>
        <w:spacing w:before="200" w:after="240"/>
        <w:jc w:val="both"/>
      </w:pPr>
      <w:bookmarkStart w:id="2528" w:name="_Toc466972971"/>
      <w:bookmarkStart w:id="2529" w:name="_Toc466973820"/>
      <w:bookmarkStart w:id="2530" w:name="_Toc466977225"/>
      <w:bookmarkStart w:id="2531" w:name="_Toc466978074"/>
      <w:bookmarkStart w:id="2532" w:name="_Toc466979626"/>
      <w:bookmarkStart w:id="2533" w:name="_Toc466983277"/>
      <w:bookmarkStart w:id="2534" w:name="_Toc466984125"/>
      <w:bookmarkStart w:id="2535" w:name="_Toc466984974"/>
      <w:bookmarkStart w:id="2536" w:name="_Toc466985822"/>
      <w:bookmarkStart w:id="2537" w:name="_Toc466986671"/>
      <w:bookmarkStart w:id="2538" w:name="_Toc466987678"/>
      <w:bookmarkStart w:id="2539" w:name="_Toc466988685"/>
      <w:bookmarkStart w:id="2540" w:name="_Toc466989534"/>
      <w:bookmarkStart w:id="2541" w:name="_Toc466989224"/>
      <w:bookmarkStart w:id="2542" w:name="_Toc467137157"/>
      <w:bookmarkStart w:id="2543" w:name="_Toc467138005"/>
      <w:bookmarkStart w:id="2544" w:name="_Toc467161044"/>
      <w:bookmarkStart w:id="2545" w:name="_Toc467165307"/>
      <w:bookmarkStart w:id="2546" w:name="_Toc467241934"/>
      <w:bookmarkStart w:id="2547" w:name="_Toc467242794"/>
      <w:bookmarkStart w:id="2548" w:name="_Toc467243655"/>
      <w:bookmarkStart w:id="2549" w:name="_Toc467244515"/>
      <w:bookmarkStart w:id="2550" w:name="_Toc467245375"/>
      <w:bookmarkStart w:id="2551" w:name="_Toc467246235"/>
      <w:bookmarkStart w:id="2552" w:name="_Toc467247266"/>
      <w:bookmarkStart w:id="2553" w:name="_Toc467248126"/>
      <w:bookmarkStart w:id="2554" w:name="_Toc467247255"/>
      <w:bookmarkStart w:id="2555" w:name="_Toc467254445"/>
      <w:bookmarkStart w:id="2556" w:name="_Toc467481895"/>
      <w:bookmarkStart w:id="2557" w:name="_Toc467482754"/>
      <w:bookmarkStart w:id="2558" w:name="_Toc467483612"/>
      <w:bookmarkStart w:id="2559" w:name="_Toc467484471"/>
      <w:bookmarkStart w:id="2560" w:name="_Toc468199022"/>
      <w:bookmarkStart w:id="2561" w:name="_Toc466972973"/>
      <w:bookmarkStart w:id="2562" w:name="_Toc466973822"/>
      <w:bookmarkStart w:id="2563" w:name="_Toc466977227"/>
      <w:bookmarkStart w:id="2564" w:name="_Toc466978076"/>
      <w:bookmarkStart w:id="2565" w:name="_Toc466979628"/>
      <w:bookmarkStart w:id="2566" w:name="_Toc466983279"/>
      <w:bookmarkStart w:id="2567" w:name="_Toc466984127"/>
      <w:bookmarkStart w:id="2568" w:name="_Toc466984976"/>
      <w:bookmarkStart w:id="2569" w:name="_Toc466985824"/>
      <w:bookmarkStart w:id="2570" w:name="_Toc466986673"/>
      <w:bookmarkStart w:id="2571" w:name="_Toc466987680"/>
      <w:bookmarkStart w:id="2572" w:name="_Toc466988687"/>
      <w:bookmarkStart w:id="2573" w:name="_Toc466989536"/>
      <w:bookmarkStart w:id="2574" w:name="_Toc466989226"/>
      <w:bookmarkStart w:id="2575" w:name="_Toc467137159"/>
      <w:bookmarkStart w:id="2576" w:name="_Toc467138007"/>
      <w:bookmarkStart w:id="2577" w:name="_Toc467161046"/>
      <w:bookmarkStart w:id="2578" w:name="_Toc467165309"/>
      <w:bookmarkStart w:id="2579" w:name="_Toc467241936"/>
      <w:bookmarkStart w:id="2580" w:name="_Toc467242796"/>
      <w:bookmarkStart w:id="2581" w:name="_Toc467243657"/>
      <w:bookmarkStart w:id="2582" w:name="_Toc467244517"/>
      <w:bookmarkStart w:id="2583" w:name="_Toc467245377"/>
      <w:bookmarkStart w:id="2584" w:name="_Toc467246237"/>
      <w:bookmarkStart w:id="2585" w:name="_Toc467247268"/>
      <w:bookmarkStart w:id="2586" w:name="_Toc467248128"/>
      <w:bookmarkStart w:id="2587" w:name="_Toc467247257"/>
      <w:bookmarkStart w:id="2588" w:name="_Toc467254447"/>
      <w:bookmarkStart w:id="2589" w:name="_Toc467481897"/>
      <w:bookmarkStart w:id="2590" w:name="_Toc467482756"/>
      <w:bookmarkStart w:id="2591" w:name="_Toc467483614"/>
      <w:bookmarkStart w:id="2592" w:name="_Toc467484473"/>
      <w:bookmarkStart w:id="2593" w:name="_Toc468199024"/>
      <w:bookmarkStart w:id="2594" w:name="_Toc466972974"/>
      <w:bookmarkStart w:id="2595" w:name="_Toc466973823"/>
      <w:bookmarkStart w:id="2596" w:name="_Toc466977228"/>
      <w:bookmarkStart w:id="2597" w:name="_Toc466978077"/>
      <w:bookmarkStart w:id="2598" w:name="_Toc466979629"/>
      <w:bookmarkStart w:id="2599" w:name="_Toc466983280"/>
      <w:bookmarkStart w:id="2600" w:name="_Toc466984128"/>
      <w:bookmarkStart w:id="2601" w:name="_Toc466984977"/>
      <w:bookmarkStart w:id="2602" w:name="_Toc466985825"/>
      <w:bookmarkStart w:id="2603" w:name="_Toc466986674"/>
      <w:bookmarkStart w:id="2604" w:name="_Toc466987681"/>
      <w:bookmarkStart w:id="2605" w:name="_Toc466988688"/>
      <w:bookmarkStart w:id="2606" w:name="_Toc466989537"/>
      <w:bookmarkStart w:id="2607" w:name="_Toc466989227"/>
      <w:bookmarkStart w:id="2608" w:name="_Toc467137160"/>
      <w:bookmarkStart w:id="2609" w:name="_Toc467138008"/>
      <w:bookmarkStart w:id="2610" w:name="_Toc467161047"/>
      <w:bookmarkStart w:id="2611" w:name="_Toc467165310"/>
      <w:bookmarkStart w:id="2612" w:name="_Toc467241937"/>
      <w:bookmarkStart w:id="2613" w:name="_Toc467242797"/>
      <w:bookmarkStart w:id="2614" w:name="_Toc467243658"/>
      <w:bookmarkStart w:id="2615" w:name="_Toc467244518"/>
      <w:bookmarkStart w:id="2616" w:name="_Toc467245378"/>
      <w:bookmarkStart w:id="2617" w:name="_Toc467246238"/>
      <w:bookmarkStart w:id="2618" w:name="_Toc467247269"/>
      <w:bookmarkStart w:id="2619" w:name="_Toc467248129"/>
      <w:bookmarkStart w:id="2620" w:name="_Toc467247258"/>
      <w:bookmarkStart w:id="2621" w:name="_Toc467254448"/>
      <w:bookmarkStart w:id="2622" w:name="_Toc467481898"/>
      <w:bookmarkStart w:id="2623" w:name="_Toc467482757"/>
      <w:bookmarkStart w:id="2624" w:name="_Toc467483615"/>
      <w:bookmarkStart w:id="2625" w:name="_Toc467484474"/>
      <w:bookmarkStart w:id="2626" w:name="_Toc468199025"/>
      <w:bookmarkStart w:id="2627" w:name="_Toc466972975"/>
      <w:bookmarkStart w:id="2628" w:name="_Toc466973824"/>
      <w:bookmarkStart w:id="2629" w:name="_Toc466977229"/>
      <w:bookmarkStart w:id="2630" w:name="_Toc466978078"/>
      <w:bookmarkStart w:id="2631" w:name="_Toc466979630"/>
      <w:bookmarkStart w:id="2632" w:name="_Toc466983281"/>
      <w:bookmarkStart w:id="2633" w:name="_Toc466984129"/>
      <w:bookmarkStart w:id="2634" w:name="_Toc466984978"/>
      <w:bookmarkStart w:id="2635" w:name="_Toc466985826"/>
      <w:bookmarkStart w:id="2636" w:name="_Toc466986675"/>
      <w:bookmarkStart w:id="2637" w:name="_Toc466987682"/>
      <w:bookmarkStart w:id="2638" w:name="_Toc466988689"/>
      <w:bookmarkStart w:id="2639" w:name="_Toc466989538"/>
      <w:bookmarkStart w:id="2640" w:name="_Toc466989228"/>
      <w:bookmarkStart w:id="2641" w:name="_Toc467137161"/>
      <w:bookmarkStart w:id="2642" w:name="_Toc467138009"/>
      <w:bookmarkStart w:id="2643" w:name="_Toc467161048"/>
      <w:bookmarkStart w:id="2644" w:name="_Toc467165311"/>
      <w:bookmarkStart w:id="2645" w:name="_Toc467241938"/>
      <w:bookmarkStart w:id="2646" w:name="_Toc467242798"/>
      <w:bookmarkStart w:id="2647" w:name="_Toc467243659"/>
      <w:bookmarkStart w:id="2648" w:name="_Toc467244519"/>
      <w:bookmarkStart w:id="2649" w:name="_Toc467245379"/>
      <w:bookmarkStart w:id="2650" w:name="_Toc467246239"/>
      <w:bookmarkStart w:id="2651" w:name="_Toc467247270"/>
      <w:bookmarkStart w:id="2652" w:name="_Toc467248130"/>
      <w:bookmarkStart w:id="2653" w:name="_Toc467247259"/>
      <w:bookmarkStart w:id="2654" w:name="_Toc467254449"/>
      <w:bookmarkStart w:id="2655" w:name="_Toc467481899"/>
      <w:bookmarkStart w:id="2656" w:name="_Toc467482758"/>
      <w:bookmarkStart w:id="2657" w:name="_Toc467483616"/>
      <w:bookmarkStart w:id="2658" w:name="_Toc467484475"/>
      <w:bookmarkStart w:id="2659" w:name="_Toc468199026"/>
      <w:bookmarkStart w:id="2660" w:name="_Toc466972977"/>
      <w:bookmarkStart w:id="2661" w:name="_Toc466973826"/>
      <w:bookmarkStart w:id="2662" w:name="_Toc466977231"/>
      <w:bookmarkStart w:id="2663" w:name="_Toc466978080"/>
      <w:bookmarkStart w:id="2664" w:name="_Toc466979632"/>
      <w:bookmarkStart w:id="2665" w:name="_Toc466983283"/>
      <w:bookmarkStart w:id="2666" w:name="_Toc466984131"/>
      <w:bookmarkStart w:id="2667" w:name="_Toc466984980"/>
      <w:bookmarkStart w:id="2668" w:name="_Toc466985828"/>
      <w:bookmarkStart w:id="2669" w:name="_Toc466986677"/>
      <w:bookmarkStart w:id="2670" w:name="_Toc466987684"/>
      <w:bookmarkStart w:id="2671" w:name="_Toc466988691"/>
      <w:bookmarkStart w:id="2672" w:name="_Toc466989540"/>
      <w:bookmarkStart w:id="2673" w:name="_Toc466989230"/>
      <w:bookmarkStart w:id="2674" w:name="_Toc467137163"/>
      <w:bookmarkStart w:id="2675" w:name="_Toc467138011"/>
      <w:bookmarkStart w:id="2676" w:name="_Toc467161050"/>
      <w:bookmarkStart w:id="2677" w:name="_Toc467165313"/>
      <w:bookmarkStart w:id="2678" w:name="_Toc467241940"/>
      <w:bookmarkStart w:id="2679" w:name="_Toc467242800"/>
      <w:bookmarkStart w:id="2680" w:name="_Toc467243661"/>
      <w:bookmarkStart w:id="2681" w:name="_Toc467244521"/>
      <w:bookmarkStart w:id="2682" w:name="_Toc467245381"/>
      <w:bookmarkStart w:id="2683" w:name="_Toc467246241"/>
      <w:bookmarkStart w:id="2684" w:name="_Toc467247272"/>
      <w:bookmarkStart w:id="2685" w:name="_Toc467248132"/>
      <w:bookmarkStart w:id="2686" w:name="_Toc467247261"/>
      <w:bookmarkStart w:id="2687" w:name="_Toc467254451"/>
      <w:bookmarkStart w:id="2688" w:name="_Toc467481901"/>
      <w:bookmarkStart w:id="2689" w:name="_Toc467482760"/>
      <w:bookmarkStart w:id="2690" w:name="_Toc467483618"/>
      <w:bookmarkStart w:id="2691" w:name="_Toc467484477"/>
      <w:bookmarkStart w:id="2692" w:name="_Toc468199028"/>
      <w:bookmarkStart w:id="2693" w:name="_Toc466972978"/>
      <w:bookmarkStart w:id="2694" w:name="_Toc466973827"/>
      <w:bookmarkStart w:id="2695" w:name="_Toc466977232"/>
      <w:bookmarkStart w:id="2696" w:name="_Toc466978081"/>
      <w:bookmarkStart w:id="2697" w:name="_Toc466979633"/>
      <w:bookmarkStart w:id="2698" w:name="_Toc466983284"/>
      <w:bookmarkStart w:id="2699" w:name="_Toc466984132"/>
      <w:bookmarkStart w:id="2700" w:name="_Toc466984981"/>
      <w:bookmarkStart w:id="2701" w:name="_Toc466985829"/>
      <w:bookmarkStart w:id="2702" w:name="_Toc466986678"/>
      <w:bookmarkStart w:id="2703" w:name="_Toc466987685"/>
      <w:bookmarkStart w:id="2704" w:name="_Toc466988692"/>
      <w:bookmarkStart w:id="2705" w:name="_Toc466989541"/>
      <w:bookmarkStart w:id="2706" w:name="_Toc466989231"/>
      <w:bookmarkStart w:id="2707" w:name="_Toc467137164"/>
      <w:bookmarkStart w:id="2708" w:name="_Toc467138012"/>
      <w:bookmarkStart w:id="2709" w:name="_Toc467161051"/>
      <w:bookmarkStart w:id="2710" w:name="_Toc467165314"/>
      <w:bookmarkStart w:id="2711" w:name="_Toc467241941"/>
      <w:bookmarkStart w:id="2712" w:name="_Toc467242801"/>
      <w:bookmarkStart w:id="2713" w:name="_Toc467243662"/>
      <w:bookmarkStart w:id="2714" w:name="_Toc467244522"/>
      <w:bookmarkStart w:id="2715" w:name="_Toc467245382"/>
      <w:bookmarkStart w:id="2716" w:name="_Toc467246242"/>
      <w:bookmarkStart w:id="2717" w:name="_Toc467247273"/>
      <w:bookmarkStart w:id="2718" w:name="_Toc467248133"/>
      <w:bookmarkStart w:id="2719" w:name="_Toc467247262"/>
      <w:bookmarkStart w:id="2720" w:name="_Toc467254452"/>
      <w:bookmarkStart w:id="2721" w:name="_Toc467481902"/>
      <w:bookmarkStart w:id="2722" w:name="_Toc467482761"/>
      <w:bookmarkStart w:id="2723" w:name="_Toc467483619"/>
      <w:bookmarkStart w:id="2724" w:name="_Toc467484478"/>
      <w:bookmarkStart w:id="2725" w:name="_Toc468199029"/>
      <w:bookmarkStart w:id="2726" w:name="_Toc466972979"/>
      <w:bookmarkStart w:id="2727" w:name="_Toc466973828"/>
      <w:bookmarkStart w:id="2728" w:name="_Toc466977233"/>
      <w:bookmarkStart w:id="2729" w:name="_Toc466978082"/>
      <w:bookmarkStart w:id="2730" w:name="_Toc466979634"/>
      <w:bookmarkStart w:id="2731" w:name="_Toc466983285"/>
      <w:bookmarkStart w:id="2732" w:name="_Toc466984133"/>
      <w:bookmarkStart w:id="2733" w:name="_Toc466984982"/>
      <w:bookmarkStart w:id="2734" w:name="_Toc466985830"/>
      <w:bookmarkStart w:id="2735" w:name="_Toc466986679"/>
      <w:bookmarkStart w:id="2736" w:name="_Toc466987686"/>
      <w:bookmarkStart w:id="2737" w:name="_Toc466988693"/>
      <w:bookmarkStart w:id="2738" w:name="_Toc466989542"/>
      <w:bookmarkStart w:id="2739" w:name="_Toc466989232"/>
      <w:bookmarkStart w:id="2740" w:name="_Toc467137165"/>
      <w:bookmarkStart w:id="2741" w:name="_Toc467138013"/>
      <w:bookmarkStart w:id="2742" w:name="_Toc467161052"/>
      <w:bookmarkStart w:id="2743" w:name="_Toc467165315"/>
      <w:bookmarkStart w:id="2744" w:name="_Toc467241942"/>
      <w:bookmarkStart w:id="2745" w:name="_Toc467242802"/>
      <w:bookmarkStart w:id="2746" w:name="_Toc467243663"/>
      <w:bookmarkStart w:id="2747" w:name="_Toc467244523"/>
      <w:bookmarkStart w:id="2748" w:name="_Toc467245383"/>
      <w:bookmarkStart w:id="2749" w:name="_Toc467246243"/>
      <w:bookmarkStart w:id="2750" w:name="_Toc467247274"/>
      <w:bookmarkStart w:id="2751" w:name="_Toc467248134"/>
      <w:bookmarkStart w:id="2752" w:name="_Toc467247263"/>
      <w:bookmarkStart w:id="2753" w:name="_Toc467254453"/>
      <w:bookmarkStart w:id="2754" w:name="_Toc467481903"/>
      <w:bookmarkStart w:id="2755" w:name="_Toc467482762"/>
      <w:bookmarkStart w:id="2756" w:name="_Toc467483620"/>
      <w:bookmarkStart w:id="2757" w:name="_Toc467484479"/>
      <w:bookmarkStart w:id="2758" w:name="_Toc468199030"/>
      <w:bookmarkStart w:id="2759" w:name="_Toc466972980"/>
      <w:bookmarkStart w:id="2760" w:name="_Toc466973829"/>
      <w:bookmarkStart w:id="2761" w:name="_Toc466977234"/>
      <w:bookmarkStart w:id="2762" w:name="_Toc466978083"/>
      <w:bookmarkStart w:id="2763" w:name="_Toc466979635"/>
      <w:bookmarkStart w:id="2764" w:name="_Toc466983286"/>
      <w:bookmarkStart w:id="2765" w:name="_Toc466984134"/>
      <w:bookmarkStart w:id="2766" w:name="_Toc466984983"/>
      <w:bookmarkStart w:id="2767" w:name="_Toc466985831"/>
      <w:bookmarkStart w:id="2768" w:name="_Toc466986680"/>
      <w:bookmarkStart w:id="2769" w:name="_Toc466987687"/>
      <w:bookmarkStart w:id="2770" w:name="_Toc466988694"/>
      <w:bookmarkStart w:id="2771" w:name="_Toc466989543"/>
      <w:bookmarkStart w:id="2772" w:name="_Toc466989233"/>
      <w:bookmarkStart w:id="2773" w:name="_Toc467137166"/>
      <w:bookmarkStart w:id="2774" w:name="_Toc467138014"/>
      <w:bookmarkStart w:id="2775" w:name="_Toc467161053"/>
      <w:bookmarkStart w:id="2776" w:name="_Toc467165316"/>
      <w:bookmarkStart w:id="2777" w:name="_Toc467241943"/>
      <w:bookmarkStart w:id="2778" w:name="_Toc467242803"/>
      <w:bookmarkStart w:id="2779" w:name="_Toc467243664"/>
      <w:bookmarkStart w:id="2780" w:name="_Toc467244524"/>
      <w:bookmarkStart w:id="2781" w:name="_Toc467245384"/>
      <w:bookmarkStart w:id="2782" w:name="_Toc467246244"/>
      <w:bookmarkStart w:id="2783" w:name="_Toc467247275"/>
      <w:bookmarkStart w:id="2784" w:name="_Toc467248135"/>
      <w:bookmarkStart w:id="2785" w:name="_Toc467247264"/>
      <w:bookmarkStart w:id="2786" w:name="_Toc467254454"/>
      <w:bookmarkStart w:id="2787" w:name="_Toc467481904"/>
      <w:bookmarkStart w:id="2788" w:name="_Toc467482763"/>
      <w:bookmarkStart w:id="2789" w:name="_Toc467483621"/>
      <w:bookmarkStart w:id="2790" w:name="_Toc467484480"/>
      <w:bookmarkStart w:id="2791" w:name="_Toc468199031"/>
      <w:bookmarkStart w:id="2792" w:name="_Toc466972981"/>
      <w:bookmarkStart w:id="2793" w:name="_Toc466973830"/>
      <w:bookmarkStart w:id="2794" w:name="_Toc466977235"/>
      <w:bookmarkStart w:id="2795" w:name="_Toc466978084"/>
      <w:bookmarkStart w:id="2796" w:name="_Toc466979636"/>
      <w:bookmarkStart w:id="2797" w:name="_Toc466983287"/>
      <w:bookmarkStart w:id="2798" w:name="_Toc466984135"/>
      <w:bookmarkStart w:id="2799" w:name="_Toc466984984"/>
      <w:bookmarkStart w:id="2800" w:name="_Toc466985832"/>
      <w:bookmarkStart w:id="2801" w:name="_Toc466986681"/>
      <w:bookmarkStart w:id="2802" w:name="_Toc466987688"/>
      <w:bookmarkStart w:id="2803" w:name="_Toc466988695"/>
      <w:bookmarkStart w:id="2804" w:name="_Toc466989544"/>
      <w:bookmarkStart w:id="2805" w:name="_Toc466989234"/>
      <w:bookmarkStart w:id="2806" w:name="_Toc467137167"/>
      <w:bookmarkStart w:id="2807" w:name="_Toc467138015"/>
      <w:bookmarkStart w:id="2808" w:name="_Toc467161054"/>
      <w:bookmarkStart w:id="2809" w:name="_Toc467165317"/>
      <w:bookmarkStart w:id="2810" w:name="_Toc467241944"/>
      <w:bookmarkStart w:id="2811" w:name="_Toc467242804"/>
      <w:bookmarkStart w:id="2812" w:name="_Toc467243665"/>
      <w:bookmarkStart w:id="2813" w:name="_Toc467244525"/>
      <w:bookmarkStart w:id="2814" w:name="_Toc467245385"/>
      <w:bookmarkStart w:id="2815" w:name="_Toc467246245"/>
      <w:bookmarkStart w:id="2816" w:name="_Toc467247276"/>
      <w:bookmarkStart w:id="2817" w:name="_Toc467248136"/>
      <w:bookmarkStart w:id="2818" w:name="_Toc467247265"/>
      <w:bookmarkStart w:id="2819" w:name="_Toc467254455"/>
      <w:bookmarkStart w:id="2820" w:name="_Toc467481905"/>
      <w:bookmarkStart w:id="2821" w:name="_Toc467482764"/>
      <w:bookmarkStart w:id="2822" w:name="_Toc467483622"/>
      <w:bookmarkStart w:id="2823" w:name="_Toc467484481"/>
      <w:bookmarkStart w:id="2824" w:name="_Toc468199032"/>
      <w:bookmarkStart w:id="2825" w:name="_Toc466972983"/>
      <w:bookmarkStart w:id="2826" w:name="_Toc466973832"/>
      <w:bookmarkStart w:id="2827" w:name="_Toc466977237"/>
      <w:bookmarkStart w:id="2828" w:name="_Toc466978086"/>
      <w:bookmarkStart w:id="2829" w:name="_Toc466979638"/>
      <w:bookmarkStart w:id="2830" w:name="_Toc466983289"/>
      <w:bookmarkStart w:id="2831" w:name="_Toc466984137"/>
      <w:bookmarkStart w:id="2832" w:name="_Toc466984986"/>
      <w:bookmarkStart w:id="2833" w:name="_Toc466985834"/>
      <w:bookmarkStart w:id="2834" w:name="_Toc466986683"/>
      <w:bookmarkStart w:id="2835" w:name="_Toc466987690"/>
      <w:bookmarkStart w:id="2836" w:name="_Toc466988697"/>
      <w:bookmarkStart w:id="2837" w:name="_Toc466989546"/>
      <w:bookmarkStart w:id="2838" w:name="_Toc466989276"/>
      <w:bookmarkStart w:id="2839" w:name="_Toc467137169"/>
      <w:bookmarkStart w:id="2840" w:name="_Toc467138017"/>
      <w:bookmarkStart w:id="2841" w:name="_Toc467161056"/>
      <w:bookmarkStart w:id="2842" w:name="_Toc467165319"/>
      <w:bookmarkStart w:id="2843" w:name="_Toc467241946"/>
      <w:bookmarkStart w:id="2844" w:name="_Toc467242806"/>
      <w:bookmarkStart w:id="2845" w:name="_Toc467243667"/>
      <w:bookmarkStart w:id="2846" w:name="_Toc467244527"/>
      <w:bookmarkStart w:id="2847" w:name="_Toc467245387"/>
      <w:bookmarkStart w:id="2848" w:name="_Toc467246247"/>
      <w:bookmarkStart w:id="2849" w:name="_Toc467247278"/>
      <w:bookmarkStart w:id="2850" w:name="_Toc467248138"/>
      <w:bookmarkStart w:id="2851" w:name="_Toc467247325"/>
      <w:bookmarkStart w:id="2852" w:name="_Toc467254457"/>
      <w:bookmarkStart w:id="2853" w:name="_Toc467481907"/>
      <w:bookmarkStart w:id="2854" w:name="_Toc467482766"/>
      <w:bookmarkStart w:id="2855" w:name="_Toc467483624"/>
      <w:bookmarkStart w:id="2856" w:name="_Toc467484483"/>
      <w:bookmarkStart w:id="2857" w:name="_Toc468199034"/>
      <w:bookmarkStart w:id="2858" w:name="_Toc466972984"/>
      <w:bookmarkStart w:id="2859" w:name="_Toc466973833"/>
      <w:bookmarkStart w:id="2860" w:name="_Toc466977238"/>
      <w:bookmarkStart w:id="2861" w:name="_Toc466978087"/>
      <w:bookmarkStart w:id="2862" w:name="_Toc466979639"/>
      <w:bookmarkStart w:id="2863" w:name="_Toc466983290"/>
      <w:bookmarkStart w:id="2864" w:name="_Toc466984138"/>
      <w:bookmarkStart w:id="2865" w:name="_Toc466984987"/>
      <w:bookmarkStart w:id="2866" w:name="_Toc466985835"/>
      <w:bookmarkStart w:id="2867" w:name="_Toc466986684"/>
      <w:bookmarkStart w:id="2868" w:name="_Toc466987691"/>
      <w:bookmarkStart w:id="2869" w:name="_Toc466988698"/>
      <w:bookmarkStart w:id="2870" w:name="_Toc466989547"/>
      <w:bookmarkStart w:id="2871" w:name="_Toc466989278"/>
      <w:bookmarkStart w:id="2872" w:name="_Toc467137170"/>
      <w:bookmarkStart w:id="2873" w:name="_Toc467138018"/>
      <w:bookmarkStart w:id="2874" w:name="_Toc467161057"/>
      <w:bookmarkStart w:id="2875" w:name="_Toc467165320"/>
      <w:bookmarkStart w:id="2876" w:name="_Toc467241947"/>
      <w:bookmarkStart w:id="2877" w:name="_Toc467242807"/>
      <w:bookmarkStart w:id="2878" w:name="_Toc467243668"/>
      <w:bookmarkStart w:id="2879" w:name="_Toc467244528"/>
      <w:bookmarkStart w:id="2880" w:name="_Toc467245388"/>
      <w:bookmarkStart w:id="2881" w:name="_Toc467246248"/>
      <w:bookmarkStart w:id="2882" w:name="_Toc467247279"/>
      <w:bookmarkStart w:id="2883" w:name="_Toc467248139"/>
      <w:bookmarkStart w:id="2884" w:name="_Toc467247326"/>
      <w:bookmarkStart w:id="2885" w:name="_Toc467254458"/>
      <w:bookmarkStart w:id="2886" w:name="_Toc467481908"/>
      <w:bookmarkStart w:id="2887" w:name="_Toc467482767"/>
      <w:bookmarkStart w:id="2888" w:name="_Toc467483625"/>
      <w:bookmarkStart w:id="2889" w:name="_Toc467484484"/>
      <w:bookmarkStart w:id="2890" w:name="_Toc468199035"/>
      <w:bookmarkStart w:id="2891" w:name="_Toc466972985"/>
      <w:bookmarkStart w:id="2892" w:name="_Toc466973834"/>
      <w:bookmarkStart w:id="2893" w:name="_Toc466977239"/>
      <w:bookmarkStart w:id="2894" w:name="_Toc466978088"/>
      <w:bookmarkStart w:id="2895" w:name="_Toc466979640"/>
      <w:bookmarkStart w:id="2896" w:name="_Toc466983291"/>
      <w:bookmarkStart w:id="2897" w:name="_Toc466984139"/>
      <w:bookmarkStart w:id="2898" w:name="_Toc466984988"/>
      <w:bookmarkStart w:id="2899" w:name="_Toc466985836"/>
      <w:bookmarkStart w:id="2900" w:name="_Toc466986685"/>
      <w:bookmarkStart w:id="2901" w:name="_Toc466987692"/>
      <w:bookmarkStart w:id="2902" w:name="_Toc466988699"/>
      <w:bookmarkStart w:id="2903" w:name="_Toc466989548"/>
      <w:bookmarkStart w:id="2904" w:name="_Toc466989279"/>
      <w:bookmarkStart w:id="2905" w:name="_Toc467137171"/>
      <w:bookmarkStart w:id="2906" w:name="_Toc467138019"/>
      <w:bookmarkStart w:id="2907" w:name="_Toc467161058"/>
      <w:bookmarkStart w:id="2908" w:name="_Toc467165321"/>
      <w:bookmarkStart w:id="2909" w:name="_Toc467241948"/>
      <w:bookmarkStart w:id="2910" w:name="_Toc467242808"/>
      <w:bookmarkStart w:id="2911" w:name="_Toc467243669"/>
      <w:bookmarkStart w:id="2912" w:name="_Toc467244529"/>
      <w:bookmarkStart w:id="2913" w:name="_Toc467245389"/>
      <w:bookmarkStart w:id="2914" w:name="_Toc467246249"/>
      <w:bookmarkStart w:id="2915" w:name="_Toc467247280"/>
      <w:bookmarkStart w:id="2916" w:name="_Toc467248140"/>
      <w:bookmarkStart w:id="2917" w:name="_Toc467247327"/>
      <w:bookmarkStart w:id="2918" w:name="_Toc467254459"/>
      <w:bookmarkStart w:id="2919" w:name="_Toc467481909"/>
      <w:bookmarkStart w:id="2920" w:name="_Toc467482768"/>
      <w:bookmarkStart w:id="2921" w:name="_Toc467483626"/>
      <w:bookmarkStart w:id="2922" w:name="_Toc467484485"/>
      <w:bookmarkStart w:id="2923" w:name="_Toc468199036"/>
      <w:bookmarkStart w:id="2924" w:name="_Toc466972986"/>
      <w:bookmarkStart w:id="2925" w:name="_Toc466973835"/>
      <w:bookmarkStart w:id="2926" w:name="_Toc466977240"/>
      <w:bookmarkStart w:id="2927" w:name="_Toc466978089"/>
      <w:bookmarkStart w:id="2928" w:name="_Toc466979641"/>
      <w:bookmarkStart w:id="2929" w:name="_Toc466983292"/>
      <w:bookmarkStart w:id="2930" w:name="_Toc466984140"/>
      <w:bookmarkStart w:id="2931" w:name="_Toc466984989"/>
      <w:bookmarkStart w:id="2932" w:name="_Toc466985837"/>
      <w:bookmarkStart w:id="2933" w:name="_Toc466986686"/>
      <w:bookmarkStart w:id="2934" w:name="_Toc466987693"/>
      <w:bookmarkStart w:id="2935" w:name="_Toc466988700"/>
      <w:bookmarkStart w:id="2936" w:name="_Toc466989549"/>
      <w:bookmarkStart w:id="2937" w:name="_Toc466989280"/>
      <w:bookmarkStart w:id="2938" w:name="_Toc467137172"/>
      <w:bookmarkStart w:id="2939" w:name="_Toc467138020"/>
      <w:bookmarkStart w:id="2940" w:name="_Toc467161059"/>
      <w:bookmarkStart w:id="2941" w:name="_Toc467165322"/>
      <w:bookmarkStart w:id="2942" w:name="_Toc467241949"/>
      <w:bookmarkStart w:id="2943" w:name="_Toc467242809"/>
      <w:bookmarkStart w:id="2944" w:name="_Toc467243670"/>
      <w:bookmarkStart w:id="2945" w:name="_Toc467244530"/>
      <w:bookmarkStart w:id="2946" w:name="_Toc467245390"/>
      <w:bookmarkStart w:id="2947" w:name="_Toc467246250"/>
      <w:bookmarkStart w:id="2948" w:name="_Toc467247281"/>
      <w:bookmarkStart w:id="2949" w:name="_Toc467248141"/>
      <w:bookmarkStart w:id="2950" w:name="_Toc467247328"/>
      <w:bookmarkStart w:id="2951" w:name="_Toc467254460"/>
      <w:bookmarkStart w:id="2952" w:name="_Toc467481910"/>
      <w:bookmarkStart w:id="2953" w:name="_Toc467482769"/>
      <w:bookmarkStart w:id="2954" w:name="_Toc467483627"/>
      <w:bookmarkStart w:id="2955" w:name="_Toc467484486"/>
      <w:bookmarkStart w:id="2956" w:name="_Toc468199037"/>
      <w:bookmarkStart w:id="2957" w:name="_Toc466972987"/>
      <w:bookmarkStart w:id="2958" w:name="_Toc466973836"/>
      <w:bookmarkStart w:id="2959" w:name="_Toc466977241"/>
      <w:bookmarkStart w:id="2960" w:name="_Toc466978090"/>
      <w:bookmarkStart w:id="2961" w:name="_Toc466979642"/>
      <w:bookmarkStart w:id="2962" w:name="_Toc466983293"/>
      <w:bookmarkStart w:id="2963" w:name="_Toc466984141"/>
      <w:bookmarkStart w:id="2964" w:name="_Toc466984990"/>
      <w:bookmarkStart w:id="2965" w:name="_Toc466985838"/>
      <w:bookmarkStart w:id="2966" w:name="_Toc466986687"/>
      <w:bookmarkStart w:id="2967" w:name="_Toc466987694"/>
      <w:bookmarkStart w:id="2968" w:name="_Toc466988701"/>
      <w:bookmarkStart w:id="2969" w:name="_Toc466989550"/>
      <w:bookmarkStart w:id="2970" w:name="_Toc466989281"/>
      <w:bookmarkStart w:id="2971" w:name="_Toc467137173"/>
      <w:bookmarkStart w:id="2972" w:name="_Toc467138021"/>
      <w:bookmarkStart w:id="2973" w:name="_Toc467161060"/>
      <w:bookmarkStart w:id="2974" w:name="_Toc467165323"/>
      <w:bookmarkStart w:id="2975" w:name="_Toc467241950"/>
      <w:bookmarkStart w:id="2976" w:name="_Toc467242810"/>
      <w:bookmarkStart w:id="2977" w:name="_Toc467243671"/>
      <w:bookmarkStart w:id="2978" w:name="_Toc467244531"/>
      <w:bookmarkStart w:id="2979" w:name="_Toc467245391"/>
      <w:bookmarkStart w:id="2980" w:name="_Toc467246251"/>
      <w:bookmarkStart w:id="2981" w:name="_Toc467247282"/>
      <w:bookmarkStart w:id="2982" w:name="_Toc467248142"/>
      <w:bookmarkStart w:id="2983" w:name="_Toc467247329"/>
      <w:bookmarkStart w:id="2984" w:name="_Toc467254461"/>
      <w:bookmarkStart w:id="2985" w:name="_Toc467481911"/>
      <w:bookmarkStart w:id="2986" w:name="_Toc467482770"/>
      <w:bookmarkStart w:id="2987" w:name="_Toc467483628"/>
      <w:bookmarkStart w:id="2988" w:name="_Toc467484487"/>
      <w:bookmarkStart w:id="2989" w:name="_Toc468199038"/>
      <w:bookmarkStart w:id="2990" w:name="_Toc466972988"/>
      <w:bookmarkStart w:id="2991" w:name="_Toc466973837"/>
      <w:bookmarkStart w:id="2992" w:name="_Toc466977242"/>
      <w:bookmarkStart w:id="2993" w:name="_Toc466978091"/>
      <w:bookmarkStart w:id="2994" w:name="_Toc466979643"/>
      <w:bookmarkStart w:id="2995" w:name="_Toc466983294"/>
      <w:bookmarkStart w:id="2996" w:name="_Toc466984142"/>
      <w:bookmarkStart w:id="2997" w:name="_Toc466984991"/>
      <w:bookmarkStart w:id="2998" w:name="_Toc466985839"/>
      <w:bookmarkStart w:id="2999" w:name="_Toc466986688"/>
      <w:bookmarkStart w:id="3000" w:name="_Toc466987695"/>
      <w:bookmarkStart w:id="3001" w:name="_Toc466988702"/>
      <w:bookmarkStart w:id="3002" w:name="_Toc466989551"/>
      <w:bookmarkStart w:id="3003" w:name="_Toc466989285"/>
      <w:bookmarkStart w:id="3004" w:name="_Toc467137174"/>
      <w:bookmarkStart w:id="3005" w:name="_Toc467138022"/>
      <w:bookmarkStart w:id="3006" w:name="_Toc467161061"/>
      <w:bookmarkStart w:id="3007" w:name="_Toc467165324"/>
      <w:bookmarkStart w:id="3008" w:name="_Toc467241951"/>
      <w:bookmarkStart w:id="3009" w:name="_Toc467242811"/>
      <w:bookmarkStart w:id="3010" w:name="_Toc467243672"/>
      <w:bookmarkStart w:id="3011" w:name="_Toc467244532"/>
      <w:bookmarkStart w:id="3012" w:name="_Toc467245392"/>
      <w:bookmarkStart w:id="3013" w:name="_Toc467246252"/>
      <w:bookmarkStart w:id="3014" w:name="_Toc467247283"/>
      <w:bookmarkStart w:id="3015" w:name="_Toc467248143"/>
      <w:bookmarkStart w:id="3016" w:name="_Toc467247330"/>
      <w:bookmarkStart w:id="3017" w:name="_Toc467254462"/>
      <w:bookmarkStart w:id="3018" w:name="_Toc467481912"/>
      <w:bookmarkStart w:id="3019" w:name="_Toc467482771"/>
      <w:bookmarkStart w:id="3020" w:name="_Toc467483629"/>
      <w:bookmarkStart w:id="3021" w:name="_Toc467484488"/>
      <w:bookmarkStart w:id="3022" w:name="_Toc468199039"/>
      <w:bookmarkStart w:id="3023" w:name="_Toc466972989"/>
      <w:bookmarkStart w:id="3024" w:name="_Toc466973838"/>
      <w:bookmarkStart w:id="3025" w:name="_Toc466977243"/>
      <w:bookmarkStart w:id="3026" w:name="_Toc466978092"/>
      <w:bookmarkStart w:id="3027" w:name="_Toc466979644"/>
      <w:bookmarkStart w:id="3028" w:name="_Toc466983295"/>
      <w:bookmarkStart w:id="3029" w:name="_Toc466984143"/>
      <w:bookmarkStart w:id="3030" w:name="_Toc466984992"/>
      <w:bookmarkStart w:id="3031" w:name="_Toc466985840"/>
      <w:bookmarkStart w:id="3032" w:name="_Toc466986689"/>
      <w:bookmarkStart w:id="3033" w:name="_Toc466987696"/>
      <w:bookmarkStart w:id="3034" w:name="_Toc466988703"/>
      <w:bookmarkStart w:id="3035" w:name="_Toc466989552"/>
      <w:bookmarkStart w:id="3036" w:name="_Toc466989286"/>
      <w:bookmarkStart w:id="3037" w:name="_Toc467137175"/>
      <w:bookmarkStart w:id="3038" w:name="_Toc467138023"/>
      <w:bookmarkStart w:id="3039" w:name="_Toc467161062"/>
      <w:bookmarkStart w:id="3040" w:name="_Toc467165325"/>
      <w:bookmarkStart w:id="3041" w:name="_Toc467241952"/>
      <w:bookmarkStart w:id="3042" w:name="_Toc467242812"/>
      <w:bookmarkStart w:id="3043" w:name="_Toc467243673"/>
      <w:bookmarkStart w:id="3044" w:name="_Toc467244533"/>
      <w:bookmarkStart w:id="3045" w:name="_Toc467245393"/>
      <w:bookmarkStart w:id="3046" w:name="_Toc467246253"/>
      <w:bookmarkStart w:id="3047" w:name="_Toc467247284"/>
      <w:bookmarkStart w:id="3048" w:name="_Toc467248144"/>
      <w:bookmarkStart w:id="3049" w:name="_Toc467247331"/>
      <w:bookmarkStart w:id="3050" w:name="_Toc467254463"/>
      <w:bookmarkStart w:id="3051" w:name="_Toc467481913"/>
      <w:bookmarkStart w:id="3052" w:name="_Toc467482772"/>
      <w:bookmarkStart w:id="3053" w:name="_Toc467483630"/>
      <w:bookmarkStart w:id="3054" w:name="_Toc467484489"/>
      <w:bookmarkStart w:id="3055" w:name="_Toc468199040"/>
      <w:bookmarkStart w:id="3056" w:name="_Toc466972990"/>
      <w:bookmarkStart w:id="3057" w:name="_Toc466973839"/>
      <w:bookmarkStart w:id="3058" w:name="_Toc466977244"/>
      <w:bookmarkStart w:id="3059" w:name="_Toc466978093"/>
      <w:bookmarkStart w:id="3060" w:name="_Toc466979645"/>
      <w:bookmarkStart w:id="3061" w:name="_Toc466983296"/>
      <w:bookmarkStart w:id="3062" w:name="_Toc466984144"/>
      <w:bookmarkStart w:id="3063" w:name="_Toc466984993"/>
      <w:bookmarkStart w:id="3064" w:name="_Toc466985841"/>
      <w:bookmarkStart w:id="3065" w:name="_Toc466986690"/>
      <w:bookmarkStart w:id="3066" w:name="_Toc466987697"/>
      <w:bookmarkStart w:id="3067" w:name="_Toc466988704"/>
      <w:bookmarkStart w:id="3068" w:name="_Toc466989553"/>
      <w:bookmarkStart w:id="3069" w:name="_Toc466989287"/>
      <w:bookmarkStart w:id="3070" w:name="_Toc467137176"/>
      <w:bookmarkStart w:id="3071" w:name="_Toc467138024"/>
      <w:bookmarkStart w:id="3072" w:name="_Toc467161063"/>
      <w:bookmarkStart w:id="3073" w:name="_Toc467165326"/>
      <w:bookmarkStart w:id="3074" w:name="_Toc467241953"/>
      <w:bookmarkStart w:id="3075" w:name="_Toc467242813"/>
      <w:bookmarkStart w:id="3076" w:name="_Toc467243674"/>
      <w:bookmarkStart w:id="3077" w:name="_Toc467244534"/>
      <w:bookmarkStart w:id="3078" w:name="_Toc467245394"/>
      <w:bookmarkStart w:id="3079" w:name="_Toc467246254"/>
      <w:bookmarkStart w:id="3080" w:name="_Toc467247285"/>
      <w:bookmarkStart w:id="3081" w:name="_Toc467248145"/>
      <w:bookmarkStart w:id="3082" w:name="_Toc467247332"/>
      <w:bookmarkStart w:id="3083" w:name="_Toc467254464"/>
      <w:bookmarkStart w:id="3084" w:name="_Toc467481914"/>
      <w:bookmarkStart w:id="3085" w:name="_Toc467482773"/>
      <w:bookmarkStart w:id="3086" w:name="_Toc467483631"/>
      <w:bookmarkStart w:id="3087" w:name="_Toc467484490"/>
      <w:bookmarkStart w:id="3088" w:name="_Toc468199041"/>
      <w:bookmarkStart w:id="3089" w:name="_Toc466972991"/>
      <w:bookmarkStart w:id="3090" w:name="_Toc466973840"/>
      <w:bookmarkStart w:id="3091" w:name="_Toc466977245"/>
      <w:bookmarkStart w:id="3092" w:name="_Toc466978094"/>
      <w:bookmarkStart w:id="3093" w:name="_Toc466979646"/>
      <w:bookmarkStart w:id="3094" w:name="_Toc466983297"/>
      <w:bookmarkStart w:id="3095" w:name="_Toc466984145"/>
      <w:bookmarkStart w:id="3096" w:name="_Toc466984994"/>
      <w:bookmarkStart w:id="3097" w:name="_Toc466985842"/>
      <w:bookmarkStart w:id="3098" w:name="_Toc466986691"/>
      <w:bookmarkStart w:id="3099" w:name="_Toc466987698"/>
      <w:bookmarkStart w:id="3100" w:name="_Toc466988705"/>
      <w:bookmarkStart w:id="3101" w:name="_Toc466989554"/>
      <w:bookmarkStart w:id="3102" w:name="_Toc466989288"/>
      <w:bookmarkStart w:id="3103" w:name="_Toc467137177"/>
      <w:bookmarkStart w:id="3104" w:name="_Toc467138025"/>
      <w:bookmarkStart w:id="3105" w:name="_Toc467161064"/>
      <w:bookmarkStart w:id="3106" w:name="_Toc467165327"/>
      <w:bookmarkStart w:id="3107" w:name="_Toc467241954"/>
      <w:bookmarkStart w:id="3108" w:name="_Toc467242814"/>
      <w:bookmarkStart w:id="3109" w:name="_Toc467243675"/>
      <w:bookmarkStart w:id="3110" w:name="_Toc467244535"/>
      <w:bookmarkStart w:id="3111" w:name="_Toc467245395"/>
      <w:bookmarkStart w:id="3112" w:name="_Toc467246255"/>
      <w:bookmarkStart w:id="3113" w:name="_Toc467247286"/>
      <w:bookmarkStart w:id="3114" w:name="_Toc467248146"/>
      <w:bookmarkStart w:id="3115" w:name="_Toc467247333"/>
      <w:bookmarkStart w:id="3116" w:name="_Toc467254465"/>
      <w:bookmarkStart w:id="3117" w:name="_Toc467481915"/>
      <w:bookmarkStart w:id="3118" w:name="_Toc467482774"/>
      <w:bookmarkStart w:id="3119" w:name="_Toc467483632"/>
      <w:bookmarkStart w:id="3120" w:name="_Toc467484491"/>
      <w:bookmarkStart w:id="3121" w:name="_Toc468199042"/>
      <w:bookmarkStart w:id="3122" w:name="_Toc466972992"/>
      <w:bookmarkStart w:id="3123" w:name="_Toc466973841"/>
      <w:bookmarkStart w:id="3124" w:name="_Toc466977246"/>
      <w:bookmarkStart w:id="3125" w:name="_Toc466978095"/>
      <w:bookmarkStart w:id="3126" w:name="_Toc466979647"/>
      <w:bookmarkStart w:id="3127" w:name="_Toc466983298"/>
      <w:bookmarkStart w:id="3128" w:name="_Toc466984146"/>
      <w:bookmarkStart w:id="3129" w:name="_Toc466984995"/>
      <w:bookmarkStart w:id="3130" w:name="_Toc466985843"/>
      <w:bookmarkStart w:id="3131" w:name="_Toc466986692"/>
      <w:bookmarkStart w:id="3132" w:name="_Toc466987699"/>
      <w:bookmarkStart w:id="3133" w:name="_Toc466988706"/>
      <w:bookmarkStart w:id="3134" w:name="_Toc466989555"/>
      <w:bookmarkStart w:id="3135" w:name="_Toc466989289"/>
      <w:bookmarkStart w:id="3136" w:name="_Toc467137178"/>
      <w:bookmarkStart w:id="3137" w:name="_Toc467138026"/>
      <w:bookmarkStart w:id="3138" w:name="_Toc467161065"/>
      <w:bookmarkStart w:id="3139" w:name="_Toc467165328"/>
      <w:bookmarkStart w:id="3140" w:name="_Toc467241955"/>
      <w:bookmarkStart w:id="3141" w:name="_Toc467242815"/>
      <w:bookmarkStart w:id="3142" w:name="_Toc467243676"/>
      <w:bookmarkStart w:id="3143" w:name="_Toc467244536"/>
      <w:bookmarkStart w:id="3144" w:name="_Toc467245396"/>
      <w:bookmarkStart w:id="3145" w:name="_Toc467246256"/>
      <w:bookmarkStart w:id="3146" w:name="_Toc467247287"/>
      <w:bookmarkStart w:id="3147" w:name="_Toc467248147"/>
      <w:bookmarkStart w:id="3148" w:name="_Toc467247334"/>
      <w:bookmarkStart w:id="3149" w:name="_Toc467254466"/>
      <w:bookmarkStart w:id="3150" w:name="_Toc467481916"/>
      <w:bookmarkStart w:id="3151" w:name="_Toc467482775"/>
      <w:bookmarkStart w:id="3152" w:name="_Toc467483633"/>
      <w:bookmarkStart w:id="3153" w:name="_Toc467484492"/>
      <w:bookmarkStart w:id="3154" w:name="_Toc468199043"/>
      <w:bookmarkStart w:id="3155" w:name="_Toc466972994"/>
      <w:bookmarkStart w:id="3156" w:name="_Toc466973843"/>
      <w:bookmarkStart w:id="3157" w:name="_Toc466977248"/>
      <w:bookmarkStart w:id="3158" w:name="_Toc466978097"/>
      <w:bookmarkStart w:id="3159" w:name="_Toc466979649"/>
      <w:bookmarkStart w:id="3160" w:name="_Toc466983300"/>
      <w:bookmarkStart w:id="3161" w:name="_Toc466984148"/>
      <w:bookmarkStart w:id="3162" w:name="_Toc466984997"/>
      <w:bookmarkStart w:id="3163" w:name="_Toc466985845"/>
      <w:bookmarkStart w:id="3164" w:name="_Toc466986694"/>
      <w:bookmarkStart w:id="3165" w:name="_Toc466987701"/>
      <w:bookmarkStart w:id="3166" w:name="_Toc466988708"/>
      <w:bookmarkStart w:id="3167" w:name="_Toc466989557"/>
      <w:bookmarkStart w:id="3168" w:name="_Toc466989291"/>
      <w:bookmarkStart w:id="3169" w:name="_Toc467137180"/>
      <w:bookmarkStart w:id="3170" w:name="_Toc467138028"/>
      <w:bookmarkStart w:id="3171" w:name="_Toc467161067"/>
      <w:bookmarkStart w:id="3172" w:name="_Toc467165330"/>
      <w:bookmarkStart w:id="3173" w:name="_Toc467241957"/>
      <w:bookmarkStart w:id="3174" w:name="_Toc467242817"/>
      <w:bookmarkStart w:id="3175" w:name="_Toc467243678"/>
      <w:bookmarkStart w:id="3176" w:name="_Toc467244538"/>
      <w:bookmarkStart w:id="3177" w:name="_Toc467245398"/>
      <w:bookmarkStart w:id="3178" w:name="_Toc467246258"/>
      <w:bookmarkStart w:id="3179" w:name="_Toc467247289"/>
      <w:bookmarkStart w:id="3180" w:name="_Toc467248149"/>
      <w:bookmarkStart w:id="3181" w:name="_Toc467247342"/>
      <w:bookmarkStart w:id="3182" w:name="_Toc467254468"/>
      <w:bookmarkStart w:id="3183" w:name="_Toc467481918"/>
      <w:bookmarkStart w:id="3184" w:name="_Toc467482777"/>
      <w:bookmarkStart w:id="3185" w:name="_Toc467483635"/>
      <w:bookmarkStart w:id="3186" w:name="_Toc467484494"/>
      <w:bookmarkStart w:id="3187" w:name="_Toc468199045"/>
      <w:bookmarkStart w:id="3188" w:name="_Toc466972995"/>
      <w:bookmarkStart w:id="3189" w:name="_Toc466973844"/>
      <w:bookmarkStart w:id="3190" w:name="_Toc466977249"/>
      <w:bookmarkStart w:id="3191" w:name="_Toc466978098"/>
      <w:bookmarkStart w:id="3192" w:name="_Toc466979650"/>
      <w:bookmarkStart w:id="3193" w:name="_Toc466983301"/>
      <w:bookmarkStart w:id="3194" w:name="_Toc466984149"/>
      <w:bookmarkStart w:id="3195" w:name="_Toc466984998"/>
      <w:bookmarkStart w:id="3196" w:name="_Toc466985846"/>
      <w:bookmarkStart w:id="3197" w:name="_Toc466986695"/>
      <w:bookmarkStart w:id="3198" w:name="_Toc466987702"/>
      <w:bookmarkStart w:id="3199" w:name="_Toc466988709"/>
      <w:bookmarkStart w:id="3200" w:name="_Toc466989558"/>
      <w:bookmarkStart w:id="3201" w:name="_Toc466989296"/>
      <w:bookmarkStart w:id="3202" w:name="_Toc467137181"/>
      <w:bookmarkStart w:id="3203" w:name="_Toc467138029"/>
      <w:bookmarkStart w:id="3204" w:name="_Toc467161068"/>
      <w:bookmarkStart w:id="3205" w:name="_Toc467165331"/>
      <w:bookmarkStart w:id="3206" w:name="_Toc467241958"/>
      <w:bookmarkStart w:id="3207" w:name="_Toc467242818"/>
      <w:bookmarkStart w:id="3208" w:name="_Toc467243679"/>
      <w:bookmarkStart w:id="3209" w:name="_Toc467244539"/>
      <w:bookmarkStart w:id="3210" w:name="_Toc467245399"/>
      <w:bookmarkStart w:id="3211" w:name="_Toc467246259"/>
      <w:bookmarkStart w:id="3212" w:name="_Toc467247290"/>
      <w:bookmarkStart w:id="3213" w:name="_Toc467248150"/>
      <w:bookmarkStart w:id="3214" w:name="_Toc467247343"/>
      <w:bookmarkStart w:id="3215" w:name="_Toc467254469"/>
      <w:bookmarkStart w:id="3216" w:name="_Toc467481919"/>
      <w:bookmarkStart w:id="3217" w:name="_Toc467482778"/>
      <w:bookmarkStart w:id="3218" w:name="_Toc467483636"/>
      <w:bookmarkStart w:id="3219" w:name="_Toc467484495"/>
      <w:bookmarkStart w:id="3220" w:name="_Toc468199046"/>
      <w:bookmarkStart w:id="3221" w:name="_Toc466972996"/>
      <w:bookmarkStart w:id="3222" w:name="_Toc466973845"/>
      <w:bookmarkStart w:id="3223" w:name="_Toc466977250"/>
      <w:bookmarkStart w:id="3224" w:name="_Toc466978099"/>
      <w:bookmarkStart w:id="3225" w:name="_Toc466979651"/>
      <w:bookmarkStart w:id="3226" w:name="_Toc466983302"/>
      <w:bookmarkStart w:id="3227" w:name="_Toc466984150"/>
      <w:bookmarkStart w:id="3228" w:name="_Toc466984999"/>
      <w:bookmarkStart w:id="3229" w:name="_Toc466985847"/>
      <w:bookmarkStart w:id="3230" w:name="_Toc466986696"/>
      <w:bookmarkStart w:id="3231" w:name="_Toc466987703"/>
      <w:bookmarkStart w:id="3232" w:name="_Toc466988710"/>
      <w:bookmarkStart w:id="3233" w:name="_Toc466989559"/>
      <w:bookmarkStart w:id="3234" w:name="_Toc466989297"/>
      <w:bookmarkStart w:id="3235" w:name="_Toc467137182"/>
      <w:bookmarkStart w:id="3236" w:name="_Toc467138030"/>
      <w:bookmarkStart w:id="3237" w:name="_Toc467161069"/>
      <w:bookmarkStart w:id="3238" w:name="_Toc467165332"/>
      <w:bookmarkStart w:id="3239" w:name="_Toc467241959"/>
      <w:bookmarkStart w:id="3240" w:name="_Toc467242819"/>
      <w:bookmarkStart w:id="3241" w:name="_Toc467243680"/>
      <w:bookmarkStart w:id="3242" w:name="_Toc467244540"/>
      <w:bookmarkStart w:id="3243" w:name="_Toc467245400"/>
      <w:bookmarkStart w:id="3244" w:name="_Toc467246260"/>
      <w:bookmarkStart w:id="3245" w:name="_Toc467247291"/>
      <w:bookmarkStart w:id="3246" w:name="_Toc467248151"/>
      <w:bookmarkStart w:id="3247" w:name="_Toc467247344"/>
      <w:bookmarkStart w:id="3248" w:name="_Toc467254470"/>
      <w:bookmarkStart w:id="3249" w:name="_Toc467481920"/>
      <w:bookmarkStart w:id="3250" w:name="_Toc467482779"/>
      <w:bookmarkStart w:id="3251" w:name="_Toc467483637"/>
      <w:bookmarkStart w:id="3252" w:name="_Toc467484496"/>
      <w:bookmarkStart w:id="3253" w:name="_Toc468199047"/>
      <w:bookmarkStart w:id="3254" w:name="_Toc466972997"/>
      <w:bookmarkStart w:id="3255" w:name="_Toc466973846"/>
      <w:bookmarkStart w:id="3256" w:name="_Toc466977251"/>
      <w:bookmarkStart w:id="3257" w:name="_Toc466978100"/>
      <w:bookmarkStart w:id="3258" w:name="_Toc466979652"/>
      <w:bookmarkStart w:id="3259" w:name="_Toc466983303"/>
      <w:bookmarkStart w:id="3260" w:name="_Toc466984151"/>
      <w:bookmarkStart w:id="3261" w:name="_Toc466985000"/>
      <w:bookmarkStart w:id="3262" w:name="_Toc466985848"/>
      <w:bookmarkStart w:id="3263" w:name="_Toc466986697"/>
      <w:bookmarkStart w:id="3264" w:name="_Toc466987704"/>
      <w:bookmarkStart w:id="3265" w:name="_Toc466988711"/>
      <w:bookmarkStart w:id="3266" w:name="_Toc466989560"/>
      <w:bookmarkStart w:id="3267" w:name="_Toc466989307"/>
      <w:bookmarkStart w:id="3268" w:name="_Toc467137183"/>
      <w:bookmarkStart w:id="3269" w:name="_Toc467138031"/>
      <w:bookmarkStart w:id="3270" w:name="_Toc467161070"/>
      <w:bookmarkStart w:id="3271" w:name="_Toc467165333"/>
      <w:bookmarkStart w:id="3272" w:name="_Toc467241960"/>
      <w:bookmarkStart w:id="3273" w:name="_Toc467242820"/>
      <w:bookmarkStart w:id="3274" w:name="_Toc467243681"/>
      <w:bookmarkStart w:id="3275" w:name="_Toc467244541"/>
      <w:bookmarkStart w:id="3276" w:name="_Toc467245401"/>
      <w:bookmarkStart w:id="3277" w:name="_Toc467246261"/>
      <w:bookmarkStart w:id="3278" w:name="_Toc467247292"/>
      <w:bookmarkStart w:id="3279" w:name="_Toc467248152"/>
      <w:bookmarkStart w:id="3280" w:name="_Toc467247345"/>
      <w:bookmarkStart w:id="3281" w:name="_Toc467254471"/>
      <w:bookmarkStart w:id="3282" w:name="_Toc467481921"/>
      <w:bookmarkStart w:id="3283" w:name="_Toc467482780"/>
      <w:bookmarkStart w:id="3284" w:name="_Toc467483638"/>
      <w:bookmarkStart w:id="3285" w:name="_Toc467484497"/>
      <w:bookmarkStart w:id="3286" w:name="_Toc468199048"/>
      <w:bookmarkStart w:id="3287" w:name="_Toc466972998"/>
      <w:bookmarkStart w:id="3288" w:name="_Toc466973847"/>
      <w:bookmarkStart w:id="3289" w:name="_Toc466977252"/>
      <w:bookmarkStart w:id="3290" w:name="_Toc466978101"/>
      <w:bookmarkStart w:id="3291" w:name="_Toc466979653"/>
      <w:bookmarkStart w:id="3292" w:name="_Toc466983304"/>
      <w:bookmarkStart w:id="3293" w:name="_Toc466984152"/>
      <w:bookmarkStart w:id="3294" w:name="_Toc466985001"/>
      <w:bookmarkStart w:id="3295" w:name="_Toc466985849"/>
      <w:bookmarkStart w:id="3296" w:name="_Toc466986698"/>
      <w:bookmarkStart w:id="3297" w:name="_Toc466987705"/>
      <w:bookmarkStart w:id="3298" w:name="_Toc466988712"/>
      <w:bookmarkStart w:id="3299" w:name="_Toc466989561"/>
      <w:bookmarkStart w:id="3300" w:name="_Toc466989330"/>
      <w:bookmarkStart w:id="3301" w:name="_Toc467137184"/>
      <w:bookmarkStart w:id="3302" w:name="_Toc467138032"/>
      <w:bookmarkStart w:id="3303" w:name="_Toc467161071"/>
      <w:bookmarkStart w:id="3304" w:name="_Toc467165334"/>
      <w:bookmarkStart w:id="3305" w:name="_Toc467241961"/>
      <w:bookmarkStart w:id="3306" w:name="_Toc467242821"/>
      <w:bookmarkStart w:id="3307" w:name="_Toc467243682"/>
      <w:bookmarkStart w:id="3308" w:name="_Toc467244542"/>
      <w:bookmarkStart w:id="3309" w:name="_Toc467245402"/>
      <w:bookmarkStart w:id="3310" w:name="_Toc467246262"/>
      <w:bookmarkStart w:id="3311" w:name="_Toc467247293"/>
      <w:bookmarkStart w:id="3312" w:name="_Toc467248153"/>
      <w:bookmarkStart w:id="3313" w:name="_Toc467247779"/>
      <w:bookmarkStart w:id="3314" w:name="_Toc467254472"/>
      <w:bookmarkStart w:id="3315" w:name="_Toc467481922"/>
      <w:bookmarkStart w:id="3316" w:name="_Toc467482781"/>
      <w:bookmarkStart w:id="3317" w:name="_Toc467483639"/>
      <w:bookmarkStart w:id="3318" w:name="_Toc467484498"/>
      <w:bookmarkStart w:id="3319" w:name="_Toc468199049"/>
      <w:bookmarkStart w:id="3320" w:name="_Toc466972999"/>
      <w:bookmarkStart w:id="3321" w:name="_Toc466973848"/>
      <w:bookmarkStart w:id="3322" w:name="_Toc466977253"/>
      <w:bookmarkStart w:id="3323" w:name="_Toc466978102"/>
      <w:bookmarkStart w:id="3324" w:name="_Toc466979654"/>
      <w:bookmarkStart w:id="3325" w:name="_Toc466983305"/>
      <w:bookmarkStart w:id="3326" w:name="_Toc466984153"/>
      <w:bookmarkStart w:id="3327" w:name="_Toc466985002"/>
      <w:bookmarkStart w:id="3328" w:name="_Toc466985850"/>
      <w:bookmarkStart w:id="3329" w:name="_Toc466986699"/>
      <w:bookmarkStart w:id="3330" w:name="_Toc466987706"/>
      <w:bookmarkStart w:id="3331" w:name="_Toc466988713"/>
      <w:bookmarkStart w:id="3332" w:name="_Toc466989562"/>
      <w:bookmarkStart w:id="3333" w:name="_Toc466989331"/>
      <w:bookmarkStart w:id="3334" w:name="_Toc467137185"/>
      <w:bookmarkStart w:id="3335" w:name="_Toc467138033"/>
      <w:bookmarkStart w:id="3336" w:name="_Toc467161072"/>
      <w:bookmarkStart w:id="3337" w:name="_Toc467165335"/>
      <w:bookmarkStart w:id="3338" w:name="_Toc467241962"/>
      <w:bookmarkStart w:id="3339" w:name="_Toc467242822"/>
      <w:bookmarkStart w:id="3340" w:name="_Toc467243683"/>
      <w:bookmarkStart w:id="3341" w:name="_Toc467244543"/>
      <w:bookmarkStart w:id="3342" w:name="_Toc467245403"/>
      <w:bookmarkStart w:id="3343" w:name="_Toc467246263"/>
      <w:bookmarkStart w:id="3344" w:name="_Toc467247294"/>
      <w:bookmarkStart w:id="3345" w:name="_Toc467248154"/>
      <w:bookmarkStart w:id="3346" w:name="_Toc467247780"/>
      <w:bookmarkStart w:id="3347" w:name="_Toc467254473"/>
      <w:bookmarkStart w:id="3348" w:name="_Toc467481923"/>
      <w:bookmarkStart w:id="3349" w:name="_Toc467482782"/>
      <w:bookmarkStart w:id="3350" w:name="_Toc467483640"/>
      <w:bookmarkStart w:id="3351" w:name="_Toc467484499"/>
      <w:bookmarkStart w:id="3352" w:name="_Toc468199050"/>
      <w:bookmarkStart w:id="3353" w:name="_Toc466973001"/>
      <w:bookmarkStart w:id="3354" w:name="_Toc466973850"/>
      <w:bookmarkStart w:id="3355" w:name="_Toc466977255"/>
      <w:bookmarkStart w:id="3356" w:name="_Toc466978104"/>
      <w:bookmarkStart w:id="3357" w:name="_Toc466979656"/>
      <w:bookmarkStart w:id="3358" w:name="_Toc466983307"/>
      <w:bookmarkStart w:id="3359" w:name="_Toc466984155"/>
      <w:bookmarkStart w:id="3360" w:name="_Toc466985004"/>
      <w:bookmarkStart w:id="3361" w:name="_Toc466985852"/>
      <w:bookmarkStart w:id="3362" w:name="_Toc466986701"/>
      <w:bookmarkStart w:id="3363" w:name="_Toc466987708"/>
      <w:bookmarkStart w:id="3364" w:name="_Toc466988715"/>
      <w:bookmarkStart w:id="3365" w:name="_Toc466989564"/>
      <w:bookmarkStart w:id="3366" w:name="_Toc466989333"/>
      <w:bookmarkStart w:id="3367" w:name="_Toc467137187"/>
      <w:bookmarkStart w:id="3368" w:name="_Toc467138035"/>
      <w:bookmarkStart w:id="3369" w:name="_Toc467161074"/>
      <w:bookmarkStart w:id="3370" w:name="_Toc467165337"/>
      <w:bookmarkStart w:id="3371" w:name="_Toc467241964"/>
      <w:bookmarkStart w:id="3372" w:name="_Toc467242824"/>
      <w:bookmarkStart w:id="3373" w:name="_Toc467243685"/>
      <w:bookmarkStart w:id="3374" w:name="_Toc467244545"/>
      <w:bookmarkStart w:id="3375" w:name="_Toc467245405"/>
      <w:bookmarkStart w:id="3376" w:name="_Toc467246265"/>
      <w:bookmarkStart w:id="3377" w:name="_Toc467247296"/>
      <w:bookmarkStart w:id="3378" w:name="_Toc467248156"/>
      <w:bookmarkStart w:id="3379" w:name="_Toc467247782"/>
      <w:bookmarkStart w:id="3380" w:name="_Toc467254475"/>
      <w:bookmarkStart w:id="3381" w:name="_Toc467481925"/>
      <w:bookmarkStart w:id="3382" w:name="_Toc467482784"/>
      <w:bookmarkStart w:id="3383" w:name="_Toc467483642"/>
      <w:bookmarkStart w:id="3384" w:name="_Toc467484501"/>
      <w:bookmarkStart w:id="3385" w:name="_Toc468199052"/>
      <w:bookmarkStart w:id="3386" w:name="_Toc466973002"/>
      <w:bookmarkStart w:id="3387" w:name="_Toc466973851"/>
      <w:bookmarkStart w:id="3388" w:name="_Toc466977256"/>
      <w:bookmarkStart w:id="3389" w:name="_Toc466978105"/>
      <w:bookmarkStart w:id="3390" w:name="_Toc466979657"/>
      <w:bookmarkStart w:id="3391" w:name="_Toc466983308"/>
      <w:bookmarkStart w:id="3392" w:name="_Toc466984156"/>
      <w:bookmarkStart w:id="3393" w:name="_Toc466985005"/>
      <w:bookmarkStart w:id="3394" w:name="_Toc466985853"/>
      <w:bookmarkStart w:id="3395" w:name="_Toc466986702"/>
      <w:bookmarkStart w:id="3396" w:name="_Toc466987709"/>
      <w:bookmarkStart w:id="3397" w:name="_Toc466988716"/>
      <w:bookmarkStart w:id="3398" w:name="_Toc466989565"/>
      <w:bookmarkStart w:id="3399" w:name="_Toc466989334"/>
      <w:bookmarkStart w:id="3400" w:name="_Toc467137188"/>
      <w:bookmarkStart w:id="3401" w:name="_Toc467138036"/>
      <w:bookmarkStart w:id="3402" w:name="_Toc467161075"/>
      <w:bookmarkStart w:id="3403" w:name="_Toc467165338"/>
      <w:bookmarkStart w:id="3404" w:name="_Toc467241965"/>
      <w:bookmarkStart w:id="3405" w:name="_Toc467242825"/>
      <w:bookmarkStart w:id="3406" w:name="_Toc467243686"/>
      <w:bookmarkStart w:id="3407" w:name="_Toc467244546"/>
      <w:bookmarkStart w:id="3408" w:name="_Toc467245406"/>
      <w:bookmarkStart w:id="3409" w:name="_Toc467246266"/>
      <w:bookmarkStart w:id="3410" w:name="_Toc467247297"/>
      <w:bookmarkStart w:id="3411" w:name="_Toc467248157"/>
      <w:bookmarkStart w:id="3412" w:name="_Toc467247783"/>
      <w:bookmarkStart w:id="3413" w:name="_Toc467254476"/>
      <w:bookmarkStart w:id="3414" w:name="_Toc467481926"/>
      <w:bookmarkStart w:id="3415" w:name="_Toc467482785"/>
      <w:bookmarkStart w:id="3416" w:name="_Toc467483643"/>
      <w:bookmarkStart w:id="3417" w:name="_Toc467484502"/>
      <w:bookmarkStart w:id="3418" w:name="_Toc468199053"/>
      <w:bookmarkStart w:id="3419" w:name="_Toc466973003"/>
      <w:bookmarkStart w:id="3420" w:name="_Toc466973852"/>
      <w:bookmarkStart w:id="3421" w:name="_Toc466977257"/>
      <w:bookmarkStart w:id="3422" w:name="_Toc466978106"/>
      <w:bookmarkStart w:id="3423" w:name="_Toc466979658"/>
      <w:bookmarkStart w:id="3424" w:name="_Toc466983309"/>
      <w:bookmarkStart w:id="3425" w:name="_Toc466984157"/>
      <w:bookmarkStart w:id="3426" w:name="_Toc466985006"/>
      <w:bookmarkStart w:id="3427" w:name="_Toc466985854"/>
      <w:bookmarkStart w:id="3428" w:name="_Toc466986703"/>
      <w:bookmarkStart w:id="3429" w:name="_Toc466987710"/>
      <w:bookmarkStart w:id="3430" w:name="_Toc466988717"/>
      <w:bookmarkStart w:id="3431" w:name="_Toc466989566"/>
      <w:bookmarkStart w:id="3432" w:name="_Toc466989335"/>
      <w:bookmarkStart w:id="3433" w:name="_Toc467137189"/>
      <w:bookmarkStart w:id="3434" w:name="_Toc467138037"/>
      <w:bookmarkStart w:id="3435" w:name="_Toc467161076"/>
      <w:bookmarkStart w:id="3436" w:name="_Toc467165339"/>
      <w:bookmarkStart w:id="3437" w:name="_Toc467241966"/>
      <w:bookmarkStart w:id="3438" w:name="_Toc467242826"/>
      <w:bookmarkStart w:id="3439" w:name="_Toc467243687"/>
      <w:bookmarkStart w:id="3440" w:name="_Toc467244547"/>
      <w:bookmarkStart w:id="3441" w:name="_Toc467245407"/>
      <w:bookmarkStart w:id="3442" w:name="_Toc467246267"/>
      <w:bookmarkStart w:id="3443" w:name="_Toc467247298"/>
      <w:bookmarkStart w:id="3444" w:name="_Toc467248158"/>
      <w:bookmarkStart w:id="3445" w:name="_Toc467247784"/>
      <w:bookmarkStart w:id="3446" w:name="_Toc467254477"/>
      <w:bookmarkStart w:id="3447" w:name="_Toc467481927"/>
      <w:bookmarkStart w:id="3448" w:name="_Toc467482786"/>
      <w:bookmarkStart w:id="3449" w:name="_Toc467483644"/>
      <w:bookmarkStart w:id="3450" w:name="_Toc467484503"/>
      <w:bookmarkStart w:id="3451" w:name="_Toc468199054"/>
      <w:bookmarkStart w:id="3452" w:name="_Toc466973005"/>
      <w:bookmarkStart w:id="3453" w:name="_Toc466973854"/>
      <w:bookmarkStart w:id="3454" w:name="_Toc466977259"/>
      <w:bookmarkStart w:id="3455" w:name="_Toc466978108"/>
      <w:bookmarkStart w:id="3456" w:name="_Toc466979660"/>
      <w:bookmarkStart w:id="3457" w:name="_Toc466983311"/>
      <w:bookmarkStart w:id="3458" w:name="_Toc466984159"/>
      <w:bookmarkStart w:id="3459" w:name="_Toc466985008"/>
      <w:bookmarkStart w:id="3460" w:name="_Toc466985856"/>
      <w:bookmarkStart w:id="3461" w:name="_Toc466986705"/>
      <w:bookmarkStart w:id="3462" w:name="_Toc466987712"/>
      <w:bookmarkStart w:id="3463" w:name="_Toc466988719"/>
      <w:bookmarkStart w:id="3464" w:name="_Toc466989568"/>
      <w:bookmarkStart w:id="3465" w:name="_Toc466989337"/>
      <w:bookmarkStart w:id="3466" w:name="_Toc467137191"/>
      <w:bookmarkStart w:id="3467" w:name="_Toc467138039"/>
      <w:bookmarkStart w:id="3468" w:name="_Toc467161078"/>
      <w:bookmarkStart w:id="3469" w:name="_Toc467165341"/>
      <w:bookmarkStart w:id="3470" w:name="_Toc467241968"/>
      <w:bookmarkStart w:id="3471" w:name="_Toc467242828"/>
      <w:bookmarkStart w:id="3472" w:name="_Toc467243689"/>
      <w:bookmarkStart w:id="3473" w:name="_Toc467244549"/>
      <w:bookmarkStart w:id="3474" w:name="_Toc467245409"/>
      <w:bookmarkStart w:id="3475" w:name="_Toc467246269"/>
      <w:bookmarkStart w:id="3476" w:name="_Toc467247300"/>
      <w:bookmarkStart w:id="3477" w:name="_Toc467248160"/>
      <w:bookmarkStart w:id="3478" w:name="_Toc467247786"/>
      <w:bookmarkStart w:id="3479" w:name="_Toc467254479"/>
      <w:bookmarkStart w:id="3480" w:name="_Toc467481929"/>
      <w:bookmarkStart w:id="3481" w:name="_Toc467482788"/>
      <w:bookmarkStart w:id="3482" w:name="_Toc467483646"/>
      <w:bookmarkStart w:id="3483" w:name="_Toc467484505"/>
      <w:bookmarkStart w:id="3484" w:name="_Toc468199056"/>
      <w:bookmarkStart w:id="3485" w:name="_Toc466973006"/>
      <w:bookmarkStart w:id="3486" w:name="_Toc466973855"/>
      <w:bookmarkStart w:id="3487" w:name="_Toc466977260"/>
      <w:bookmarkStart w:id="3488" w:name="_Toc466978109"/>
      <w:bookmarkStart w:id="3489" w:name="_Toc466979661"/>
      <w:bookmarkStart w:id="3490" w:name="_Toc466983312"/>
      <w:bookmarkStart w:id="3491" w:name="_Toc466984160"/>
      <w:bookmarkStart w:id="3492" w:name="_Toc466985009"/>
      <w:bookmarkStart w:id="3493" w:name="_Toc466985857"/>
      <w:bookmarkStart w:id="3494" w:name="_Toc466986706"/>
      <w:bookmarkStart w:id="3495" w:name="_Toc466987713"/>
      <w:bookmarkStart w:id="3496" w:name="_Toc466988720"/>
      <w:bookmarkStart w:id="3497" w:name="_Toc466989569"/>
      <w:bookmarkStart w:id="3498" w:name="_Toc466989338"/>
      <w:bookmarkStart w:id="3499" w:name="_Toc467137192"/>
      <w:bookmarkStart w:id="3500" w:name="_Toc467138040"/>
      <w:bookmarkStart w:id="3501" w:name="_Toc467161079"/>
      <w:bookmarkStart w:id="3502" w:name="_Toc467165342"/>
      <w:bookmarkStart w:id="3503" w:name="_Toc467241969"/>
      <w:bookmarkStart w:id="3504" w:name="_Toc467242829"/>
      <w:bookmarkStart w:id="3505" w:name="_Toc467243690"/>
      <w:bookmarkStart w:id="3506" w:name="_Toc467244550"/>
      <w:bookmarkStart w:id="3507" w:name="_Toc467245410"/>
      <w:bookmarkStart w:id="3508" w:name="_Toc467246270"/>
      <w:bookmarkStart w:id="3509" w:name="_Toc467247301"/>
      <w:bookmarkStart w:id="3510" w:name="_Toc467248161"/>
      <w:bookmarkStart w:id="3511" w:name="_Toc467247787"/>
      <w:bookmarkStart w:id="3512" w:name="_Toc467254480"/>
      <w:bookmarkStart w:id="3513" w:name="_Toc467481930"/>
      <w:bookmarkStart w:id="3514" w:name="_Toc467482789"/>
      <w:bookmarkStart w:id="3515" w:name="_Toc467483647"/>
      <w:bookmarkStart w:id="3516" w:name="_Toc467484506"/>
      <w:bookmarkStart w:id="3517" w:name="_Toc468199057"/>
      <w:bookmarkStart w:id="3518" w:name="_Toc466973008"/>
      <w:bookmarkStart w:id="3519" w:name="_Toc466973857"/>
      <w:bookmarkStart w:id="3520" w:name="_Toc466977262"/>
      <w:bookmarkStart w:id="3521" w:name="_Toc466978111"/>
      <w:bookmarkStart w:id="3522" w:name="_Toc466979663"/>
      <w:bookmarkStart w:id="3523" w:name="_Toc466983314"/>
      <w:bookmarkStart w:id="3524" w:name="_Toc466984162"/>
      <w:bookmarkStart w:id="3525" w:name="_Toc466985011"/>
      <w:bookmarkStart w:id="3526" w:name="_Toc466985859"/>
      <w:bookmarkStart w:id="3527" w:name="_Toc466986708"/>
      <w:bookmarkStart w:id="3528" w:name="_Toc466987715"/>
      <w:bookmarkStart w:id="3529" w:name="_Toc466988722"/>
      <w:bookmarkStart w:id="3530" w:name="_Toc466989571"/>
      <w:bookmarkStart w:id="3531" w:name="_Toc466989340"/>
      <w:bookmarkStart w:id="3532" w:name="_Toc467137194"/>
      <w:bookmarkStart w:id="3533" w:name="_Toc467138042"/>
      <w:bookmarkStart w:id="3534" w:name="_Toc467161081"/>
      <w:bookmarkStart w:id="3535" w:name="_Toc467165344"/>
      <w:bookmarkStart w:id="3536" w:name="_Toc467241971"/>
      <w:bookmarkStart w:id="3537" w:name="_Toc467242831"/>
      <w:bookmarkStart w:id="3538" w:name="_Toc467243692"/>
      <w:bookmarkStart w:id="3539" w:name="_Toc467244552"/>
      <w:bookmarkStart w:id="3540" w:name="_Toc467245412"/>
      <w:bookmarkStart w:id="3541" w:name="_Toc467246272"/>
      <w:bookmarkStart w:id="3542" w:name="_Toc467247303"/>
      <w:bookmarkStart w:id="3543" w:name="_Toc467248163"/>
      <w:bookmarkStart w:id="3544" w:name="_Toc467247810"/>
      <w:bookmarkStart w:id="3545" w:name="_Toc467254482"/>
      <w:bookmarkStart w:id="3546" w:name="_Toc467481932"/>
      <w:bookmarkStart w:id="3547" w:name="_Toc467482791"/>
      <w:bookmarkStart w:id="3548" w:name="_Toc467483649"/>
      <w:bookmarkStart w:id="3549" w:name="_Toc467484508"/>
      <w:bookmarkStart w:id="3550" w:name="_Toc468199059"/>
      <w:bookmarkStart w:id="3551" w:name="_Toc466973009"/>
      <w:bookmarkStart w:id="3552" w:name="_Toc466973858"/>
      <w:bookmarkStart w:id="3553" w:name="_Toc466977263"/>
      <w:bookmarkStart w:id="3554" w:name="_Toc466978112"/>
      <w:bookmarkStart w:id="3555" w:name="_Toc466979664"/>
      <w:bookmarkStart w:id="3556" w:name="_Toc466983315"/>
      <w:bookmarkStart w:id="3557" w:name="_Toc466984163"/>
      <w:bookmarkStart w:id="3558" w:name="_Toc466985012"/>
      <w:bookmarkStart w:id="3559" w:name="_Toc466985860"/>
      <w:bookmarkStart w:id="3560" w:name="_Toc466986709"/>
      <w:bookmarkStart w:id="3561" w:name="_Toc466987716"/>
      <w:bookmarkStart w:id="3562" w:name="_Toc466988723"/>
      <w:bookmarkStart w:id="3563" w:name="_Toc466989572"/>
      <w:bookmarkStart w:id="3564" w:name="_Toc466989341"/>
      <w:bookmarkStart w:id="3565" w:name="_Toc467137195"/>
      <w:bookmarkStart w:id="3566" w:name="_Toc467138043"/>
      <w:bookmarkStart w:id="3567" w:name="_Toc467161082"/>
      <w:bookmarkStart w:id="3568" w:name="_Toc467165345"/>
      <w:bookmarkStart w:id="3569" w:name="_Toc467241972"/>
      <w:bookmarkStart w:id="3570" w:name="_Toc467242832"/>
      <w:bookmarkStart w:id="3571" w:name="_Toc467243693"/>
      <w:bookmarkStart w:id="3572" w:name="_Toc467244553"/>
      <w:bookmarkStart w:id="3573" w:name="_Toc467245413"/>
      <w:bookmarkStart w:id="3574" w:name="_Toc467246273"/>
      <w:bookmarkStart w:id="3575" w:name="_Toc467247304"/>
      <w:bookmarkStart w:id="3576" w:name="_Toc467248164"/>
      <w:bookmarkStart w:id="3577" w:name="_Toc467247811"/>
      <w:bookmarkStart w:id="3578" w:name="_Toc467254483"/>
      <w:bookmarkStart w:id="3579" w:name="_Toc467481933"/>
      <w:bookmarkStart w:id="3580" w:name="_Toc467482792"/>
      <w:bookmarkStart w:id="3581" w:name="_Toc467483650"/>
      <w:bookmarkStart w:id="3582" w:name="_Toc467484509"/>
      <w:bookmarkStart w:id="3583" w:name="_Toc468199060"/>
      <w:bookmarkStart w:id="3584" w:name="_Toc466973010"/>
      <w:bookmarkStart w:id="3585" w:name="_Toc466973859"/>
      <w:bookmarkStart w:id="3586" w:name="_Toc466977264"/>
      <w:bookmarkStart w:id="3587" w:name="_Toc466978113"/>
      <w:bookmarkStart w:id="3588" w:name="_Toc466979665"/>
      <w:bookmarkStart w:id="3589" w:name="_Toc466983316"/>
      <w:bookmarkStart w:id="3590" w:name="_Toc466984164"/>
      <w:bookmarkStart w:id="3591" w:name="_Toc466985013"/>
      <w:bookmarkStart w:id="3592" w:name="_Toc466985861"/>
      <w:bookmarkStart w:id="3593" w:name="_Toc466986710"/>
      <w:bookmarkStart w:id="3594" w:name="_Toc466987717"/>
      <w:bookmarkStart w:id="3595" w:name="_Toc466988724"/>
      <w:bookmarkStart w:id="3596" w:name="_Toc466989573"/>
      <w:bookmarkStart w:id="3597" w:name="_Toc466989342"/>
      <w:bookmarkStart w:id="3598" w:name="_Toc467137196"/>
      <w:bookmarkStart w:id="3599" w:name="_Toc467138044"/>
      <w:bookmarkStart w:id="3600" w:name="_Toc467161083"/>
      <w:bookmarkStart w:id="3601" w:name="_Toc467165346"/>
      <w:bookmarkStart w:id="3602" w:name="_Toc467241973"/>
      <w:bookmarkStart w:id="3603" w:name="_Toc467242833"/>
      <w:bookmarkStart w:id="3604" w:name="_Toc467243694"/>
      <w:bookmarkStart w:id="3605" w:name="_Toc467244554"/>
      <w:bookmarkStart w:id="3606" w:name="_Toc467245414"/>
      <w:bookmarkStart w:id="3607" w:name="_Toc467246274"/>
      <w:bookmarkStart w:id="3608" w:name="_Toc467247305"/>
      <w:bookmarkStart w:id="3609" w:name="_Toc467248165"/>
      <w:bookmarkStart w:id="3610" w:name="_Toc467247812"/>
      <w:bookmarkStart w:id="3611" w:name="_Toc467254484"/>
      <w:bookmarkStart w:id="3612" w:name="_Toc467481934"/>
      <w:bookmarkStart w:id="3613" w:name="_Toc467482793"/>
      <w:bookmarkStart w:id="3614" w:name="_Toc467483651"/>
      <w:bookmarkStart w:id="3615" w:name="_Toc467484510"/>
      <w:bookmarkStart w:id="3616" w:name="_Toc468199061"/>
      <w:bookmarkStart w:id="3617" w:name="_Toc466973012"/>
      <w:bookmarkStart w:id="3618" w:name="_Toc466973861"/>
      <w:bookmarkStart w:id="3619" w:name="_Toc466977266"/>
      <w:bookmarkStart w:id="3620" w:name="_Toc466978115"/>
      <w:bookmarkStart w:id="3621" w:name="_Toc466979667"/>
      <w:bookmarkStart w:id="3622" w:name="_Toc466983318"/>
      <w:bookmarkStart w:id="3623" w:name="_Toc466984166"/>
      <w:bookmarkStart w:id="3624" w:name="_Toc466985015"/>
      <w:bookmarkStart w:id="3625" w:name="_Toc466985863"/>
      <w:bookmarkStart w:id="3626" w:name="_Toc466986712"/>
      <w:bookmarkStart w:id="3627" w:name="_Toc466987719"/>
      <w:bookmarkStart w:id="3628" w:name="_Toc466988726"/>
      <w:bookmarkStart w:id="3629" w:name="_Toc466989575"/>
      <w:bookmarkStart w:id="3630" w:name="_Toc466989344"/>
      <w:bookmarkStart w:id="3631" w:name="_Toc467137198"/>
      <w:bookmarkStart w:id="3632" w:name="_Toc467138046"/>
      <w:bookmarkStart w:id="3633" w:name="_Toc467161085"/>
      <w:bookmarkStart w:id="3634" w:name="_Toc467165348"/>
      <w:bookmarkStart w:id="3635" w:name="_Toc467241975"/>
      <w:bookmarkStart w:id="3636" w:name="_Toc467242835"/>
      <w:bookmarkStart w:id="3637" w:name="_Toc467243696"/>
      <w:bookmarkStart w:id="3638" w:name="_Toc467244556"/>
      <w:bookmarkStart w:id="3639" w:name="_Toc467245416"/>
      <w:bookmarkStart w:id="3640" w:name="_Toc467246276"/>
      <w:bookmarkStart w:id="3641" w:name="_Toc467247307"/>
      <w:bookmarkStart w:id="3642" w:name="_Toc467248167"/>
      <w:bookmarkStart w:id="3643" w:name="_Toc467247814"/>
      <w:bookmarkStart w:id="3644" w:name="_Toc467254486"/>
      <w:bookmarkStart w:id="3645" w:name="_Toc467481936"/>
      <w:bookmarkStart w:id="3646" w:name="_Toc467482795"/>
      <w:bookmarkStart w:id="3647" w:name="_Toc467483653"/>
      <w:bookmarkStart w:id="3648" w:name="_Toc467484512"/>
      <w:bookmarkStart w:id="3649" w:name="_Toc468199063"/>
      <w:bookmarkStart w:id="3650" w:name="_Toc466973013"/>
      <w:bookmarkStart w:id="3651" w:name="_Toc466973862"/>
      <w:bookmarkStart w:id="3652" w:name="_Toc466977267"/>
      <w:bookmarkStart w:id="3653" w:name="_Toc466978116"/>
      <w:bookmarkStart w:id="3654" w:name="_Toc466979668"/>
      <w:bookmarkStart w:id="3655" w:name="_Toc466983319"/>
      <w:bookmarkStart w:id="3656" w:name="_Toc466984167"/>
      <w:bookmarkStart w:id="3657" w:name="_Toc466985016"/>
      <w:bookmarkStart w:id="3658" w:name="_Toc466985864"/>
      <w:bookmarkStart w:id="3659" w:name="_Toc466986713"/>
      <w:bookmarkStart w:id="3660" w:name="_Toc466987720"/>
      <w:bookmarkStart w:id="3661" w:name="_Toc466988727"/>
      <w:bookmarkStart w:id="3662" w:name="_Toc466989576"/>
      <w:bookmarkStart w:id="3663" w:name="_Toc466989345"/>
      <w:bookmarkStart w:id="3664" w:name="_Toc467137199"/>
      <w:bookmarkStart w:id="3665" w:name="_Toc467138047"/>
      <w:bookmarkStart w:id="3666" w:name="_Toc467161086"/>
      <w:bookmarkStart w:id="3667" w:name="_Toc467165349"/>
      <w:bookmarkStart w:id="3668" w:name="_Toc467241976"/>
      <w:bookmarkStart w:id="3669" w:name="_Toc467242836"/>
      <w:bookmarkStart w:id="3670" w:name="_Toc467243697"/>
      <w:bookmarkStart w:id="3671" w:name="_Toc467244557"/>
      <w:bookmarkStart w:id="3672" w:name="_Toc467245417"/>
      <w:bookmarkStart w:id="3673" w:name="_Toc467246277"/>
      <w:bookmarkStart w:id="3674" w:name="_Toc467247308"/>
      <w:bookmarkStart w:id="3675" w:name="_Toc467248168"/>
      <w:bookmarkStart w:id="3676" w:name="_Toc467247815"/>
      <w:bookmarkStart w:id="3677" w:name="_Toc467254487"/>
      <w:bookmarkStart w:id="3678" w:name="_Toc467481937"/>
      <w:bookmarkStart w:id="3679" w:name="_Toc467482796"/>
      <w:bookmarkStart w:id="3680" w:name="_Toc467483654"/>
      <w:bookmarkStart w:id="3681" w:name="_Toc467484513"/>
      <w:bookmarkStart w:id="3682" w:name="_Toc468199064"/>
      <w:bookmarkStart w:id="3683" w:name="_Toc466973014"/>
      <w:bookmarkStart w:id="3684" w:name="_Toc466973863"/>
      <w:bookmarkStart w:id="3685" w:name="_Toc466977268"/>
      <w:bookmarkStart w:id="3686" w:name="_Toc466978117"/>
      <w:bookmarkStart w:id="3687" w:name="_Toc466979669"/>
      <w:bookmarkStart w:id="3688" w:name="_Toc466983320"/>
      <w:bookmarkStart w:id="3689" w:name="_Toc466984168"/>
      <w:bookmarkStart w:id="3690" w:name="_Toc466985017"/>
      <w:bookmarkStart w:id="3691" w:name="_Toc466985865"/>
      <w:bookmarkStart w:id="3692" w:name="_Toc466986714"/>
      <w:bookmarkStart w:id="3693" w:name="_Toc466987721"/>
      <w:bookmarkStart w:id="3694" w:name="_Toc466988728"/>
      <w:bookmarkStart w:id="3695" w:name="_Toc466989577"/>
      <w:bookmarkStart w:id="3696" w:name="_Toc466989346"/>
      <w:bookmarkStart w:id="3697" w:name="_Toc467137200"/>
      <w:bookmarkStart w:id="3698" w:name="_Toc467138048"/>
      <w:bookmarkStart w:id="3699" w:name="_Toc467161087"/>
      <w:bookmarkStart w:id="3700" w:name="_Toc467165350"/>
      <w:bookmarkStart w:id="3701" w:name="_Toc467241977"/>
      <w:bookmarkStart w:id="3702" w:name="_Toc467242837"/>
      <w:bookmarkStart w:id="3703" w:name="_Toc467243698"/>
      <w:bookmarkStart w:id="3704" w:name="_Toc467244558"/>
      <w:bookmarkStart w:id="3705" w:name="_Toc467245418"/>
      <w:bookmarkStart w:id="3706" w:name="_Toc467246278"/>
      <w:bookmarkStart w:id="3707" w:name="_Toc467247309"/>
      <w:bookmarkStart w:id="3708" w:name="_Toc467248169"/>
      <w:bookmarkStart w:id="3709" w:name="_Toc467247816"/>
      <w:bookmarkStart w:id="3710" w:name="_Toc467254488"/>
      <w:bookmarkStart w:id="3711" w:name="_Toc467481938"/>
      <w:bookmarkStart w:id="3712" w:name="_Toc467482797"/>
      <w:bookmarkStart w:id="3713" w:name="_Toc467483655"/>
      <w:bookmarkStart w:id="3714" w:name="_Toc467484514"/>
      <w:bookmarkStart w:id="3715" w:name="_Toc468199065"/>
      <w:bookmarkStart w:id="3716" w:name="_Toc466973016"/>
      <w:bookmarkStart w:id="3717" w:name="_Toc466973865"/>
      <w:bookmarkStart w:id="3718" w:name="_Toc466977270"/>
      <w:bookmarkStart w:id="3719" w:name="_Toc466978119"/>
      <w:bookmarkStart w:id="3720" w:name="_Toc466979671"/>
      <w:bookmarkStart w:id="3721" w:name="_Toc466983322"/>
      <w:bookmarkStart w:id="3722" w:name="_Toc466984170"/>
      <w:bookmarkStart w:id="3723" w:name="_Toc466985019"/>
      <w:bookmarkStart w:id="3724" w:name="_Toc466985867"/>
      <w:bookmarkStart w:id="3725" w:name="_Toc466986716"/>
      <w:bookmarkStart w:id="3726" w:name="_Toc466987723"/>
      <w:bookmarkStart w:id="3727" w:name="_Toc466988730"/>
      <w:bookmarkStart w:id="3728" w:name="_Toc466989579"/>
      <w:bookmarkStart w:id="3729" w:name="_Toc466990196"/>
      <w:bookmarkStart w:id="3730" w:name="_Toc467137202"/>
      <w:bookmarkStart w:id="3731" w:name="_Toc467138050"/>
      <w:bookmarkStart w:id="3732" w:name="_Toc467161089"/>
      <w:bookmarkStart w:id="3733" w:name="_Toc467165352"/>
      <w:bookmarkStart w:id="3734" w:name="_Toc467241979"/>
      <w:bookmarkStart w:id="3735" w:name="_Toc467242839"/>
      <w:bookmarkStart w:id="3736" w:name="_Toc467243700"/>
      <w:bookmarkStart w:id="3737" w:name="_Toc467244560"/>
      <w:bookmarkStart w:id="3738" w:name="_Toc467245420"/>
      <w:bookmarkStart w:id="3739" w:name="_Toc467246280"/>
      <w:bookmarkStart w:id="3740" w:name="_Toc467247311"/>
      <w:bookmarkStart w:id="3741" w:name="_Toc467248171"/>
      <w:bookmarkStart w:id="3742" w:name="_Toc467247818"/>
      <w:bookmarkStart w:id="3743" w:name="_Toc467254490"/>
      <w:bookmarkStart w:id="3744" w:name="_Toc467481940"/>
      <w:bookmarkStart w:id="3745" w:name="_Toc467482799"/>
      <w:bookmarkStart w:id="3746" w:name="_Toc467483657"/>
      <w:bookmarkStart w:id="3747" w:name="_Toc467484516"/>
      <w:bookmarkStart w:id="3748" w:name="_Toc468199067"/>
      <w:bookmarkStart w:id="3749" w:name="_Toc466973017"/>
      <w:bookmarkStart w:id="3750" w:name="_Toc466973866"/>
      <w:bookmarkStart w:id="3751" w:name="_Toc466977271"/>
      <w:bookmarkStart w:id="3752" w:name="_Toc466978120"/>
      <w:bookmarkStart w:id="3753" w:name="_Toc466979672"/>
      <w:bookmarkStart w:id="3754" w:name="_Toc466983323"/>
      <w:bookmarkStart w:id="3755" w:name="_Toc466984171"/>
      <w:bookmarkStart w:id="3756" w:name="_Toc466985020"/>
      <w:bookmarkStart w:id="3757" w:name="_Toc466985868"/>
      <w:bookmarkStart w:id="3758" w:name="_Toc466986717"/>
      <w:bookmarkStart w:id="3759" w:name="_Toc466987724"/>
      <w:bookmarkStart w:id="3760" w:name="_Toc466988731"/>
      <w:bookmarkStart w:id="3761" w:name="_Toc466989580"/>
      <w:bookmarkStart w:id="3762" w:name="_Toc466990197"/>
      <w:bookmarkStart w:id="3763" w:name="_Toc467137203"/>
      <w:bookmarkStart w:id="3764" w:name="_Toc467138051"/>
      <w:bookmarkStart w:id="3765" w:name="_Toc467161090"/>
      <w:bookmarkStart w:id="3766" w:name="_Toc467165353"/>
      <w:bookmarkStart w:id="3767" w:name="_Toc467241980"/>
      <w:bookmarkStart w:id="3768" w:name="_Toc467242840"/>
      <w:bookmarkStart w:id="3769" w:name="_Toc467243701"/>
      <w:bookmarkStart w:id="3770" w:name="_Toc467244561"/>
      <w:bookmarkStart w:id="3771" w:name="_Toc467245421"/>
      <w:bookmarkStart w:id="3772" w:name="_Toc467246281"/>
      <w:bookmarkStart w:id="3773" w:name="_Toc467247312"/>
      <w:bookmarkStart w:id="3774" w:name="_Toc467248172"/>
      <w:bookmarkStart w:id="3775" w:name="_Toc467247819"/>
      <w:bookmarkStart w:id="3776" w:name="_Toc467254491"/>
      <w:bookmarkStart w:id="3777" w:name="_Toc467481941"/>
      <w:bookmarkStart w:id="3778" w:name="_Toc467482800"/>
      <w:bookmarkStart w:id="3779" w:name="_Toc467483658"/>
      <w:bookmarkStart w:id="3780" w:name="_Toc467484517"/>
      <w:bookmarkStart w:id="3781" w:name="_Toc468199068"/>
      <w:bookmarkStart w:id="3782" w:name="_Toc466973018"/>
      <w:bookmarkStart w:id="3783" w:name="_Toc466973867"/>
      <w:bookmarkStart w:id="3784" w:name="_Toc466977272"/>
      <w:bookmarkStart w:id="3785" w:name="_Toc466978121"/>
      <w:bookmarkStart w:id="3786" w:name="_Toc466979673"/>
      <w:bookmarkStart w:id="3787" w:name="_Toc466983324"/>
      <w:bookmarkStart w:id="3788" w:name="_Toc466984172"/>
      <w:bookmarkStart w:id="3789" w:name="_Toc466985021"/>
      <w:bookmarkStart w:id="3790" w:name="_Toc466985869"/>
      <w:bookmarkStart w:id="3791" w:name="_Toc466986718"/>
      <w:bookmarkStart w:id="3792" w:name="_Toc466987725"/>
      <w:bookmarkStart w:id="3793" w:name="_Toc466988732"/>
      <w:bookmarkStart w:id="3794" w:name="_Toc466989581"/>
      <w:bookmarkStart w:id="3795" w:name="_Toc466990198"/>
      <w:bookmarkStart w:id="3796" w:name="_Toc467137204"/>
      <w:bookmarkStart w:id="3797" w:name="_Toc467138052"/>
      <w:bookmarkStart w:id="3798" w:name="_Toc467161091"/>
      <w:bookmarkStart w:id="3799" w:name="_Toc467165354"/>
      <w:bookmarkStart w:id="3800" w:name="_Toc467241981"/>
      <w:bookmarkStart w:id="3801" w:name="_Toc467242841"/>
      <w:bookmarkStart w:id="3802" w:name="_Toc467243702"/>
      <w:bookmarkStart w:id="3803" w:name="_Toc467244562"/>
      <w:bookmarkStart w:id="3804" w:name="_Toc467245422"/>
      <w:bookmarkStart w:id="3805" w:name="_Toc467246282"/>
      <w:bookmarkStart w:id="3806" w:name="_Toc467247313"/>
      <w:bookmarkStart w:id="3807" w:name="_Toc467248173"/>
      <w:bookmarkStart w:id="3808" w:name="_Toc467247820"/>
      <w:bookmarkStart w:id="3809" w:name="_Toc467254492"/>
      <w:bookmarkStart w:id="3810" w:name="_Toc467481942"/>
      <w:bookmarkStart w:id="3811" w:name="_Toc467482801"/>
      <w:bookmarkStart w:id="3812" w:name="_Toc467483659"/>
      <w:bookmarkStart w:id="3813" w:name="_Toc467484518"/>
      <w:bookmarkStart w:id="3814" w:name="_Toc468199069"/>
      <w:bookmarkStart w:id="3815" w:name="_Toc466973022"/>
      <w:bookmarkStart w:id="3816" w:name="_Toc466973871"/>
      <w:bookmarkStart w:id="3817" w:name="_Toc466977276"/>
      <w:bookmarkStart w:id="3818" w:name="_Toc466978125"/>
      <w:bookmarkStart w:id="3819" w:name="_Toc466979677"/>
      <w:bookmarkStart w:id="3820" w:name="_Toc466983328"/>
      <w:bookmarkStart w:id="3821" w:name="_Toc466984176"/>
      <w:bookmarkStart w:id="3822" w:name="_Toc466985025"/>
      <w:bookmarkStart w:id="3823" w:name="_Toc466985873"/>
      <w:bookmarkStart w:id="3824" w:name="_Toc466986722"/>
      <w:bookmarkStart w:id="3825" w:name="_Toc466987729"/>
      <w:bookmarkStart w:id="3826" w:name="_Toc466988736"/>
      <w:bookmarkStart w:id="3827" w:name="_Toc466989585"/>
      <w:bookmarkStart w:id="3828" w:name="_Toc466990202"/>
      <w:bookmarkStart w:id="3829" w:name="_Toc467137208"/>
      <w:bookmarkStart w:id="3830" w:name="_Toc467138056"/>
      <w:bookmarkStart w:id="3831" w:name="_Toc467161095"/>
      <w:bookmarkStart w:id="3832" w:name="_Toc467165358"/>
      <w:bookmarkStart w:id="3833" w:name="_Toc467241985"/>
      <w:bookmarkStart w:id="3834" w:name="_Toc467242845"/>
      <w:bookmarkStart w:id="3835" w:name="_Toc467243706"/>
      <w:bookmarkStart w:id="3836" w:name="_Toc467244566"/>
      <w:bookmarkStart w:id="3837" w:name="_Toc467245426"/>
      <w:bookmarkStart w:id="3838" w:name="_Toc467246286"/>
      <w:bookmarkStart w:id="3839" w:name="_Toc467247317"/>
      <w:bookmarkStart w:id="3840" w:name="_Toc467248177"/>
      <w:bookmarkStart w:id="3841" w:name="_Toc467247824"/>
      <w:bookmarkStart w:id="3842" w:name="_Toc467254496"/>
      <w:bookmarkStart w:id="3843" w:name="_Toc467481946"/>
      <w:bookmarkStart w:id="3844" w:name="_Toc467482805"/>
      <w:bookmarkStart w:id="3845" w:name="_Toc467483663"/>
      <w:bookmarkStart w:id="3846" w:name="_Toc467484522"/>
      <w:bookmarkStart w:id="3847" w:name="_Toc468199073"/>
      <w:bookmarkStart w:id="3848" w:name="_Toc466973023"/>
      <w:bookmarkStart w:id="3849" w:name="_Toc466973872"/>
      <w:bookmarkStart w:id="3850" w:name="_Toc466977277"/>
      <w:bookmarkStart w:id="3851" w:name="_Toc466978126"/>
      <w:bookmarkStart w:id="3852" w:name="_Toc466979678"/>
      <w:bookmarkStart w:id="3853" w:name="_Toc466983329"/>
      <w:bookmarkStart w:id="3854" w:name="_Toc466984177"/>
      <w:bookmarkStart w:id="3855" w:name="_Toc466985026"/>
      <w:bookmarkStart w:id="3856" w:name="_Toc466985874"/>
      <w:bookmarkStart w:id="3857" w:name="_Toc466986723"/>
      <w:bookmarkStart w:id="3858" w:name="_Toc466987730"/>
      <w:bookmarkStart w:id="3859" w:name="_Toc466988737"/>
      <w:bookmarkStart w:id="3860" w:name="_Toc466989586"/>
      <w:bookmarkStart w:id="3861" w:name="_Toc466990203"/>
      <w:bookmarkStart w:id="3862" w:name="_Toc467137209"/>
      <w:bookmarkStart w:id="3863" w:name="_Toc467138057"/>
      <w:bookmarkStart w:id="3864" w:name="_Toc467161096"/>
      <w:bookmarkStart w:id="3865" w:name="_Toc467165359"/>
      <w:bookmarkStart w:id="3866" w:name="_Toc467241986"/>
      <w:bookmarkStart w:id="3867" w:name="_Toc467242846"/>
      <w:bookmarkStart w:id="3868" w:name="_Toc467243707"/>
      <w:bookmarkStart w:id="3869" w:name="_Toc467244567"/>
      <w:bookmarkStart w:id="3870" w:name="_Toc467245427"/>
      <w:bookmarkStart w:id="3871" w:name="_Toc467246287"/>
      <w:bookmarkStart w:id="3872" w:name="_Toc467247318"/>
      <w:bookmarkStart w:id="3873" w:name="_Toc467248178"/>
      <w:bookmarkStart w:id="3874" w:name="_Toc467247825"/>
      <w:bookmarkStart w:id="3875" w:name="_Toc467254497"/>
      <w:bookmarkStart w:id="3876" w:name="_Toc467481947"/>
      <w:bookmarkStart w:id="3877" w:name="_Toc467482806"/>
      <w:bookmarkStart w:id="3878" w:name="_Toc467483664"/>
      <w:bookmarkStart w:id="3879" w:name="_Toc467484523"/>
      <w:bookmarkStart w:id="3880" w:name="_Toc468199074"/>
      <w:bookmarkStart w:id="3881" w:name="_Toc466973024"/>
      <w:bookmarkStart w:id="3882" w:name="_Toc466973873"/>
      <w:bookmarkStart w:id="3883" w:name="_Toc466977278"/>
      <w:bookmarkStart w:id="3884" w:name="_Toc466978127"/>
      <w:bookmarkStart w:id="3885" w:name="_Toc466979679"/>
      <w:bookmarkStart w:id="3886" w:name="_Toc466983330"/>
      <w:bookmarkStart w:id="3887" w:name="_Toc466984178"/>
      <w:bookmarkStart w:id="3888" w:name="_Toc466985027"/>
      <w:bookmarkStart w:id="3889" w:name="_Toc466985875"/>
      <w:bookmarkStart w:id="3890" w:name="_Toc466986724"/>
      <w:bookmarkStart w:id="3891" w:name="_Toc466987731"/>
      <w:bookmarkStart w:id="3892" w:name="_Toc466988738"/>
      <w:bookmarkStart w:id="3893" w:name="_Toc466989587"/>
      <w:bookmarkStart w:id="3894" w:name="_Toc466990204"/>
      <w:bookmarkStart w:id="3895" w:name="_Toc467137210"/>
      <w:bookmarkStart w:id="3896" w:name="_Toc467138058"/>
      <w:bookmarkStart w:id="3897" w:name="_Toc467161097"/>
      <w:bookmarkStart w:id="3898" w:name="_Toc467165360"/>
      <w:bookmarkStart w:id="3899" w:name="_Toc467241987"/>
      <w:bookmarkStart w:id="3900" w:name="_Toc467242847"/>
      <w:bookmarkStart w:id="3901" w:name="_Toc467243708"/>
      <w:bookmarkStart w:id="3902" w:name="_Toc467244568"/>
      <w:bookmarkStart w:id="3903" w:name="_Toc467245428"/>
      <w:bookmarkStart w:id="3904" w:name="_Toc467246288"/>
      <w:bookmarkStart w:id="3905" w:name="_Toc467247319"/>
      <w:bookmarkStart w:id="3906" w:name="_Toc467248179"/>
      <w:bookmarkStart w:id="3907" w:name="_Toc467247826"/>
      <w:bookmarkStart w:id="3908" w:name="_Toc467254498"/>
      <w:bookmarkStart w:id="3909" w:name="_Toc467481948"/>
      <w:bookmarkStart w:id="3910" w:name="_Toc467482807"/>
      <w:bookmarkStart w:id="3911" w:name="_Toc467483665"/>
      <w:bookmarkStart w:id="3912" w:name="_Toc467484524"/>
      <w:bookmarkStart w:id="3913" w:name="_Toc468199075"/>
      <w:bookmarkStart w:id="3914" w:name="_Toc466973026"/>
      <w:bookmarkStart w:id="3915" w:name="_Toc466973875"/>
      <w:bookmarkStart w:id="3916" w:name="_Toc466977280"/>
      <w:bookmarkStart w:id="3917" w:name="_Toc466978129"/>
      <w:bookmarkStart w:id="3918" w:name="_Toc466979681"/>
      <w:bookmarkStart w:id="3919" w:name="_Toc466983332"/>
      <w:bookmarkStart w:id="3920" w:name="_Toc466984180"/>
      <w:bookmarkStart w:id="3921" w:name="_Toc466985029"/>
      <w:bookmarkStart w:id="3922" w:name="_Toc466985877"/>
      <w:bookmarkStart w:id="3923" w:name="_Toc466986726"/>
      <w:bookmarkStart w:id="3924" w:name="_Toc466987733"/>
      <w:bookmarkStart w:id="3925" w:name="_Toc466988740"/>
      <w:bookmarkStart w:id="3926" w:name="_Toc466989589"/>
      <w:bookmarkStart w:id="3927" w:name="_Toc466990206"/>
      <w:bookmarkStart w:id="3928" w:name="_Toc467137212"/>
      <w:bookmarkStart w:id="3929" w:name="_Toc467138060"/>
      <w:bookmarkStart w:id="3930" w:name="_Toc467161099"/>
      <w:bookmarkStart w:id="3931" w:name="_Toc467165362"/>
      <w:bookmarkStart w:id="3932" w:name="_Toc467241989"/>
      <w:bookmarkStart w:id="3933" w:name="_Toc467242849"/>
      <w:bookmarkStart w:id="3934" w:name="_Toc467243710"/>
      <w:bookmarkStart w:id="3935" w:name="_Toc467244570"/>
      <w:bookmarkStart w:id="3936" w:name="_Toc467245430"/>
      <w:bookmarkStart w:id="3937" w:name="_Toc467246290"/>
      <w:bookmarkStart w:id="3938" w:name="_Toc467247321"/>
      <w:bookmarkStart w:id="3939" w:name="_Toc467248181"/>
      <w:bookmarkStart w:id="3940" w:name="_Toc467247868"/>
      <w:bookmarkStart w:id="3941" w:name="_Toc467254500"/>
      <w:bookmarkStart w:id="3942" w:name="_Toc467481950"/>
      <w:bookmarkStart w:id="3943" w:name="_Toc467482809"/>
      <w:bookmarkStart w:id="3944" w:name="_Toc467483667"/>
      <w:bookmarkStart w:id="3945" w:name="_Toc467484526"/>
      <w:bookmarkStart w:id="3946" w:name="_Toc468199077"/>
      <w:bookmarkStart w:id="3947" w:name="_Toc466973027"/>
      <w:bookmarkStart w:id="3948" w:name="_Toc466973876"/>
      <w:bookmarkStart w:id="3949" w:name="_Toc466977281"/>
      <w:bookmarkStart w:id="3950" w:name="_Toc466978130"/>
      <w:bookmarkStart w:id="3951" w:name="_Toc466979682"/>
      <w:bookmarkStart w:id="3952" w:name="_Toc466983333"/>
      <w:bookmarkStart w:id="3953" w:name="_Toc466984181"/>
      <w:bookmarkStart w:id="3954" w:name="_Toc466985030"/>
      <w:bookmarkStart w:id="3955" w:name="_Toc466985878"/>
      <w:bookmarkStart w:id="3956" w:name="_Toc466986727"/>
      <w:bookmarkStart w:id="3957" w:name="_Toc466987734"/>
      <w:bookmarkStart w:id="3958" w:name="_Toc466988741"/>
      <w:bookmarkStart w:id="3959" w:name="_Toc466989590"/>
      <w:bookmarkStart w:id="3960" w:name="_Toc466990207"/>
      <w:bookmarkStart w:id="3961" w:name="_Toc467137213"/>
      <w:bookmarkStart w:id="3962" w:name="_Toc467138061"/>
      <w:bookmarkStart w:id="3963" w:name="_Toc467161100"/>
      <w:bookmarkStart w:id="3964" w:name="_Toc467165363"/>
      <w:bookmarkStart w:id="3965" w:name="_Toc467241990"/>
      <w:bookmarkStart w:id="3966" w:name="_Toc467242850"/>
      <w:bookmarkStart w:id="3967" w:name="_Toc467243711"/>
      <w:bookmarkStart w:id="3968" w:name="_Toc467244571"/>
      <w:bookmarkStart w:id="3969" w:name="_Toc467245431"/>
      <w:bookmarkStart w:id="3970" w:name="_Toc467246291"/>
      <w:bookmarkStart w:id="3971" w:name="_Toc467247322"/>
      <w:bookmarkStart w:id="3972" w:name="_Toc467248182"/>
      <w:bookmarkStart w:id="3973" w:name="_Toc467247870"/>
      <w:bookmarkStart w:id="3974" w:name="_Toc467254501"/>
      <w:bookmarkStart w:id="3975" w:name="_Toc467481951"/>
      <w:bookmarkStart w:id="3976" w:name="_Toc467482810"/>
      <w:bookmarkStart w:id="3977" w:name="_Toc467483668"/>
      <w:bookmarkStart w:id="3978" w:name="_Toc467484527"/>
      <w:bookmarkStart w:id="3979" w:name="_Toc468199078"/>
      <w:bookmarkStart w:id="3980" w:name="_Toc466973028"/>
      <w:bookmarkStart w:id="3981" w:name="_Toc466973877"/>
      <w:bookmarkStart w:id="3982" w:name="_Toc466977282"/>
      <w:bookmarkStart w:id="3983" w:name="_Toc466978131"/>
      <w:bookmarkStart w:id="3984" w:name="_Toc466979683"/>
      <w:bookmarkStart w:id="3985" w:name="_Toc466983334"/>
      <w:bookmarkStart w:id="3986" w:name="_Toc466984182"/>
      <w:bookmarkStart w:id="3987" w:name="_Toc466985031"/>
      <w:bookmarkStart w:id="3988" w:name="_Toc466985879"/>
      <w:bookmarkStart w:id="3989" w:name="_Toc466986728"/>
      <w:bookmarkStart w:id="3990" w:name="_Toc466987735"/>
      <w:bookmarkStart w:id="3991" w:name="_Toc466988742"/>
      <w:bookmarkStart w:id="3992" w:name="_Toc466989591"/>
      <w:bookmarkStart w:id="3993" w:name="_Toc466990208"/>
      <w:bookmarkStart w:id="3994" w:name="_Toc467137214"/>
      <w:bookmarkStart w:id="3995" w:name="_Toc467138062"/>
      <w:bookmarkStart w:id="3996" w:name="_Toc467161101"/>
      <w:bookmarkStart w:id="3997" w:name="_Toc467165364"/>
      <w:bookmarkStart w:id="3998" w:name="_Toc467241991"/>
      <w:bookmarkStart w:id="3999" w:name="_Toc467242851"/>
      <w:bookmarkStart w:id="4000" w:name="_Toc467243712"/>
      <w:bookmarkStart w:id="4001" w:name="_Toc467244572"/>
      <w:bookmarkStart w:id="4002" w:name="_Toc467245432"/>
      <w:bookmarkStart w:id="4003" w:name="_Toc467246292"/>
      <w:bookmarkStart w:id="4004" w:name="_Toc467247323"/>
      <w:bookmarkStart w:id="4005" w:name="_Toc467248183"/>
      <w:bookmarkStart w:id="4006" w:name="_Toc467247871"/>
      <w:bookmarkStart w:id="4007" w:name="_Toc467254502"/>
      <w:bookmarkStart w:id="4008" w:name="_Toc467481952"/>
      <w:bookmarkStart w:id="4009" w:name="_Toc467482811"/>
      <w:bookmarkStart w:id="4010" w:name="_Toc467483669"/>
      <w:bookmarkStart w:id="4011" w:name="_Toc467484528"/>
      <w:bookmarkStart w:id="4012" w:name="_Toc468199079"/>
      <w:bookmarkStart w:id="4013" w:name="_Toc469058346"/>
      <w:bookmarkStart w:id="4014" w:name="_Toc469046180"/>
      <w:bookmarkStart w:id="4015" w:name="_Toc496876595"/>
      <w:bookmarkStart w:id="4016" w:name="_Toc532459873"/>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Pr="00193B14">
        <w:t>Administration</w:t>
      </w:r>
      <w:bookmarkEnd w:id="4013"/>
      <w:bookmarkEnd w:id="4014"/>
      <w:r w:rsidR="00D1103F">
        <w:t xml:space="preserve"> and/or </w:t>
      </w:r>
      <w:r w:rsidR="001540D9">
        <w:t>D</w:t>
      </w:r>
      <w:r w:rsidR="00D1103F">
        <w:t>osing</w:t>
      </w:r>
      <w:bookmarkEnd w:id="4015"/>
      <w:bookmarkEnd w:id="4016"/>
    </w:p>
    <w:p w14:paraId="17FB5330" w14:textId="6E042EC5" w:rsidR="00F00B6C" w:rsidRPr="00D41CC2" w:rsidRDefault="00D41CC2" w:rsidP="007B4E30">
      <w:pPr>
        <w:jc w:val="both"/>
        <w:rPr>
          <w:rFonts w:eastAsia="Calibri"/>
          <w:i/>
          <w:szCs w:val="22"/>
        </w:rPr>
      </w:pPr>
      <w:r w:rsidRPr="00D41CC2">
        <w:rPr>
          <w:rFonts w:eastAsia="Calibri"/>
          <w:i/>
          <w:szCs w:val="22"/>
        </w:rPr>
        <w:t>Describe how the study intervention(s)</w:t>
      </w:r>
      <w:r w:rsidR="001A3782">
        <w:rPr>
          <w:rFonts w:eastAsia="Calibri"/>
          <w:i/>
          <w:szCs w:val="22"/>
        </w:rPr>
        <w:t>/experimental manipulation(s)</w:t>
      </w:r>
      <w:r w:rsidRPr="00D41CC2">
        <w:rPr>
          <w:rFonts w:eastAsia="Calibri"/>
          <w:i/>
          <w:szCs w:val="22"/>
        </w:rPr>
        <w:t xml:space="preserve"> will be administered, including </w:t>
      </w:r>
      <w:r w:rsidR="005E6E73">
        <w:rPr>
          <w:rFonts w:eastAsia="Calibri"/>
          <w:i/>
          <w:szCs w:val="22"/>
        </w:rPr>
        <w:t xml:space="preserve">frequency or schedule; </w:t>
      </w:r>
      <w:r w:rsidRPr="00D41CC2">
        <w:rPr>
          <w:rFonts w:eastAsia="Calibri"/>
          <w:i/>
          <w:szCs w:val="22"/>
        </w:rPr>
        <w:t>whether there will be interventionists</w:t>
      </w:r>
      <w:r w:rsidR="000A1481">
        <w:rPr>
          <w:rFonts w:eastAsia="Calibri"/>
          <w:i/>
          <w:szCs w:val="22"/>
        </w:rPr>
        <w:t xml:space="preserve"> (i</w:t>
      </w:r>
      <w:r w:rsidR="000C1D04">
        <w:rPr>
          <w:rFonts w:eastAsia="Calibri"/>
          <w:i/>
          <w:szCs w:val="22"/>
        </w:rPr>
        <w:t>.</w:t>
      </w:r>
      <w:r w:rsidR="000A1481">
        <w:rPr>
          <w:rFonts w:eastAsia="Calibri"/>
          <w:i/>
          <w:szCs w:val="22"/>
        </w:rPr>
        <w:t>e</w:t>
      </w:r>
      <w:r w:rsidR="000C1D04">
        <w:rPr>
          <w:rFonts w:eastAsia="Calibri"/>
          <w:i/>
          <w:szCs w:val="22"/>
        </w:rPr>
        <w:t>.</w:t>
      </w:r>
      <w:r w:rsidR="000A1481">
        <w:rPr>
          <w:rFonts w:eastAsia="Calibri"/>
          <w:i/>
          <w:szCs w:val="22"/>
        </w:rPr>
        <w:t>, a specified individual who administers the intervention)</w:t>
      </w:r>
      <w:r w:rsidR="005E6E73">
        <w:rPr>
          <w:rFonts w:eastAsia="Calibri"/>
          <w:i/>
          <w:szCs w:val="22"/>
        </w:rPr>
        <w:t>;</w:t>
      </w:r>
      <w:r w:rsidRPr="00D41CC2">
        <w:rPr>
          <w:rFonts w:eastAsia="Calibri"/>
          <w:i/>
          <w:szCs w:val="22"/>
        </w:rPr>
        <w:t xml:space="preserve"> the setting in which the intervention will be delivered</w:t>
      </w:r>
      <w:r w:rsidR="005E6E73">
        <w:rPr>
          <w:rFonts w:eastAsia="Calibri"/>
          <w:i/>
          <w:szCs w:val="22"/>
        </w:rPr>
        <w:t>;</w:t>
      </w:r>
      <w:r w:rsidRPr="00D41CC2">
        <w:rPr>
          <w:rFonts w:eastAsia="Calibri"/>
          <w:i/>
          <w:szCs w:val="22"/>
        </w:rPr>
        <w:t xml:space="preserve"> and the number of sessions constituting a complete </w:t>
      </w:r>
      <w:r w:rsidR="0076329B">
        <w:rPr>
          <w:rFonts w:eastAsia="Calibri"/>
          <w:i/>
          <w:szCs w:val="22"/>
        </w:rPr>
        <w:t xml:space="preserve">or “full-dose” </w:t>
      </w:r>
      <w:r w:rsidRPr="00D41CC2">
        <w:rPr>
          <w:rFonts w:eastAsia="Calibri"/>
          <w:i/>
          <w:szCs w:val="22"/>
        </w:rPr>
        <w:t xml:space="preserve">intervention. </w:t>
      </w:r>
      <w:r w:rsidR="00614431">
        <w:rPr>
          <w:rFonts w:eastAsia="Calibri"/>
          <w:i/>
          <w:szCs w:val="22"/>
        </w:rPr>
        <w:t>Include</w:t>
      </w:r>
      <w:r w:rsidR="00A9041D" w:rsidRPr="00A9041D">
        <w:rPr>
          <w:rFonts w:eastAsia="Calibri"/>
          <w:i/>
          <w:szCs w:val="22"/>
        </w:rPr>
        <w:t xml:space="preserve"> the parameters that are relevant to delivery of the intervention and control</w:t>
      </w:r>
      <w:r w:rsidR="000A1481">
        <w:rPr>
          <w:rFonts w:eastAsia="Calibri"/>
          <w:i/>
          <w:szCs w:val="22"/>
        </w:rPr>
        <w:t>/</w:t>
      </w:r>
      <w:r w:rsidR="009D5C4A">
        <w:rPr>
          <w:rFonts w:eastAsia="Calibri"/>
          <w:i/>
          <w:szCs w:val="22"/>
        </w:rPr>
        <w:t>comparison</w:t>
      </w:r>
      <w:r w:rsidR="00A9041D" w:rsidRPr="00A9041D">
        <w:rPr>
          <w:rFonts w:eastAsia="Calibri"/>
          <w:i/>
          <w:szCs w:val="22"/>
        </w:rPr>
        <w:t xml:space="preserve"> condition, as relevant (e.g., intensity, duration, and/or frequency/number of sessions; number, difficulty level and/or intervals between trials in computer-administered intervention applications</w:t>
      </w:r>
      <w:r w:rsidR="00155A69">
        <w:rPr>
          <w:rFonts w:eastAsia="Calibri"/>
          <w:i/>
          <w:szCs w:val="22"/>
        </w:rPr>
        <w:t>).</w:t>
      </w:r>
      <w:r w:rsidR="00F00B6C">
        <w:rPr>
          <w:rFonts w:eastAsia="Calibri"/>
          <w:i/>
          <w:szCs w:val="22"/>
        </w:rPr>
        <w:t xml:space="preserve"> Specify whether participants will interact with other participants or with a shared interventionist after assignment to study arms, </w:t>
      </w:r>
      <w:r w:rsidR="0076329B">
        <w:rPr>
          <w:rFonts w:eastAsia="Calibri"/>
          <w:i/>
          <w:szCs w:val="22"/>
        </w:rPr>
        <w:t xml:space="preserve">and </w:t>
      </w:r>
      <w:r w:rsidR="00F00B6C">
        <w:rPr>
          <w:rFonts w:eastAsia="Calibri"/>
          <w:i/>
          <w:szCs w:val="22"/>
        </w:rPr>
        <w:t xml:space="preserve">whether face-to-face or virtually.  Such interactions are common in group- or cluster-randomized trials and in individually randomized group-treatment trials. </w:t>
      </w:r>
      <w:r w:rsidR="00FD078D">
        <w:rPr>
          <w:rFonts w:eastAsia="Calibri"/>
          <w:i/>
          <w:szCs w:val="22"/>
        </w:rPr>
        <w:t xml:space="preserve">For cases in which tracking dose or exposure is difficult, or for which standard metrics are </w:t>
      </w:r>
      <w:r w:rsidR="00FD078D">
        <w:rPr>
          <w:rFonts w:eastAsia="Calibri"/>
          <w:i/>
          <w:szCs w:val="22"/>
        </w:rPr>
        <w:lastRenderedPageBreak/>
        <w:t xml:space="preserve">still being developed, it may be necessary to include multiple metrics, e.g., technology-based interventions where metrics could include hits on the study webpage, number of texts received by the participant, number of responses to scheduled prompts to engage in an activity, etc. </w:t>
      </w:r>
    </w:p>
    <w:p w14:paraId="713A1F6F" w14:textId="77777777" w:rsidR="005A24AF" w:rsidRPr="005627AC" w:rsidRDefault="005A24AF" w:rsidP="007B4E30">
      <w:pPr>
        <w:jc w:val="both"/>
      </w:pPr>
      <w:r w:rsidRPr="005627AC">
        <w:t>&lt;Insert text&gt;</w:t>
      </w:r>
    </w:p>
    <w:p w14:paraId="4C5673B4" w14:textId="5067646B" w:rsidR="005A24AF" w:rsidRPr="00193B14" w:rsidRDefault="00B01C96" w:rsidP="007B4E30">
      <w:pPr>
        <w:pStyle w:val="Heading2"/>
        <w:spacing w:after="240"/>
        <w:jc w:val="both"/>
      </w:pPr>
      <w:bookmarkStart w:id="4017" w:name="_Ref493155489"/>
      <w:bookmarkStart w:id="4018" w:name="_Toc496876596"/>
      <w:bookmarkStart w:id="4019" w:name="_Toc532459874"/>
      <w:r>
        <w:t>Fidelity</w:t>
      </w:r>
      <w:bookmarkEnd w:id="4017"/>
      <w:bookmarkEnd w:id="4018"/>
      <w:bookmarkEnd w:id="4019"/>
    </w:p>
    <w:p w14:paraId="2BA19237" w14:textId="4A318D3A" w:rsidR="005A24AF" w:rsidRDefault="00964DF3" w:rsidP="007B4E30">
      <w:pPr>
        <w:jc w:val="both"/>
        <w:rPr>
          <w:i/>
          <w:szCs w:val="22"/>
        </w:rPr>
      </w:pPr>
      <w:r w:rsidRPr="005627AC">
        <w:rPr>
          <w:i/>
          <w:szCs w:val="22"/>
        </w:rPr>
        <w:t xml:space="preserve">No text is to be entered in this section; rather it should be included under the relevant subheadings below.  </w:t>
      </w:r>
      <w:r w:rsidR="003A2B8A">
        <w:rPr>
          <w:i/>
          <w:szCs w:val="22"/>
        </w:rPr>
        <w:t>This section refers to efforts made to confirm that the intervention is appropriately conducted</w:t>
      </w:r>
      <w:r w:rsidR="0061740C">
        <w:rPr>
          <w:i/>
          <w:szCs w:val="22"/>
        </w:rPr>
        <w:t xml:space="preserve"> by the interventionist(s)</w:t>
      </w:r>
      <w:r w:rsidR="003A2B8A">
        <w:rPr>
          <w:i/>
          <w:szCs w:val="22"/>
        </w:rPr>
        <w:t xml:space="preserve">.  It is distinct from the content of </w:t>
      </w:r>
      <w:r w:rsidR="003A2B8A" w:rsidRPr="00B32688">
        <w:rPr>
          <w:b/>
          <w:i/>
          <w:szCs w:val="22"/>
        </w:rPr>
        <w:t>Section</w:t>
      </w:r>
      <w:r w:rsidR="00F50563" w:rsidRPr="00B32688">
        <w:rPr>
          <w:b/>
          <w:i/>
          <w:szCs w:val="22"/>
        </w:rPr>
        <w:t xml:space="preserve"> </w:t>
      </w:r>
      <w:r w:rsidR="00F50563" w:rsidRPr="00B32688">
        <w:rPr>
          <w:b/>
          <w:i/>
          <w:szCs w:val="22"/>
        </w:rPr>
        <w:fldChar w:fldCharType="begin"/>
      </w:r>
      <w:r w:rsidR="00F50563" w:rsidRPr="00B32688">
        <w:rPr>
          <w:b/>
          <w:i/>
          <w:szCs w:val="22"/>
        </w:rPr>
        <w:instrText xml:space="preserve"> REF _Ref493155258 \r \h </w:instrText>
      </w:r>
      <w:r w:rsidR="00B9384C" w:rsidRPr="00B32688">
        <w:rPr>
          <w:b/>
          <w:i/>
          <w:szCs w:val="22"/>
        </w:rPr>
        <w:instrText xml:space="preserve"> \* MERGEFORMAT </w:instrText>
      </w:r>
      <w:r w:rsidR="00F50563" w:rsidRPr="00B32688">
        <w:rPr>
          <w:b/>
          <w:i/>
          <w:szCs w:val="22"/>
        </w:rPr>
      </w:r>
      <w:r w:rsidR="00F50563" w:rsidRPr="00B32688">
        <w:rPr>
          <w:b/>
          <w:i/>
          <w:szCs w:val="22"/>
        </w:rPr>
        <w:fldChar w:fldCharType="separate"/>
      </w:r>
      <w:r w:rsidR="00CE0952">
        <w:rPr>
          <w:b/>
          <w:i/>
          <w:szCs w:val="22"/>
        </w:rPr>
        <w:t>6.4</w:t>
      </w:r>
      <w:r w:rsidR="00F50563" w:rsidRPr="00B32688">
        <w:rPr>
          <w:b/>
          <w:i/>
          <w:szCs w:val="22"/>
        </w:rPr>
        <w:fldChar w:fldCharType="end"/>
      </w:r>
      <w:r w:rsidR="003A2B8A">
        <w:rPr>
          <w:i/>
          <w:szCs w:val="22"/>
        </w:rPr>
        <w:t xml:space="preserve">, </w:t>
      </w:r>
      <w:r w:rsidR="0062219A" w:rsidRPr="0062219A">
        <w:rPr>
          <w:b/>
          <w:i/>
          <w:szCs w:val="22"/>
        </w:rPr>
        <w:t>Study Intervention Adherence</w:t>
      </w:r>
      <w:r w:rsidR="0062219A">
        <w:rPr>
          <w:i/>
          <w:szCs w:val="22"/>
        </w:rPr>
        <w:t xml:space="preserve">, </w:t>
      </w:r>
      <w:r w:rsidR="003A2B8A">
        <w:rPr>
          <w:i/>
          <w:szCs w:val="22"/>
        </w:rPr>
        <w:t>which is intended to capture a study participant’s adherence to an intervention.</w:t>
      </w:r>
    </w:p>
    <w:p w14:paraId="082AF1E7" w14:textId="5F408902" w:rsidR="005A24AF" w:rsidRPr="00193B14" w:rsidRDefault="001540D9" w:rsidP="007B4E30">
      <w:pPr>
        <w:pStyle w:val="Heading3"/>
        <w:spacing w:before="200" w:after="240"/>
        <w:jc w:val="both"/>
      </w:pPr>
      <w:bookmarkStart w:id="4020" w:name="_Toc469058348"/>
      <w:bookmarkStart w:id="4021" w:name="_Toc469046182"/>
      <w:bookmarkStart w:id="4022" w:name="_Toc496876597"/>
      <w:bookmarkStart w:id="4023" w:name="_Ref505077668"/>
      <w:bookmarkStart w:id="4024" w:name="_Toc532459875"/>
      <w:r>
        <w:t>Interventionist Training</w:t>
      </w:r>
      <w:r w:rsidR="005A24AF">
        <w:t xml:space="preserve"> and </w:t>
      </w:r>
      <w:r w:rsidR="00E642B8">
        <w:t>T</w:t>
      </w:r>
      <w:r w:rsidR="0061740C">
        <w:t>racking</w:t>
      </w:r>
      <w:bookmarkEnd w:id="4020"/>
      <w:bookmarkEnd w:id="4021"/>
      <w:bookmarkEnd w:id="4022"/>
      <w:bookmarkEnd w:id="4023"/>
      <w:bookmarkEnd w:id="4024"/>
    </w:p>
    <w:p w14:paraId="629CCDE4" w14:textId="30AA2ED9" w:rsidR="004C4B2A" w:rsidRPr="00967248" w:rsidRDefault="00967248" w:rsidP="007B4E30">
      <w:pPr>
        <w:jc w:val="both"/>
        <w:rPr>
          <w:rFonts w:eastAsia="Calibri"/>
          <w:i/>
          <w:szCs w:val="22"/>
        </w:rPr>
      </w:pPr>
      <w:r w:rsidRPr="00967248">
        <w:rPr>
          <w:rFonts w:eastAsia="Calibri"/>
          <w:i/>
          <w:szCs w:val="22"/>
        </w:rPr>
        <w:t>If the protocol objectives depend on consistent administration of the study intervention</w:t>
      </w:r>
      <w:r w:rsidR="001A3782">
        <w:rPr>
          <w:rFonts w:eastAsia="Calibri"/>
          <w:i/>
          <w:szCs w:val="22"/>
        </w:rPr>
        <w:t>(s)</w:t>
      </w:r>
      <w:r w:rsidR="002F0217">
        <w:rPr>
          <w:rFonts w:eastAsia="Calibri"/>
          <w:i/>
          <w:szCs w:val="22"/>
        </w:rPr>
        <w:t xml:space="preserve"> </w:t>
      </w:r>
      <w:r w:rsidR="002B30E8" w:rsidRPr="002B30E8">
        <w:rPr>
          <w:rFonts w:eastAsia="Calibri"/>
          <w:i/>
          <w:szCs w:val="22"/>
        </w:rPr>
        <w:t>or experimental manipulation</w:t>
      </w:r>
      <w:r w:rsidRPr="00967248">
        <w:rPr>
          <w:rFonts w:eastAsia="Calibri"/>
          <w:i/>
          <w:szCs w:val="22"/>
        </w:rPr>
        <w:t xml:space="preserve">(s), then a plan for monitoring and ensuring consistent administration </w:t>
      </w:r>
      <w:r w:rsidR="00382BD1">
        <w:rPr>
          <w:rFonts w:eastAsia="Calibri"/>
          <w:i/>
          <w:szCs w:val="22"/>
        </w:rPr>
        <w:t xml:space="preserve">(fidelity of delivery) </w:t>
      </w:r>
      <w:r w:rsidRPr="00967248">
        <w:rPr>
          <w:rFonts w:eastAsia="Calibri"/>
          <w:i/>
          <w:szCs w:val="22"/>
        </w:rPr>
        <w:t>is expected. If the protocol objectives relate to understanding variability in delivery</w:t>
      </w:r>
      <w:r w:rsidR="00614431">
        <w:rPr>
          <w:rFonts w:eastAsia="Calibri"/>
          <w:i/>
          <w:szCs w:val="22"/>
        </w:rPr>
        <w:t xml:space="preserve"> (e.g., an objective of comparing different intensities of an intervention or an objective of examining effects of intervention delivered by a person versus internet-based)</w:t>
      </w:r>
      <w:r w:rsidRPr="00967248">
        <w:rPr>
          <w:rFonts w:eastAsia="Calibri"/>
          <w:i/>
          <w:szCs w:val="22"/>
        </w:rPr>
        <w:t xml:space="preserve">, a plan for how variability will be monitored is expected. </w:t>
      </w:r>
      <w:r w:rsidR="00E81A9B" w:rsidRPr="00967248">
        <w:rPr>
          <w:rFonts w:eastAsia="Calibri"/>
          <w:i/>
          <w:szCs w:val="22"/>
        </w:rPr>
        <w:t xml:space="preserve">Detailed information may be provided in a MOP or </w:t>
      </w:r>
      <w:r w:rsidR="001B612B" w:rsidRPr="00967248">
        <w:rPr>
          <w:rFonts w:eastAsia="Calibri"/>
          <w:i/>
          <w:szCs w:val="22"/>
        </w:rPr>
        <w:t xml:space="preserve">a separate </w:t>
      </w:r>
      <w:r w:rsidR="00E81A9B" w:rsidRPr="00967248">
        <w:rPr>
          <w:rFonts w:eastAsia="Calibri"/>
          <w:i/>
          <w:szCs w:val="22"/>
        </w:rPr>
        <w:t>SOP.</w:t>
      </w:r>
      <w:r w:rsidR="00040E91">
        <w:rPr>
          <w:rFonts w:eastAsia="Calibri"/>
          <w:i/>
          <w:szCs w:val="22"/>
        </w:rPr>
        <w:t xml:space="preserve"> </w:t>
      </w:r>
      <w:r w:rsidR="00040E91" w:rsidRPr="00967248">
        <w:rPr>
          <w:rFonts w:eastAsia="Calibri"/>
          <w:i/>
          <w:szCs w:val="22"/>
        </w:rPr>
        <w:t xml:space="preserve">If </w:t>
      </w:r>
      <w:r w:rsidR="00236121">
        <w:rPr>
          <w:rFonts w:eastAsia="Calibri"/>
          <w:i/>
          <w:szCs w:val="22"/>
        </w:rPr>
        <w:t>one or more study interventions will be delivered by interventionists</w:t>
      </w:r>
      <w:r w:rsidR="00040E91" w:rsidRPr="00967248">
        <w:rPr>
          <w:rFonts w:eastAsia="Calibri"/>
          <w:i/>
          <w:szCs w:val="22"/>
        </w:rPr>
        <w:t>, state how success of training will be assessed</w:t>
      </w:r>
      <w:r w:rsidR="00040E91">
        <w:rPr>
          <w:rFonts w:eastAsia="Calibri"/>
          <w:i/>
          <w:szCs w:val="22"/>
        </w:rPr>
        <w:t xml:space="preserve"> (e.g., will supervisors be used for quality assurance of the interventionists?)</w:t>
      </w:r>
      <w:r w:rsidR="00040E91" w:rsidRPr="00967248">
        <w:rPr>
          <w:rFonts w:eastAsia="Calibri"/>
          <w:i/>
          <w:szCs w:val="22"/>
        </w:rPr>
        <w:t>.</w:t>
      </w:r>
      <w:r w:rsidR="00621A43">
        <w:rPr>
          <w:rFonts w:eastAsia="Calibri"/>
          <w:i/>
          <w:szCs w:val="22"/>
        </w:rPr>
        <w:t xml:space="preserve"> The degree to which subjects adhere </w:t>
      </w:r>
      <w:r w:rsidR="00621A43" w:rsidRPr="00667813">
        <w:rPr>
          <w:rFonts w:eastAsia="Calibri"/>
          <w:i/>
          <w:szCs w:val="22"/>
        </w:rPr>
        <w:t xml:space="preserve">to the intervention is addressed in </w:t>
      </w:r>
      <w:r w:rsidR="00621A43" w:rsidRPr="00CC09C1">
        <w:rPr>
          <w:rFonts w:eastAsia="Calibri"/>
          <w:b/>
          <w:i/>
        </w:rPr>
        <w:t xml:space="preserve">Section </w:t>
      </w:r>
      <w:r w:rsidR="00621A43" w:rsidRPr="00CC09C1">
        <w:rPr>
          <w:rFonts w:eastAsia="Calibri"/>
          <w:b/>
          <w:i/>
          <w:szCs w:val="22"/>
        </w:rPr>
        <w:fldChar w:fldCharType="begin"/>
      </w:r>
      <w:r w:rsidR="00621A43" w:rsidRPr="00CC09C1">
        <w:rPr>
          <w:rFonts w:eastAsia="Calibri"/>
          <w:b/>
          <w:i/>
          <w:szCs w:val="22"/>
        </w:rPr>
        <w:instrText xml:space="preserve"> REF _Ref496884586 \r \h </w:instrText>
      </w:r>
      <w:r w:rsidR="00401D90" w:rsidRPr="00CC09C1">
        <w:rPr>
          <w:rFonts w:eastAsia="Calibri"/>
          <w:b/>
          <w:i/>
          <w:szCs w:val="22"/>
        </w:rPr>
        <w:instrText xml:space="preserve"> \* MERGEFORMAT </w:instrText>
      </w:r>
      <w:r w:rsidR="00621A43" w:rsidRPr="00CC09C1">
        <w:rPr>
          <w:rFonts w:eastAsia="Calibri"/>
          <w:b/>
          <w:i/>
          <w:szCs w:val="22"/>
        </w:rPr>
      </w:r>
      <w:r w:rsidR="00621A43" w:rsidRPr="00CC09C1">
        <w:rPr>
          <w:rFonts w:eastAsia="Calibri"/>
          <w:b/>
          <w:i/>
          <w:szCs w:val="22"/>
        </w:rPr>
        <w:fldChar w:fldCharType="separate"/>
      </w:r>
      <w:r w:rsidR="00CE0952">
        <w:rPr>
          <w:rFonts w:eastAsia="Calibri"/>
          <w:b/>
          <w:i/>
          <w:szCs w:val="22"/>
        </w:rPr>
        <w:t>6.4</w:t>
      </w:r>
      <w:r w:rsidR="00621A43" w:rsidRPr="00CC09C1">
        <w:rPr>
          <w:rFonts w:eastAsia="Calibri"/>
          <w:b/>
          <w:i/>
          <w:szCs w:val="22"/>
        </w:rPr>
        <w:fldChar w:fldCharType="end"/>
      </w:r>
      <w:r w:rsidR="0062219A">
        <w:rPr>
          <w:rFonts w:eastAsia="Calibri"/>
          <w:b/>
          <w:i/>
          <w:szCs w:val="22"/>
        </w:rPr>
        <w:t>, Study Intervention Adherence</w:t>
      </w:r>
      <w:r w:rsidR="00621A43" w:rsidRPr="00667813">
        <w:rPr>
          <w:rFonts w:eastAsia="Calibri"/>
          <w:i/>
          <w:szCs w:val="22"/>
        </w:rPr>
        <w:t>.</w:t>
      </w:r>
      <w:r w:rsidR="00796372" w:rsidRPr="00667813">
        <w:rPr>
          <w:rFonts w:eastAsia="Calibri"/>
          <w:i/>
          <w:szCs w:val="22"/>
        </w:rPr>
        <w:t xml:space="preserve"> For group- or cluster-randomized trials and individually</w:t>
      </w:r>
      <w:r w:rsidR="00796372">
        <w:rPr>
          <w:rFonts w:eastAsia="Calibri"/>
          <w:i/>
          <w:szCs w:val="22"/>
        </w:rPr>
        <w:t xml:space="preserve"> randomized group-treatment trials, describe the plan to track changes in the structure of the groups or clusters over the course of the study.</w:t>
      </w:r>
    </w:p>
    <w:p w14:paraId="5823EE91" w14:textId="77777777" w:rsidR="00A405D5" w:rsidRDefault="00A405D5" w:rsidP="007B4E30">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6C34505C" w14:textId="049815AF" w:rsidR="005A24AF" w:rsidRPr="00E24AB0" w:rsidRDefault="005A24AF" w:rsidP="007B4E30">
      <w:pPr>
        <w:pStyle w:val="Heading2"/>
        <w:spacing w:after="240"/>
        <w:jc w:val="both"/>
      </w:pPr>
      <w:bookmarkStart w:id="4025" w:name="_Toc469058352"/>
      <w:bookmarkStart w:id="4026" w:name="_Toc469046186"/>
      <w:bookmarkStart w:id="4027" w:name="_Toc496876601"/>
      <w:bookmarkStart w:id="4028" w:name="_Toc532459876"/>
      <w:r w:rsidRPr="00E24AB0">
        <w:t>Measures to Minimize Bias</w:t>
      </w:r>
      <w:r>
        <w:t xml:space="preserve">: </w:t>
      </w:r>
      <w:r w:rsidRPr="00E24AB0">
        <w:t>Randomization</w:t>
      </w:r>
      <w:r w:rsidR="007C05B2">
        <w:t xml:space="preserve"> and Blinding</w:t>
      </w:r>
      <w:bookmarkEnd w:id="4025"/>
      <w:bookmarkEnd w:id="4026"/>
      <w:bookmarkEnd w:id="4027"/>
      <w:bookmarkEnd w:id="4028"/>
    </w:p>
    <w:p w14:paraId="2DFBC2EC" w14:textId="60697054" w:rsidR="005A24AF" w:rsidRPr="00E24AB0" w:rsidRDefault="005A24AF" w:rsidP="007B4E30">
      <w:pPr>
        <w:jc w:val="both"/>
        <w:rPr>
          <w:i/>
          <w:szCs w:val="22"/>
        </w:rPr>
      </w:pPr>
      <w:r w:rsidRPr="00E24AB0">
        <w:rPr>
          <w:i/>
          <w:szCs w:val="22"/>
        </w:rPr>
        <w:t xml:space="preserve">This section </w:t>
      </w:r>
      <w:r>
        <w:rPr>
          <w:i/>
          <w:szCs w:val="22"/>
        </w:rPr>
        <w:t xml:space="preserve">should </w:t>
      </w:r>
      <w:r w:rsidRPr="00E24AB0">
        <w:rPr>
          <w:i/>
          <w:szCs w:val="22"/>
        </w:rPr>
        <w:t>contain a description of randomization</w:t>
      </w:r>
      <w:r w:rsidR="00C836F3">
        <w:rPr>
          <w:i/>
          <w:szCs w:val="22"/>
        </w:rPr>
        <w:t xml:space="preserve"> </w:t>
      </w:r>
      <w:r w:rsidRPr="00E24AB0">
        <w:rPr>
          <w:i/>
          <w:szCs w:val="22"/>
        </w:rPr>
        <w:t xml:space="preserve">and </w:t>
      </w:r>
      <w:r w:rsidR="00546636">
        <w:rPr>
          <w:i/>
          <w:szCs w:val="22"/>
        </w:rPr>
        <w:t>blinding</w:t>
      </w:r>
      <w:r w:rsidR="00904E8B" w:rsidRPr="00904E8B">
        <w:rPr>
          <w:i/>
          <w:szCs w:val="22"/>
          <w:vertAlign w:val="superscript"/>
        </w:rPr>
        <w:t>*</w:t>
      </w:r>
      <w:r w:rsidR="00546636">
        <w:rPr>
          <w:i/>
          <w:szCs w:val="22"/>
        </w:rPr>
        <w:t xml:space="preserve"> (also referred to as</w:t>
      </w:r>
      <w:r w:rsidR="0013035A">
        <w:rPr>
          <w:i/>
          <w:szCs w:val="22"/>
        </w:rPr>
        <w:t xml:space="preserve"> </w:t>
      </w:r>
      <w:r w:rsidR="00546636">
        <w:rPr>
          <w:i/>
          <w:szCs w:val="22"/>
        </w:rPr>
        <w:t>“</w:t>
      </w:r>
      <w:r w:rsidR="0013035A">
        <w:rPr>
          <w:i/>
          <w:szCs w:val="22"/>
        </w:rPr>
        <w:t>masking</w:t>
      </w:r>
      <w:r w:rsidR="00546636">
        <w:rPr>
          <w:i/>
          <w:szCs w:val="22"/>
        </w:rPr>
        <w:t>”</w:t>
      </w:r>
      <w:r w:rsidR="0013035A">
        <w:rPr>
          <w:i/>
          <w:szCs w:val="22"/>
        </w:rPr>
        <w:t>)</w:t>
      </w:r>
      <w:r w:rsidR="00C06E16" w:rsidRPr="00E24AB0">
        <w:rPr>
          <w:i/>
          <w:szCs w:val="22"/>
        </w:rPr>
        <w:t xml:space="preserve"> </w:t>
      </w:r>
      <w:r w:rsidRPr="00E24AB0">
        <w:rPr>
          <w:i/>
          <w:szCs w:val="22"/>
        </w:rPr>
        <w:t>p</w:t>
      </w:r>
      <w:r w:rsidRPr="00E24AB0">
        <w:rPr>
          <w:i/>
          <w:spacing w:val="-1"/>
          <w:szCs w:val="22"/>
        </w:rPr>
        <w:t>r</w:t>
      </w:r>
      <w:r w:rsidRPr="00E24AB0">
        <w:rPr>
          <w:i/>
          <w:szCs w:val="22"/>
        </w:rPr>
        <w:t>ocedures</w:t>
      </w:r>
      <w:r w:rsidR="00C836F3">
        <w:rPr>
          <w:i/>
          <w:szCs w:val="22"/>
        </w:rPr>
        <w:t xml:space="preserve"> </w:t>
      </w:r>
      <w:r w:rsidR="00C836F3" w:rsidRPr="00E24AB0">
        <w:rPr>
          <w:i/>
          <w:szCs w:val="22"/>
        </w:rPr>
        <w:t>(if applicable to the study design)</w:t>
      </w:r>
      <w:r w:rsidR="00CC09C1">
        <w:rPr>
          <w:i/>
          <w:szCs w:val="22"/>
        </w:rPr>
        <w:t xml:space="preserve">. </w:t>
      </w:r>
      <w:r w:rsidRPr="00E24AB0">
        <w:rPr>
          <w:i/>
          <w:szCs w:val="22"/>
        </w:rPr>
        <w:t>It should include a description or a table t</w:t>
      </w:r>
      <w:r w:rsidRPr="00E24AB0">
        <w:rPr>
          <w:i/>
          <w:spacing w:val="-1"/>
          <w:szCs w:val="22"/>
        </w:rPr>
        <w:t>h</w:t>
      </w:r>
      <w:r w:rsidRPr="00E24AB0">
        <w:rPr>
          <w:i/>
          <w:szCs w:val="22"/>
        </w:rPr>
        <w:t>at desc</w:t>
      </w:r>
      <w:r w:rsidRPr="00E24AB0">
        <w:rPr>
          <w:i/>
          <w:spacing w:val="-1"/>
          <w:szCs w:val="22"/>
        </w:rPr>
        <w:t>r</w:t>
      </w:r>
      <w:r w:rsidRPr="00E24AB0">
        <w:rPr>
          <w:i/>
          <w:spacing w:val="1"/>
          <w:szCs w:val="22"/>
        </w:rPr>
        <w:t>i</w:t>
      </w:r>
      <w:r w:rsidRPr="00E24AB0">
        <w:rPr>
          <w:i/>
          <w:szCs w:val="22"/>
        </w:rPr>
        <w:t xml:space="preserve">bes how study participants </w:t>
      </w:r>
      <w:r w:rsidR="002B30E8">
        <w:rPr>
          <w:i/>
          <w:szCs w:val="22"/>
        </w:rPr>
        <w:t>(at the individual or group level)</w:t>
      </w:r>
      <w:r w:rsidRPr="00E24AB0">
        <w:rPr>
          <w:i/>
          <w:szCs w:val="22"/>
        </w:rPr>
        <w:t xml:space="preserve"> will be a</w:t>
      </w:r>
      <w:r w:rsidRPr="00E24AB0">
        <w:rPr>
          <w:i/>
          <w:spacing w:val="-1"/>
          <w:szCs w:val="22"/>
        </w:rPr>
        <w:t>s</w:t>
      </w:r>
      <w:r w:rsidRPr="00E24AB0">
        <w:rPr>
          <w:i/>
          <w:szCs w:val="22"/>
        </w:rPr>
        <w:t>si</w:t>
      </w:r>
      <w:r w:rsidRPr="00E24AB0">
        <w:rPr>
          <w:i/>
          <w:spacing w:val="-1"/>
          <w:szCs w:val="22"/>
        </w:rPr>
        <w:t>g</w:t>
      </w:r>
      <w:r w:rsidRPr="00E24AB0">
        <w:rPr>
          <w:i/>
          <w:szCs w:val="22"/>
        </w:rPr>
        <w:t>ned to stu</w:t>
      </w:r>
      <w:r w:rsidRPr="00E24AB0">
        <w:rPr>
          <w:i/>
          <w:spacing w:val="-1"/>
          <w:szCs w:val="22"/>
        </w:rPr>
        <w:t>d</w:t>
      </w:r>
      <w:r w:rsidRPr="00E24AB0">
        <w:rPr>
          <w:i/>
          <w:szCs w:val="22"/>
        </w:rPr>
        <w:t xml:space="preserve">y </w:t>
      </w:r>
      <w:r w:rsidR="002B30E8">
        <w:rPr>
          <w:i/>
          <w:szCs w:val="22"/>
        </w:rPr>
        <w:t>arms</w:t>
      </w:r>
      <w:r w:rsidRPr="00E24AB0">
        <w:rPr>
          <w:i/>
          <w:szCs w:val="22"/>
        </w:rPr>
        <w:t>, wit</w:t>
      </w:r>
      <w:r w:rsidRPr="00E24AB0">
        <w:rPr>
          <w:i/>
          <w:spacing w:val="-1"/>
          <w:szCs w:val="22"/>
        </w:rPr>
        <w:t>h</w:t>
      </w:r>
      <w:r w:rsidRPr="00E24AB0">
        <w:rPr>
          <w:i/>
          <w:szCs w:val="22"/>
        </w:rPr>
        <w:t xml:space="preserve">out being so specific that </w:t>
      </w:r>
      <w:r w:rsidR="0013035A">
        <w:rPr>
          <w:i/>
          <w:szCs w:val="22"/>
        </w:rPr>
        <w:t>blinding</w:t>
      </w:r>
      <w:r w:rsidRPr="00E24AB0">
        <w:rPr>
          <w:i/>
          <w:szCs w:val="22"/>
        </w:rPr>
        <w:t xml:space="preserve"> or rando</w:t>
      </w:r>
      <w:r w:rsidRPr="00E24AB0">
        <w:rPr>
          <w:i/>
          <w:spacing w:val="-1"/>
          <w:szCs w:val="22"/>
        </w:rPr>
        <w:t>m</w:t>
      </w:r>
      <w:r w:rsidRPr="00E24AB0">
        <w:rPr>
          <w:i/>
          <w:szCs w:val="22"/>
        </w:rPr>
        <w:t xml:space="preserve">ization might be compromised (e.g., the ratio between intervention and </w:t>
      </w:r>
      <w:r w:rsidR="00967248">
        <w:rPr>
          <w:i/>
          <w:szCs w:val="22"/>
        </w:rPr>
        <w:t>control or comparison</w:t>
      </w:r>
      <w:r w:rsidRPr="00E24AB0">
        <w:rPr>
          <w:i/>
          <w:szCs w:val="22"/>
        </w:rPr>
        <w:t xml:space="preserve"> groups may be stated</w:t>
      </w:r>
      <w:r w:rsidRPr="00E24AB0">
        <w:rPr>
          <w:i/>
          <w:spacing w:val="-2"/>
          <w:szCs w:val="22"/>
        </w:rPr>
        <w:t>)</w:t>
      </w:r>
      <w:r w:rsidRPr="00E24AB0">
        <w:rPr>
          <w:i/>
          <w:szCs w:val="22"/>
        </w:rPr>
        <w:t xml:space="preserve">. </w:t>
      </w:r>
      <w:r w:rsidR="0098104B">
        <w:rPr>
          <w:i/>
          <w:szCs w:val="22"/>
        </w:rPr>
        <w:t xml:space="preserve">If adaptive randomization or other methods of covariate balancing/minimization are employed, </w:t>
      </w:r>
      <w:r w:rsidR="005444A7">
        <w:rPr>
          <w:i/>
          <w:szCs w:val="22"/>
        </w:rPr>
        <w:t>embed a cross-reference</w:t>
      </w:r>
      <w:r w:rsidR="0098104B">
        <w:rPr>
          <w:i/>
          <w:szCs w:val="22"/>
        </w:rPr>
        <w:t xml:space="preserve"> to the methods of analysis in </w:t>
      </w:r>
      <w:r w:rsidR="0098104B" w:rsidRPr="005627AC">
        <w:rPr>
          <w:b/>
          <w:i/>
          <w:szCs w:val="22"/>
        </w:rPr>
        <w:t xml:space="preserve">Section </w:t>
      </w:r>
      <w:r w:rsidR="00B76CED">
        <w:rPr>
          <w:b/>
          <w:i/>
          <w:szCs w:val="22"/>
        </w:rPr>
        <w:fldChar w:fldCharType="begin"/>
      </w:r>
      <w:r w:rsidR="00B76CED">
        <w:rPr>
          <w:b/>
          <w:i/>
          <w:szCs w:val="22"/>
        </w:rPr>
        <w:instrText xml:space="preserve"> REF _Ref498085972 \r \h </w:instrText>
      </w:r>
      <w:r w:rsidR="00B76CED">
        <w:rPr>
          <w:b/>
          <w:i/>
          <w:szCs w:val="22"/>
        </w:rPr>
      </w:r>
      <w:r w:rsidR="00B76CED">
        <w:rPr>
          <w:b/>
          <w:i/>
          <w:szCs w:val="22"/>
        </w:rPr>
        <w:fldChar w:fldCharType="separate"/>
      </w:r>
      <w:r w:rsidR="00CE0952">
        <w:rPr>
          <w:b/>
          <w:i/>
          <w:szCs w:val="22"/>
        </w:rPr>
        <w:t>9</w:t>
      </w:r>
      <w:r w:rsidR="00B76CED">
        <w:rPr>
          <w:b/>
          <w:i/>
          <w:szCs w:val="22"/>
        </w:rPr>
        <w:fldChar w:fldCharType="end"/>
      </w:r>
      <w:r w:rsidR="0098104B" w:rsidRPr="005627AC">
        <w:rPr>
          <w:b/>
          <w:i/>
          <w:szCs w:val="22"/>
        </w:rPr>
        <w:t>, Statistical Considerations</w:t>
      </w:r>
      <w:r w:rsidR="0098104B">
        <w:rPr>
          <w:i/>
          <w:szCs w:val="22"/>
        </w:rPr>
        <w:t xml:space="preserve">. </w:t>
      </w:r>
      <w:r w:rsidR="00375AB2">
        <w:rPr>
          <w:i/>
          <w:szCs w:val="22"/>
        </w:rPr>
        <w:t xml:space="preserve">In addition, details regarding the implementation of procedures </w:t>
      </w:r>
      <w:r w:rsidR="00C836F3">
        <w:rPr>
          <w:i/>
          <w:szCs w:val="22"/>
        </w:rPr>
        <w:t>to minimize bias</w:t>
      </w:r>
      <w:r w:rsidR="00375AB2">
        <w:rPr>
          <w:i/>
          <w:szCs w:val="22"/>
        </w:rPr>
        <w:t xml:space="preserve"> should be included in this section. </w:t>
      </w:r>
      <w:r w:rsidR="000748AA" w:rsidRPr="000748AA">
        <w:rPr>
          <w:i/>
          <w:szCs w:val="22"/>
        </w:rPr>
        <w:t>Do not</w:t>
      </w:r>
      <w:r w:rsidRPr="00E24AB0">
        <w:rPr>
          <w:i/>
          <w:szCs w:val="22"/>
        </w:rPr>
        <w:t xml:space="preserve"> include details that might compromise</w:t>
      </w:r>
      <w:r w:rsidRPr="00E24AB0">
        <w:rPr>
          <w:i/>
          <w:spacing w:val="1"/>
          <w:szCs w:val="22"/>
        </w:rPr>
        <w:t xml:space="preserve"> </w:t>
      </w:r>
      <w:r w:rsidRPr="00E24AB0">
        <w:rPr>
          <w:i/>
          <w:szCs w:val="22"/>
        </w:rPr>
        <w:t>these strategies</w:t>
      </w:r>
      <w:r w:rsidR="00802CCC">
        <w:rPr>
          <w:i/>
          <w:spacing w:val="-3"/>
          <w:szCs w:val="22"/>
        </w:rPr>
        <w:t xml:space="preserve">. </w:t>
      </w:r>
    </w:p>
    <w:p w14:paraId="594636A0" w14:textId="7066F31F" w:rsidR="00151653" w:rsidRDefault="00DB22DC" w:rsidP="007B4E30">
      <w:pPr>
        <w:jc w:val="both"/>
        <w:rPr>
          <w:i/>
          <w:szCs w:val="22"/>
        </w:rPr>
      </w:pPr>
      <w:r w:rsidRPr="00E24AB0">
        <w:rPr>
          <w:i/>
          <w:szCs w:val="22"/>
        </w:rPr>
        <w:t>Plans for the maintenance of</w:t>
      </w:r>
      <w:r w:rsidRPr="00E24AB0">
        <w:rPr>
          <w:i/>
          <w:spacing w:val="-1"/>
          <w:szCs w:val="22"/>
        </w:rPr>
        <w:t xml:space="preserve"> </w:t>
      </w:r>
      <w:r w:rsidRPr="00E24AB0">
        <w:rPr>
          <w:i/>
          <w:szCs w:val="22"/>
        </w:rPr>
        <w:t xml:space="preserve">trial randomization codes and appropriate </w:t>
      </w:r>
      <w:r w:rsidR="0013035A">
        <w:rPr>
          <w:i/>
          <w:szCs w:val="22"/>
        </w:rPr>
        <w:t>blinding</w:t>
      </w:r>
      <w:r w:rsidRPr="00E24AB0">
        <w:rPr>
          <w:i/>
          <w:szCs w:val="22"/>
        </w:rPr>
        <w:t xml:space="preserve"> for the study should be discussed.</w:t>
      </w:r>
      <w:r w:rsidRPr="00E24AB0">
        <w:rPr>
          <w:i/>
          <w:spacing w:val="59"/>
          <w:szCs w:val="22"/>
        </w:rPr>
        <w:t xml:space="preserve"> </w:t>
      </w:r>
      <w:r w:rsidRPr="00E24AB0">
        <w:rPr>
          <w:i/>
          <w:szCs w:val="22"/>
        </w:rPr>
        <w:t>The timing and procedures for planned and unplanned breaking of randomization codes sho</w:t>
      </w:r>
      <w:r w:rsidRPr="00E24AB0">
        <w:rPr>
          <w:i/>
          <w:spacing w:val="1"/>
          <w:szCs w:val="22"/>
        </w:rPr>
        <w:t>u</w:t>
      </w:r>
      <w:r w:rsidRPr="00E24AB0">
        <w:rPr>
          <w:i/>
          <w:szCs w:val="22"/>
        </w:rPr>
        <w:t xml:space="preserve">ld be included. Include a statement regarding </w:t>
      </w:r>
      <w:r w:rsidRPr="00E24AB0">
        <w:rPr>
          <w:i/>
          <w:spacing w:val="-2"/>
          <w:szCs w:val="22"/>
        </w:rPr>
        <w:t>w</w:t>
      </w:r>
      <w:r w:rsidRPr="00E24AB0">
        <w:rPr>
          <w:i/>
          <w:szCs w:val="22"/>
        </w:rPr>
        <w:t>hen un</w:t>
      </w:r>
      <w:r w:rsidR="003225C3">
        <w:rPr>
          <w:i/>
          <w:szCs w:val="22"/>
        </w:rPr>
        <w:t>blinding</w:t>
      </w:r>
      <w:r w:rsidRPr="00E24AB0">
        <w:rPr>
          <w:i/>
          <w:szCs w:val="22"/>
        </w:rPr>
        <w:t xml:space="preserve"> may occur and who may un</w:t>
      </w:r>
      <w:r>
        <w:rPr>
          <w:i/>
          <w:szCs w:val="22"/>
        </w:rPr>
        <w:t>blind</w:t>
      </w:r>
      <w:r w:rsidRPr="00E24AB0">
        <w:rPr>
          <w:i/>
          <w:szCs w:val="22"/>
        </w:rPr>
        <w:t>.</w:t>
      </w:r>
      <w:r w:rsidR="00151653" w:rsidRPr="00151653">
        <w:rPr>
          <w:i/>
          <w:szCs w:val="22"/>
        </w:rPr>
        <w:t xml:space="preserve"> </w:t>
      </w:r>
      <w:r w:rsidR="00151653" w:rsidRPr="00E24AB0">
        <w:rPr>
          <w:i/>
          <w:szCs w:val="22"/>
        </w:rPr>
        <w:t>Provide the criteria for breaking the study blind</w:t>
      </w:r>
      <w:r w:rsidR="00151653">
        <w:rPr>
          <w:i/>
          <w:szCs w:val="22"/>
        </w:rPr>
        <w:t xml:space="preserve"> or</w:t>
      </w:r>
      <w:r w:rsidR="00151653" w:rsidRPr="00E24AB0">
        <w:rPr>
          <w:i/>
          <w:szCs w:val="22"/>
        </w:rPr>
        <w:t xml:space="preserve"> </w:t>
      </w:r>
      <w:r w:rsidR="00151653">
        <w:rPr>
          <w:i/>
          <w:szCs w:val="22"/>
        </w:rPr>
        <w:t>participant</w:t>
      </w:r>
      <w:r w:rsidR="00151653" w:rsidRPr="00E24AB0">
        <w:rPr>
          <w:i/>
          <w:szCs w:val="22"/>
        </w:rPr>
        <w:t xml:space="preserve"> code. Discuss the circumstances in which the blind would be broken for an ind</w:t>
      </w:r>
      <w:r w:rsidR="00151653" w:rsidRPr="00E24AB0">
        <w:rPr>
          <w:i/>
          <w:spacing w:val="1"/>
          <w:szCs w:val="22"/>
        </w:rPr>
        <w:t>i</w:t>
      </w:r>
      <w:r w:rsidR="00151653" w:rsidRPr="00E24AB0">
        <w:rPr>
          <w:i/>
          <w:szCs w:val="22"/>
        </w:rPr>
        <w:t xml:space="preserve">vidual or for all </w:t>
      </w:r>
      <w:r w:rsidR="00151653">
        <w:rPr>
          <w:i/>
          <w:szCs w:val="22"/>
        </w:rPr>
        <w:t>participants</w:t>
      </w:r>
      <w:r w:rsidR="00151653" w:rsidRPr="00E24AB0">
        <w:rPr>
          <w:i/>
          <w:szCs w:val="22"/>
        </w:rPr>
        <w:t xml:space="preserve"> (e.g., for </w:t>
      </w:r>
      <w:r w:rsidR="00CF5F09">
        <w:rPr>
          <w:i/>
          <w:szCs w:val="22"/>
        </w:rPr>
        <w:t>serious adverse eve</w:t>
      </w:r>
      <w:r w:rsidR="00513F7E">
        <w:rPr>
          <w:i/>
          <w:szCs w:val="22"/>
        </w:rPr>
        <w:t>n</w:t>
      </w:r>
      <w:r w:rsidR="002F0217">
        <w:rPr>
          <w:i/>
          <w:szCs w:val="22"/>
        </w:rPr>
        <w:t>ts</w:t>
      </w:r>
      <w:r w:rsidR="00151653" w:rsidRPr="00E24AB0">
        <w:rPr>
          <w:i/>
          <w:szCs w:val="22"/>
        </w:rPr>
        <w:t>).</w:t>
      </w:r>
      <w:r w:rsidR="00151653">
        <w:rPr>
          <w:i/>
          <w:szCs w:val="22"/>
        </w:rPr>
        <w:t xml:space="preserve"> Indicate to whom the intentional and unintentional breaking of the blind should be reported. </w:t>
      </w:r>
    </w:p>
    <w:p w14:paraId="2B217185" w14:textId="061BEEDE" w:rsidR="005A24AF" w:rsidRDefault="005A24AF" w:rsidP="007B4E30">
      <w:pPr>
        <w:jc w:val="both"/>
        <w:rPr>
          <w:i/>
          <w:szCs w:val="22"/>
        </w:rPr>
      </w:pPr>
      <w:r w:rsidRPr="00E24AB0">
        <w:rPr>
          <w:i/>
          <w:szCs w:val="22"/>
        </w:rPr>
        <w:lastRenderedPageBreak/>
        <w:t xml:space="preserve">Sometimes </w:t>
      </w:r>
      <w:r w:rsidR="003225C3">
        <w:rPr>
          <w:i/>
          <w:szCs w:val="22"/>
        </w:rPr>
        <w:t>blinding</w:t>
      </w:r>
      <w:r w:rsidRPr="00E24AB0">
        <w:rPr>
          <w:i/>
          <w:szCs w:val="22"/>
        </w:rPr>
        <w:t xml:space="preserve"> is attempted but is known to be imperfect because of obvious </w:t>
      </w:r>
      <w:r w:rsidR="00967248">
        <w:rPr>
          <w:i/>
          <w:szCs w:val="22"/>
        </w:rPr>
        <w:t xml:space="preserve">differences between </w:t>
      </w:r>
      <w:r w:rsidR="008E6DC0">
        <w:rPr>
          <w:i/>
          <w:szCs w:val="22"/>
        </w:rPr>
        <w:t xml:space="preserve">study </w:t>
      </w:r>
      <w:r w:rsidR="00913269">
        <w:rPr>
          <w:i/>
          <w:szCs w:val="22"/>
        </w:rPr>
        <w:t>intervention</w:t>
      </w:r>
      <w:r w:rsidR="00967248">
        <w:rPr>
          <w:i/>
          <w:szCs w:val="22"/>
        </w:rPr>
        <w:t>s</w:t>
      </w:r>
      <w:r w:rsidRPr="00E24AB0">
        <w:rPr>
          <w:i/>
          <w:szCs w:val="22"/>
        </w:rPr>
        <w:t>. Such problems or potential problems should be identified and, if t</w:t>
      </w:r>
      <w:r w:rsidRPr="00E24AB0">
        <w:rPr>
          <w:i/>
          <w:spacing w:val="-1"/>
          <w:szCs w:val="22"/>
        </w:rPr>
        <w:t>h</w:t>
      </w:r>
      <w:r w:rsidRPr="00E24AB0">
        <w:rPr>
          <w:i/>
          <w:szCs w:val="22"/>
        </w:rPr>
        <w:t xml:space="preserve">ere </w:t>
      </w:r>
      <w:r>
        <w:rPr>
          <w:i/>
          <w:szCs w:val="22"/>
        </w:rPr>
        <w:t>are plans</w:t>
      </w:r>
      <w:r w:rsidRPr="00E24AB0">
        <w:rPr>
          <w:i/>
          <w:szCs w:val="22"/>
        </w:rPr>
        <w:t xml:space="preserve"> to assess t</w:t>
      </w:r>
      <w:r w:rsidRPr="00E24AB0">
        <w:rPr>
          <w:i/>
          <w:spacing w:val="-3"/>
          <w:szCs w:val="22"/>
        </w:rPr>
        <w:t>h</w:t>
      </w:r>
      <w:r w:rsidRPr="00E24AB0">
        <w:rPr>
          <w:i/>
          <w:szCs w:val="22"/>
        </w:rPr>
        <w:t xml:space="preserve">e magnitude </w:t>
      </w:r>
      <w:r w:rsidRPr="00E24AB0">
        <w:rPr>
          <w:i/>
          <w:spacing w:val="-1"/>
          <w:szCs w:val="22"/>
        </w:rPr>
        <w:t>o</w:t>
      </w:r>
      <w:r w:rsidRPr="00E24AB0">
        <w:rPr>
          <w:i/>
          <w:szCs w:val="22"/>
        </w:rPr>
        <w:t>f the problem or manage it</w:t>
      </w:r>
      <w:r>
        <w:rPr>
          <w:i/>
          <w:szCs w:val="22"/>
        </w:rPr>
        <w:t>, these should be described</w:t>
      </w:r>
      <w:r w:rsidRPr="00E24AB0">
        <w:rPr>
          <w:i/>
          <w:szCs w:val="22"/>
        </w:rPr>
        <w:t xml:space="preserve"> (e.g., having endpoint measurements carried out by </w:t>
      </w:r>
      <w:r w:rsidR="00A6770D">
        <w:rPr>
          <w:i/>
          <w:szCs w:val="22"/>
        </w:rPr>
        <w:t>study staff</w:t>
      </w:r>
      <w:r w:rsidR="00A6770D" w:rsidRPr="00E24AB0">
        <w:rPr>
          <w:i/>
          <w:szCs w:val="22"/>
        </w:rPr>
        <w:t xml:space="preserve"> </w:t>
      </w:r>
      <w:r w:rsidRPr="00E24AB0">
        <w:rPr>
          <w:i/>
          <w:szCs w:val="22"/>
        </w:rPr>
        <w:t xml:space="preserve">shielded from information that might </w:t>
      </w:r>
      <w:r w:rsidRPr="00E24AB0">
        <w:rPr>
          <w:i/>
          <w:spacing w:val="-1"/>
          <w:szCs w:val="22"/>
        </w:rPr>
        <w:t>r</w:t>
      </w:r>
      <w:r w:rsidRPr="00E24AB0">
        <w:rPr>
          <w:i/>
          <w:szCs w:val="22"/>
        </w:rPr>
        <w:t>eveal</w:t>
      </w:r>
      <w:r w:rsidR="00151653">
        <w:rPr>
          <w:i/>
          <w:szCs w:val="22"/>
        </w:rPr>
        <w:t xml:space="preserve"> study group </w:t>
      </w:r>
      <w:r w:rsidRPr="00E24AB0">
        <w:rPr>
          <w:i/>
          <w:szCs w:val="22"/>
        </w:rPr>
        <w:t>assign</w:t>
      </w:r>
      <w:r w:rsidRPr="00E24AB0">
        <w:rPr>
          <w:i/>
          <w:spacing w:val="-2"/>
          <w:szCs w:val="22"/>
        </w:rPr>
        <w:t>m</w:t>
      </w:r>
      <w:r w:rsidRPr="00E24AB0">
        <w:rPr>
          <w:i/>
          <w:szCs w:val="22"/>
        </w:rPr>
        <w:t>ent</w:t>
      </w:r>
      <w:r w:rsidRPr="00E24AB0">
        <w:rPr>
          <w:i/>
          <w:spacing w:val="-2"/>
          <w:szCs w:val="22"/>
        </w:rPr>
        <w:t>)</w:t>
      </w:r>
      <w:r w:rsidRPr="00E24AB0">
        <w:rPr>
          <w:i/>
          <w:szCs w:val="22"/>
        </w:rPr>
        <w:t>.</w:t>
      </w:r>
    </w:p>
    <w:p w14:paraId="2CCDDA12" w14:textId="78A76FD8" w:rsidR="005A24AF" w:rsidRPr="00E24AB0" w:rsidRDefault="005A24AF" w:rsidP="007B4E30">
      <w:pPr>
        <w:jc w:val="both"/>
        <w:rPr>
          <w:i/>
          <w:szCs w:val="22"/>
        </w:rPr>
      </w:pPr>
      <w:r w:rsidRPr="00E24AB0">
        <w:rPr>
          <w:i/>
          <w:szCs w:val="22"/>
        </w:rPr>
        <w:t>If the study allows</w:t>
      </w:r>
      <w:r w:rsidRPr="00E24AB0">
        <w:rPr>
          <w:i/>
          <w:spacing w:val="-1"/>
          <w:szCs w:val="22"/>
        </w:rPr>
        <w:t xml:space="preserve"> </w:t>
      </w:r>
      <w:r w:rsidRPr="00E24AB0">
        <w:rPr>
          <w:i/>
          <w:szCs w:val="22"/>
        </w:rPr>
        <w:t>for so</w:t>
      </w:r>
      <w:r w:rsidRPr="00E24AB0">
        <w:rPr>
          <w:i/>
          <w:spacing w:val="-2"/>
          <w:szCs w:val="22"/>
        </w:rPr>
        <w:t>m</w:t>
      </w:r>
      <w:r w:rsidRPr="00E24AB0">
        <w:rPr>
          <w:i/>
          <w:szCs w:val="22"/>
        </w:rPr>
        <w:t>e inv</w:t>
      </w:r>
      <w:r w:rsidR="00967248">
        <w:rPr>
          <w:i/>
          <w:szCs w:val="22"/>
        </w:rPr>
        <w:t>estigators to remain unblinded</w:t>
      </w:r>
      <w:r w:rsidRPr="00E24AB0">
        <w:rPr>
          <w:i/>
          <w:szCs w:val="22"/>
        </w:rPr>
        <w:t>, t</w:t>
      </w:r>
      <w:r w:rsidRPr="00E24AB0">
        <w:rPr>
          <w:i/>
          <w:spacing w:val="-1"/>
          <w:szCs w:val="22"/>
        </w:rPr>
        <w:t>h</w:t>
      </w:r>
      <w:r w:rsidRPr="00E24AB0">
        <w:rPr>
          <w:i/>
          <w:szCs w:val="22"/>
        </w:rPr>
        <w:t xml:space="preserve">e means of shielding other investigators should be explained. </w:t>
      </w:r>
      <w:r w:rsidR="00BB1E1E">
        <w:rPr>
          <w:i/>
          <w:szCs w:val="22"/>
        </w:rPr>
        <w:t>Describe efforts</w:t>
      </w:r>
      <w:r w:rsidRPr="00E24AB0">
        <w:rPr>
          <w:i/>
          <w:szCs w:val="22"/>
        </w:rPr>
        <w:t xml:space="preserve"> to ens</w:t>
      </w:r>
      <w:r w:rsidRPr="00E24AB0">
        <w:rPr>
          <w:i/>
          <w:spacing w:val="1"/>
          <w:szCs w:val="22"/>
        </w:rPr>
        <w:t>u</w:t>
      </w:r>
      <w:r w:rsidRPr="00E24AB0">
        <w:rPr>
          <w:i/>
          <w:szCs w:val="22"/>
        </w:rPr>
        <w:t xml:space="preserve">re that </w:t>
      </w:r>
      <w:r>
        <w:rPr>
          <w:i/>
          <w:szCs w:val="22"/>
        </w:rPr>
        <w:t xml:space="preserve">the study </w:t>
      </w:r>
      <w:r w:rsidR="00913269">
        <w:rPr>
          <w:i/>
          <w:szCs w:val="22"/>
        </w:rPr>
        <w:t>intervention</w:t>
      </w:r>
      <w:r w:rsidR="00913269" w:rsidRPr="00E24AB0">
        <w:rPr>
          <w:i/>
          <w:szCs w:val="22"/>
        </w:rPr>
        <w:t xml:space="preserve"> </w:t>
      </w:r>
      <w:r w:rsidRPr="00E24AB0">
        <w:rPr>
          <w:i/>
          <w:szCs w:val="22"/>
        </w:rPr>
        <w:t xml:space="preserve">and </w:t>
      </w:r>
      <w:r w:rsidR="00A6770D">
        <w:rPr>
          <w:i/>
          <w:szCs w:val="22"/>
        </w:rPr>
        <w:t>control/</w:t>
      </w:r>
      <w:r w:rsidRPr="00E24AB0">
        <w:rPr>
          <w:i/>
          <w:szCs w:val="22"/>
        </w:rPr>
        <w:t>placebo are</w:t>
      </w:r>
      <w:r w:rsidR="00151653">
        <w:rPr>
          <w:i/>
          <w:szCs w:val="22"/>
        </w:rPr>
        <w:t xml:space="preserve"> as</w:t>
      </w:r>
      <w:r w:rsidRPr="00E24AB0">
        <w:rPr>
          <w:i/>
          <w:szCs w:val="22"/>
        </w:rPr>
        <w:t xml:space="preserve"> indistinguishable</w:t>
      </w:r>
      <w:r w:rsidR="00BB1E1E">
        <w:rPr>
          <w:i/>
          <w:szCs w:val="22"/>
        </w:rPr>
        <w:t xml:space="preserve"> as possible</w:t>
      </w:r>
      <w:r w:rsidRPr="00E24AB0">
        <w:rPr>
          <w:i/>
          <w:szCs w:val="22"/>
        </w:rPr>
        <w:t>. Measures to</w:t>
      </w:r>
      <w:r w:rsidRPr="00E24AB0">
        <w:rPr>
          <w:i/>
          <w:spacing w:val="-2"/>
          <w:szCs w:val="22"/>
        </w:rPr>
        <w:t xml:space="preserve"> </w:t>
      </w:r>
      <w:r w:rsidRPr="00E24AB0">
        <w:rPr>
          <w:i/>
          <w:szCs w:val="22"/>
        </w:rPr>
        <w:t>prevent un</w:t>
      </w:r>
      <w:r w:rsidR="003225C3">
        <w:rPr>
          <w:i/>
          <w:spacing w:val="-1"/>
          <w:szCs w:val="22"/>
        </w:rPr>
        <w:t>blinding</w:t>
      </w:r>
      <w:r w:rsidRPr="00E24AB0">
        <w:rPr>
          <w:i/>
          <w:szCs w:val="22"/>
        </w:rPr>
        <w:t xml:space="preserve"> </w:t>
      </w:r>
      <w:r w:rsidRPr="00E24AB0">
        <w:rPr>
          <w:i/>
          <w:spacing w:val="-1"/>
          <w:szCs w:val="22"/>
        </w:rPr>
        <w:t>b</w:t>
      </w:r>
      <w:r w:rsidRPr="00E24AB0">
        <w:rPr>
          <w:i/>
          <w:szCs w:val="22"/>
        </w:rPr>
        <w:t>y l</w:t>
      </w:r>
      <w:r w:rsidRPr="00E24AB0">
        <w:rPr>
          <w:i/>
          <w:spacing w:val="-1"/>
          <w:szCs w:val="22"/>
        </w:rPr>
        <w:t>a</w:t>
      </w:r>
      <w:r w:rsidRPr="00E24AB0">
        <w:rPr>
          <w:i/>
          <w:szCs w:val="22"/>
        </w:rPr>
        <w:t>boratory measurements, if used, sho</w:t>
      </w:r>
      <w:r w:rsidRPr="00E24AB0">
        <w:rPr>
          <w:i/>
          <w:spacing w:val="-1"/>
          <w:szCs w:val="22"/>
        </w:rPr>
        <w:t>u</w:t>
      </w:r>
      <w:r w:rsidRPr="00E24AB0">
        <w:rPr>
          <w:i/>
          <w:szCs w:val="22"/>
        </w:rPr>
        <w:t>ld be described.</w:t>
      </w:r>
    </w:p>
    <w:p w14:paraId="0BB9A550" w14:textId="60B0F819" w:rsidR="005A24AF" w:rsidRDefault="000657E1" w:rsidP="007B4E30">
      <w:pPr>
        <w:jc w:val="both"/>
        <w:rPr>
          <w:rFonts w:cs="Times New Roman"/>
          <w:i/>
          <w:szCs w:val="22"/>
        </w:rPr>
      </w:pPr>
      <w:r>
        <w:rPr>
          <w:i/>
          <w:szCs w:val="22"/>
        </w:rPr>
        <w:t>Include a description of your plan</w:t>
      </w:r>
      <w:r w:rsidR="00151653">
        <w:rPr>
          <w:i/>
          <w:szCs w:val="22"/>
        </w:rPr>
        <w:t>s</w:t>
      </w:r>
      <w:r>
        <w:rPr>
          <w:i/>
          <w:szCs w:val="22"/>
        </w:rPr>
        <w:t xml:space="preserve"> to manage and report inadvertent un</w:t>
      </w:r>
      <w:r w:rsidR="003225C3">
        <w:rPr>
          <w:i/>
          <w:szCs w:val="22"/>
        </w:rPr>
        <w:t>blinding</w:t>
      </w:r>
      <w:r>
        <w:rPr>
          <w:i/>
          <w:szCs w:val="22"/>
        </w:rPr>
        <w:t xml:space="preserve">. </w:t>
      </w:r>
      <w:r w:rsidR="005A24AF" w:rsidRPr="00E24AB0">
        <w:rPr>
          <w:rFonts w:cs="Times New Roman"/>
          <w:i/>
          <w:szCs w:val="22"/>
        </w:rPr>
        <w:t xml:space="preserve">If </w:t>
      </w:r>
      <w:r w:rsidR="002D3DCC">
        <w:rPr>
          <w:rFonts w:cs="Times New Roman"/>
          <w:i/>
          <w:szCs w:val="22"/>
        </w:rPr>
        <w:t>blinding</w:t>
      </w:r>
      <w:r w:rsidR="005A24AF" w:rsidRPr="00E24AB0">
        <w:rPr>
          <w:rFonts w:cs="Times New Roman"/>
          <w:i/>
          <w:szCs w:val="22"/>
        </w:rPr>
        <w:t xml:space="preserve"> is considered unnecessary to reduce bias for some or </w:t>
      </w:r>
      <w:proofErr w:type="gramStart"/>
      <w:r w:rsidR="005A24AF" w:rsidRPr="00E24AB0">
        <w:rPr>
          <w:rFonts w:cs="Times New Roman"/>
          <w:i/>
          <w:szCs w:val="22"/>
        </w:rPr>
        <w:t>all of</w:t>
      </w:r>
      <w:proofErr w:type="gramEnd"/>
      <w:r w:rsidR="005A24AF" w:rsidRPr="00E24AB0">
        <w:rPr>
          <w:rFonts w:cs="Times New Roman"/>
          <w:i/>
          <w:szCs w:val="22"/>
        </w:rPr>
        <w:t xml:space="preserve"> the observations, this should be explained (e.g., </w:t>
      </w:r>
      <w:r w:rsidR="00236121">
        <w:rPr>
          <w:rFonts w:cs="Times New Roman"/>
          <w:i/>
          <w:szCs w:val="22"/>
        </w:rPr>
        <w:t xml:space="preserve">computer-delivered tasks capturing reaction times, </w:t>
      </w:r>
      <w:r w:rsidR="005A24AF" w:rsidRPr="00E24AB0">
        <w:rPr>
          <w:rFonts w:cs="Times New Roman"/>
          <w:i/>
          <w:szCs w:val="22"/>
        </w:rPr>
        <w:t xml:space="preserve">and Holter tapes </w:t>
      </w:r>
      <w:r w:rsidR="00236121">
        <w:rPr>
          <w:rFonts w:cs="Times New Roman"/>
          <w:i/>
          <w:szCs w:val="22"/>
        </w:rPr>
        <w:t>with</w:t>
      </w:r>
      <w:r w:rsidR="005A24AF" w:rsidRPr="00E24AB0">
        <w:rPr>
          <w:rFonts w:cs="Times New Roman"/>
          <w:i/>
          <w:szCs w:val="22"/>
        </w:rPr>
        <w:t xml:space="preserve"> automated </w:t>
      </w:r>
      <w:r w:rsidR="00236121">
        <w:rPr>
          <w:rFonts w:cs="Times New Roman"/>
          <w:i/>
          <w:szCs w:val="22"/>
        </w:rPr>
        <w:t>ECG read-outs</w:t>
      </w:r>
      <w:r w:rsidR="005A24AF" w:rsidRPr="00E24AB0">
        <w:rPr>
          <w:rFonts w:cs="Times New Roman"/>
          <w:i/>
          <w:szCs w:val="22"/>
        </w:rPr>
        <w:t xml:space="preserve"> are presumably immune to observer bias). If </w:t>
      </w:r>
      <w:r w:rsidR="002D3DCC">
        <w:rPr>
          <w:rFonts w:cs="Times New Roman"/>
          <w:i/>
          <w:szCs w:val="22"/>
        </w:rPr>
        <w:t>blinding</w:t>
      </w:r>
      <w:r w:rsidR="005A24AF" w:rsidRPr="00E24AB0">
        <w:rPr>
          <w:rFonts w:cs="Times New Roman"/>
          <w:i/>
          <w:szCs w:val="22"/>
        </w:rPr>
        <w:t xml:space="preserve"> is considered desirable but not feasible, the reasons and implications should be discussed.</w:t>
      </w:r>
    </w:p>
    <w:p w14:paraId="79BC1499" w14:textId="77777777" w:rsidR="00002411" w:rsidRDefault="00002411" w:rsidP="007B4E30">
      <w:pPr>
        <w:jc w:val="both"/>
        <w:rPr>
          <w:szCs w:val="22"/>
        </w:rPr>
      </w:pPr>
      <w:r w:rsidRPr="00AF7049">
        <w:rPr>
          <w:szCs w:val="22"/>
        </w:rPr>
        <w:t>&lt;</w:t>
      </w:r>
      <w:r>
        <w:rPr>
          <w:szCs w:val="22"/>
        </w:rPr>
        <w:t>I</w:t>
      </w:r>
      <w:r w:rsidRPr="00AF7049">
        <w:rPr>
          <w:szCs w:val="22"/>
        </w:rPr>
        <w:t>nsert text&gt;</w:t>
      </w:r>
    </w:p>
    <w:p w14:paraId="63C29E1E" w14:textId="73ADED9A" w:rsidR="00526C1E" w:rsidRPr="00E24AB0" w:rsidRDefault="00667813" w:rsidP="007B4E30">
      <w:pPr>
        <w:pStyle w:val="Heading2"/>
        <w:spacing w:after="240"/>
        <w:jc w:val="both"/>
      </w:pPr>
      <w:bookmarkStart w:id="4029" w:name="_Toc469058353"/>
      <w:bookmarkStart w:id="4030" w:name="_Toc469046187"/>
      <w:bookmarkStart w:id="4031" w:name="_Ref493155258"/>
      <w:bookmarkStart w:id="4032" w:name="_Toc496876602"/>
      <w:bookmarkStart w:id="4033" w:name="_Ref496884586"/>
      <w:bookmarkStart w:id="4034" w:name="_Ref498089426"/>
      <w:bookmarkStart w:id="4035" w:name="_Toc532459877"/>
      <w:r>
        <w:t>S</w:t>
      </w:r>
      <w:r w:rsidR="00F45C15">
        <w:t xml:space="preserve">tudy </w:t>
      </w:r>
      <w:r w:rsidR="00913269">
        <w:t>I</w:t>
      </w:r>
      <w:r w:rsidR="00E16833">
        <w:t>ntervention</w:t>
      </w:r>
      <w:r w:rsidR="001A3782">
        <w:t>/Experimental Manipulation</w:t>
      </w:r>
      <w:r w:rsidR="00913269">
        <w:t xml:space="preserve"> </w:t>
      </w:r>
      <w:bookmarkEnd w:id="4029"/>
      <w:bookmarkEnd w:id="4030"/>
      <w:bookmarkEnd w:id="4031"/>
      <w:bookmarkEnd w:id="4032"/>
      <w:bookmarkEnd w:id="4033"/>
      <w:bookmarkEnd w:id="4034"/>
      <w:r w:rsidR="00E642B8">
        <w:t>Adherence</w:t>
      </w:r>
      <w:bookmarkEnd w:id="4035"/>
    </w:p>
    <w:p w14:paraId="50C9F750" w14:textId="58BB2354" w:rsidR="004C2C03" w:rsidRDefault="00F50563" w:rsidP="007B4E30">
      <w:pPr>
        <w:jc w:val="both"/>
        <w:rPr>
          <w:i/>
          <w:szCs w:val="22"/>
        </w:rPr>
      </w:pPr>
      <w:r>
        <w:rPr>
          <w:i/>
          <w:szCs w:val="22"/>
        </w:rPr>
        <w:t>This section refers to efforts made to confirm that the subject of the intervention</w:t>
      </w:r>
      <w:r w:rsidR="001A3782">
        <w:rPr>
          <w:i/>
          <w:szCs w:val="22"/>
        </w:rPr>
        <w:t>/experimental manipulation</w:t>
      </w:r>
      <w:r>
        <w:rPr>
          <w:i/>
          <w:szCs w:val="22"/>
        </w:rPr>
        <w:t xml:space="preserve"> is appropriately adhering to the intervention</w:t>
      </w:r>
      <w:r w:rsidR="00ED50AC">
        <w:rPr>
          <w:i/>
          <w:szCs w:val="22"/>
        </w:rPr>
        <w:t xml:space="preserve"> (e</w:t>
      </w:r>
      <w:r w:rsidR="00CD58BA">
        <w:rPr>
          <w:i/>
          <w:szCs w:val="22"/>
        </w:rPr>
        <w:t>.</w:t>
      </w:r>
      <w:r w:rsidR="00ED50AC">
        <w:rPr>
          <w:i/>
          <w:szCs w:val="22"/>
        </w:rPr>
        <w:t>g</w:t>
      </w:r>
      <w:r w:rsidR="00CD58BA">
        <w:rPr>
          <w:i/>
          <w:szCs w:val="22"/>
        </w:rPr>
        <w:t>.</w:t>
      </w:r>
      <w:r w:rsidR="00ED50AC">
        <w:rPr>
          <w:i/>
          <w:szCs w:val="22"/>
        </w:rPr>
        <w:t>, regularly completing a food diary, attending weekly therapy visits)</w:t>
      </w:r>
      <w:r>
        <w:rPr>
          <w:i/>
          <w:szCs w:val="22"/>
        </w:rPr>
        <w:t xml:space="preserve">. It is distinct from the content of </w:t>
      </w:r>
      <w:r w:rsidRPr="00B76CED">
        <w:rPr>
          <w:b/>
          <w:i/>
          <w:szCs w:val="22"/>
        </w:rPr>
        <w:t xml:space="preserve">Section </w:t>
      </w:r>
      <w:r w:rsidRPr="00B76CED">
        <w:rPr>
          <w:b/>
          <w:i/>
          <w:szCs w:val="22"/>
        </w:rPr>
        <w:fldChar w:fldCharType="begin"/>
      </w:r>
      <w:r w:rsidRPr="00B76CED">
        <w:rPr>
          <w:b/>
          <w:i/>
          <w:szCs w:val="22"/>
        </w:rPr>
        <w:instrText xml:space="preserve"> REF _Ref493155489 \r \h </w:instrText>
      </w:r>
      <w:r w:rsidR="00B9384C" w:rsidRPr="00B76CED">
        <w:rPr>
          <w:b/>
          <w:i/>
          <w:szCs w:val="22"/>
        </w:rPr>
        <w:instrText xml:space="preserve"> \* MERGEFORMAT </w:instrText>
      </w:r>
      <w:r w:rsidRPr="00B76CED">
        <w:rPr>
          <w:b/>
          <w:i/>
          <w:szCs w:val="22"/>
        </w:rPr>
      </w:r>
      <w:r w:rsidRPr="00B76CED">
        <w:rPr>
          <w:b/>
          <w:i/>
          <w:szCs w:val="22"/>
        </w:rPr>
        <w:fldChar w:fldCharType="separate"/>
      </w:r>
      <w:r w:rsidR="00CE0952">
        <w:rPr>
          <w:b/>
          <w:i/>
          <w:szCs w:val="22"/>
        </w:rPr>
        <w:t>6.2</w:t>
      </w:r>
      <w:r w:rsidRPr="00B76CED">
        <w:rPr>
          <w:b/>
          <w:i/>
          <w:szCs w:val="22"/>
        </w:rPr>
        <w:fldChar w:fldCharType="end"/>
      </w:r>
      <w:r>
        <w:rPr>
          <w:i/>
          <w:szCs w:val="22"/>
        </w:rPr>
        <w:t xml:space="preserve">, </w:t>
      </w:r>
      <w:r w:rsidR="0062219A" w:rsidRPr="0062219A">
        <w:rPr>
          <w:b/>
          <w:i/>
          <w:szCs w:val="22"/>
        </w:rPr>
        <w:t>Fidelity</w:t>
      </w:r>
      <w:r w:rsidR="0062219A">
        <w:rPr>
          <w:i/>
          <w:szCs w:val="22"/>
        </w:rPr>
        <w:t xml:space="preserve">, </w:t>
      </w:r>
      <w:r>
        <w:rPr>
          <w:i/>
          <w:szCs w:val="22"/>
        </w:rPr>
        <w:t xml:space="preserve">which captures </w:t>
      </w:r>
      <w:r w:rsidR="00ED50AC">
        <w:rPr>
          <w:i/>
          <w:szCs w:val="22"/>
        </w:rPr>
        <w:t>the interventionist’s quality of intervention</w:t>
      </w:r>
      <w:r w:rsidR="001A3782">
        <w:rPr>
          <w:i/>
          <w:szCs w:val="22"/>
        </w:rPr>
        <w:t>/experimental manipulation</w:t>
      </w:r>
      <w:r w:rsidR="00ED50AC">
        <w:rPr>
          <w:i/>
          <w:szCs w:val="22"/>
        </w:rPr>
        <w:t xml:space="preserve"> administration</w:t>
      </w:r>
      <w:r>
        <w:rPr>
          <w:i/>
          <w:szCs w:val="22"/>
        </w:rPr>
        <w:t>.</w:t>
      </w:r>
      <w:r w:rsidR="00ED50AC">
        <w:rPr>
          <w:i/>
          <w:szCs w:val="22"/>
        </w:rPr>
        <w:t xml:space="preserve"> </w:t>
      </w:r>
      <w:r w:rsidR="00967248">
        <w:rPr>
          <w:i/>
          <w:szCs w:val="22"/>
        </w:rPr>
        <w:t xml:space="preserve">This section should describe how </w:t>
      </w:r>
      <w:r w:rsidR="002957F7">
        <w:rPr>
          <w:i/>
          <w:szCs w:val="22"/>
        </w:rPr>
        <w:t xml:space="preserve">participants’ </w:t>
      </w:r>
      <w:r w:rsidR="00CD58BA">
        <w:rPr>
          <w:i/>
          <w:szCs w:val="22"/>
        </w:rPr>
        <w:t>adherence</w:t>
      </w:r>
      <w:r w:rsidR="002957F7">
        <w:rPr>
          <w:i/>
          <w:szCs w:val="22"/>
        </w:rPr>
        <w:t xml:space="preserve"> with study procedures will be tracked, (e.g., </w:t>
      </w:r>
      <w:r w:rsidR="002957F7" w:rsidRPr="007742F1">
        <w:rPr>
          <w:i/>
          <w:szCs w:val="22"/>
        </w:rPr>
        <w:t>attendance at intervention visits, exposure to intervention materials</w:t>
      </w:r>
      <w:r w:rsidR="002957F7" w:rsidRPr="00A0233F">
        <w:rPr>
          <w:i/>
          <w:szCs w:val="22"/>
        </w:rPr>
        <w:t xml:space="preserve">). </w:t>
      </w:r>
      <w:r w:rsidR="00C90516" w:rsidRPr="00A0233F">
        <w:rPr>
          <w:i/>
          <w:szCs w:val="22"/>
        </w:rPr>
        <w:t>Include a discussion of what documents</w:t>
      </w:r>
      <w:r w:rsidR="008E4B49" w:rsidRPr="00A0233F">
        <w:rPr>
          <w:i/>
          <w:szCs w:val="22"/>
        </w:rPr>
        <w:t>/activities</w:t>
      </w:r>
      <w:r w:rsidR="00C90516" w:rsidRPr="00E53AC9">
        <w:rPr>
          <w:i/>
          <w:szCs w:val="22"/>
        </w:rPr>
        <w:t xml:space="preserve"> are mandatory </w:t>
      </w:r>
      <w:r w:rsidR="008E4B49" w:rsidRPr="00E53AC9">
        <w:rPr>
          <w:i/>
          <w:szCs w:val="22"/>
        </w:rPr>
        <w:t xml:space="preserve">versus optional </w:t>
      </w:r>
      <w:r w:rsidR="00C90516" w:rsidRPr="00E53AC9">
        <w:rPr>
          <w:i/>
          <w:szCs w:val="22"/>
        </w:rPr>
        <w:t xml:space="preserve">to complete (e.g., </w:t>
      </w:r>
      <w:r w:rsidR="008E6DC0" w:rsidRPr="00E53AC9">
        <w:rPr>
          <w:i/>
          <w:szCs w:val="22"/>
        </w:rPr>
        <w:t xml:space="preserve">participant </w:t>
      </w:r>
      <w:r w:rsidR="002957F7" w:rsidRPr="00E53AC9">
        <w:rPr>
          <w:i/>
          <w:szCs w:val="22"/>
        </w:rPr>
        <w:t>questionnaires or laboratory assessments</w:t>
      </w:r>
      <w:r w:rsidR="00C90516" w:rsidRPr="00E53AC9">
        <w:rPr>
          <w:i/>
          <w:szCs w:val="22"/>
        </w:rPr>
        <w:t xml:space="preserve">) </w:t>
      </w:r>
      <w:proofErr w:type="gramStart"/>
      <w:r w:rsidR="003C7C38">
        <w:rPr>
          <w:i/>
          <w:szCs w:val="22"/>
        </w:rPr>
        <w:t>in order to</w:t>
      </w:r>
      <w:proofErr w:type="gramEnd"/>
      <w:r w:rsidR="003C7C38">
        <w:rPr>
          <w:i/>
          <w:szCs w:val="22"/>
        </w:rPr>
        <w:t xml:space="preserve"> remain an active participant </w:t>
      </w:r>
      <w:r w:rsidR="00C90516" w:rsidRPr="00E53AC9">
        <w:rPr>
          <w:i/>
          <w:szCs w:val="22"/>
        </w:rPr>
        <w:t xml:space="preserve">and what source documents/records will be used to calculate study </w:t>
      </w:r>
      <w:r w:rsidR="00913269" w:rsidRPr="00E53AC9">
        <w:rPr>
          <w:i/>
          <w:szCs w:val="22"/>
        </w:rPr>
        <w:t xml:space="preserve">intervention </w:t>
      </w:r>
      <w:r w:rsidR="00CD58BA" w:rsidRPr="00E53AC9">
        <w:rPr>
          <w:i/>
          <w:szCs w:val="22"/>
        </w:rPr>
        <w:t>adherence</w:t>
      </w:r>
      <w:r w:rsidR="00C90516" w:rsidRPr="00E53AC9">
        <w:rPr>
          <w:i/>
          <w:szCs w:val="22"/>
        </w:rPr>
        <w:t>.</w:t>
      </w:r>
      <w:r w:rsidR="00C90516">
        <w:rPr>
          <w:i/>
          <w:szCs w:val="22"/>
        </w:rPr>
        <w:t xml:space="preserve"> </w:t>
      </w:r>
    </w:p>
    <w:p w14:paraId="759E9A6F" w14:textId="068187CF" w:rsidR="00571945" w:rsidRDefault="004C2C03" w:rsidP="007B4E30">
      <w:pPr>
        <w:jc w:val="both"/>
        <w:rPr>
          <w:i/>
          <w:szCs w:val="22"/>
        </w:rPr>
      </w:pPr>
      <w:r>
        <w:rPr>
          <w:i/>
          <w:szCs w:val="22"/>
        </w:rPr>
        <w:t>This section may not be applicable to some studies (e.g., studies involving a single visit, delivering a single set of laboratory tasks).</w:t>
      </w:r>
    </w:p>
    <w:p w14:paraId="1493170F" w14:textId="77777777" w:rsidR="00A405D5" w:rsidRDefault="002F6F06"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3694796" w14:textId="77777777" w:rsidR="00526C1E" w:rsidRPr="00E24AB0" w:rsidRDefault="00206483" w:rsidP="007B4E30">
      <w:pPr>
        <w:pStyle w:val="Heading2"/>
        <w:spacing w:after="240"/>
        <w:jc w:val="both"/>
      </w:pPr>
      <w:bookmarkStart w:id="4036" w:name="_Toc469058354"/>
      <w:bookmarkStart w:id="4037" w:name="_Toc469046188"/>
      <w:bookmarkStart w:id="4038" w:name="_Toc496876603"/>
      <w:bookmarkStart w:id="4039" w:name="_Toc532459878"/>
      <w:r>
        <w:t>C</w:t>
      </w:r>
      <w:r w:rsidR="00526C1E">
        <w:t xml:space="preserve">oncomitant </w:t>
      </w:r>
      <w:r>
        <w:t>T</w:t>
      </w:r>
      <w:r w:rsidR="00526C1E">
        <w:t>herapy</w:t>
      </w:r>
      <w:bookmarkEnd w:id="4036"/>
      <w:bookmarkEnd w:id="4037"/>
      <w:bookmarkEnd w:id="4038"/>
      <w:bookmarkEnd w:id="4039"/>
    </w:p>
    <w:p w14:paraId="48EC09D4" w14:textId="2C81C7FE" w:rsidR="003D3DF5" w:rsidRDefault="003D3DF5" w:rsidP="007B4E30">
      <w:pPr>
        <w:pStyle w:val="CROMSInstructionalTextBullets"/>
        <w:numPr>
          <w:ilvl w:val="0"/>
          <w:numId w:val="0"/>
        </w:numPr>
        <w:spacing w:before="200" w:after="240" w:line="276" w:lineRule="auto"/>
        <w:jc w:val="both"/>
        <w:rPr>
          <w:rFonts w:asciiTheme="minorHAnsi" w:hAnsiTheme="minorHAnsi"/>
          <w:color w:val="auto"/>
          <w:sz w:val="22"/>
          <w:szCs w:val="22"/>
        </w:rPr>
      </w:pPr>
      <w:r w:rsidRPr="00667813">
        <w:rPr>
          <w:rFonts w:asciiTheme="minorHAnsi" w:hAnsiTheme="minorHAnsi"/>
          <w:color w:val="auto"/>
          <w:sz w:val="22"/>
        </w:rPr>
        <w:t xml:space="preserve">Include content in this section if applicable, otherwise note as </w:t>
      </w:r>
      <w:r w:rsidR="00FB5AE1">
        <w:rPr>
          <w:rFonts w:asciiTheme="minorHAnsi" w:hAnsiTheme="minorHAnsi"/>
          <w:color w:val="auto"/>
          <w:sz w:val="22"/>
        </w:rPr>
        <w:t>“N/A</w:t>
      </w:r>
      <w:r w:rsidRPr="00667813">
        <w:rPr>
          <w:rFonts w:asciiTheme="minorHAnsi" w:hAnsiTheme="minorHAnsi"/>
          <w:color w:val="auto"/>
          <w:sz w:val="22"/>
        </w:rPr>
        <w:t>.</w:t>
      </w:r>
      <w:r w:rsidR="00FB5AE1">
        <w:rPr>
          <w:rFonts w:asciiTheme="minorHAnsi" w:hAnsiTheme="minorHAnsi"/>
          <w:color w:val="auto"/>
          <w:sz w:val="22"/>
        </w:rPr>
        <w:t>”</w:t>
      </w:r>
    </w:p>
    <w:p w14:paraId="52D530FE" w14:textId="719128BD" w:rsidR="003D3DF5" w:rsidRPr="00634DA9" w:rsidRDefault="003D3DF5" w:rsidP="007B4E30">
      <w:pPr>
        <w:pStyle w:val="NormalWeb"/>
        <w:spacing w:after="240" w:line="276" w:lineRule="auto"/>
        <w:jc w:val="both"/>
        <w:rPr>
          <w:rFonts w:asciiTheme="minorHAnsi" w:hAnsiTheme="minorHAnsi"/>
          <w:i/>
          <w:color w:val="auto"/>
          <w:sz w:val="22"/>
          <w:szCs w:val="22"/>
        </w:rPr>
      </w:pPr>
      <w:r w:rsidRPr="00634DA9">
        <w:rPr>
          <w:rFonts w:asciiTheme="minorHAnsi" w:hAnsiTheme="minorHAnsi"/>
          <w:i/>
          <w:color w:val="auto"/>
          <w:sz w:val="22"/>
          <w:szCs w:val="22"/>
        </w:rPr>
        <w:t xml:space="preserve">This section should be consistent with </w:t>
      </w:r>
      <w:r w:rsidR="002957F7" w:rsidRPr="00634DA9">
        <w:rPr>
          <w:rFonts w:asciiTheme="minorHAnsi" w:hAnsiTheme="minorHAnsi"/>
          <w:i/>
          <w:color w:val="auto"/>
          <w:sz w:val="22"/>
          <w:szCs w:val="22"/>
        </w:rPr>
        <w:t>any concomitant treatment</w:t>
      </w:r>
      <w:r w:rsidRPr="00634DA9">
        <w:rPr>
          <w:rFonts w:asciiTheme="minorHAnsi" w:hAnsiTheme="minorHAnsi"/>
          <w:i/>
          <w:color w:val="auto"/>
          <w:sz w:val="22"/>
          <w:szCs w:val="22"/>
        </w:rPr>
        <w:t xml:space="preserve"> restrictions in the inclusion/exclusion criteria</w:t>
      </w:r>
      <w:r w:rsidR="008C2714" w:rsidRPr="00634DA9">
        <w:rPr>
          <w:rFonts w:asciiTheme="minorHAnsi" w:hAnsiTheme="minorHAnsi"/>
          <w:i/>
          <w:color w:val="auto"/>
          <w:sz w:val="22"/>
          <w:szCs w:val="22"/>
        </w:rPr>
        <w:t xml:space="preserve"> previously listed</w:t>
      </w:r>
      <w:r w:rsidRPr="00634DA9">
        <w:rPr>
          <w:rFonts w:asciiTheme="minorHAnsi" w:hAnsiTheme="minorHAnsi"/>
          <w:i/>
          <w:color w:val="auto"/>
          <w:sz w:val="22"/>
          <w:szCs w:val="22"/>
        </w:rPr>
        <w:t>. Describe the data that will be recorded related to permitted concomitant medications, supplements, complementary and alternative therapies, treatments, and/or procedures.  Include details about when the information will be collected (e.g., screening, all study visits). Describe how allowed concomitant therapy might affect the outcome (e.g., direct effects on the study endpoints</w:t>
      </w:r>
      <w:r w:rsidR="00B74264" w:rsidRPr="00634DA9">
        <w:rPr>
          <w:rFonts w:asciiTheme="minorHAnsi" w:hAnsiTheme="minorHAnsi"/>
          <w:i/>
          <w:color w:val="auto"/>
          <w:sz w:val="22"/>
          <w:szCs w:val="22"/>
        </w:rPr>
        <w:t xml:space="preserve"> separate from the intervention effects</w:t>
      </w:r>
      <w:r w:rsidRPr="00634DA9">
        <w:rPr>
          <w:rFonts w:asciiTheme="minorHAnsi" w:hAnsiTheme="minorHAnsi"/>
          <w:i/>
          <w:color w:val="auto"/>
          <w:sz w:val="22"/>
          <w:szCs w:val="22"/>
        </w:rPr>
        <w:t xml:space="preserve">) and how the independent effects of concomitant and study </w:t>
      </w:r>
      <w:r w:rsidR="00913269" w:rsidRPr="00634DA9">
        <w:rPr>
          <w:rFonts w:asciiTheme="minorHAnsi" w:hAnsiTheme="minorHAnsi"/>
          <w:i/>
          <w:color w:val="auto"/>
          <w:sz w:val="22"/>
          <w:szCs w:val="22"/>
        </w:rPr>
        <w:t xml:space="preserve">interventions </w:t>
      </w:r>
      <w:r w:rsidRPr="00634DA9">
        <w:rPr>
          <w:rFonts w:asciiTheme="minorHAnsi" w:hAnsiTheme="minorHAnsi"/>
          <w:i/>
          <w:color w:val="auto"/>
          <w:sz w:val="22"/>
          <w:szCs w:val="22"/>
        </w:rPr>
        <w:t>could be ascertained</w:t>
      </w:r>
      <w:r w:rsidR="00B51023">
        <w:rPr>
          <w:rFonts w:asciiTheme="minorHAnsi" w:hAnsiTheme="minorHAnsi"/>
          <w:i/>
          <w:color w:val="auto"/>
          <w:sz w:val="22"/>
          <w:szCs w:val="22"/>
        </w:rPr>
        <w:t>.</w:t>
      </w:r>
    </w:p>
    <w:p w14:paraId="4883A331" w14:textId="77777777" w:rsidR="003D3DF5" w:rsidRPr="00634DA9" w:rsidRDefault="003D3DF5" w:rsidP="007B4E30">
      <w:pPr>
        <w:pStyle w:val="NormalWeb"/>
        <w:spacing w:after="240"/>
        <w:jc w:val="both"/>
        <w:rPr>
          <w:rFonts w:asciiTheme="minorHAnsi" w:hAnsiTheme="minorHAnsi"/>
          <w:i/>
          <w:sz w:val="22"/>
          <w:szCs w:val="22"/>
        </w:rPr>
      </w:pPr>
      <w:r w:rsidRPr="00634DA9">
        <w:rPr>
          <w:rFonts w:asciiTheme="minorHAnsi" w:hAnsiTheme="minorHAnsi"/>
          <w:i/>
          <w:sz w:val="22"/>
          <w:szCs w:val="22"/>
        </w:rPr>
        <w:lastRenderedPageBreak/>
        <w:t>Example text provided as a guide, customize as needed:</w:t>
      </w:r>
    </w:p>
    <w:p w14:paraId="6A27D312" w14:textId="607E4CB2" w:rsidR="00656FEC" w:rsidRPr="00634DA9" w:rsidRDefault="003D3DF5" w:rsidP="007B4E30">
      <w:pPr>
        <w:pStyle w:val="NormalWeb"/>
        <w:spacing w:after="240" w:line="276" w:lineRule="auto"/>
        <w:jc w:val="both"/>
        <w:rPr>
          <w:rFonts w:asciiTheme="minorHAnsi" w:hAnsiTheme="minorHAnsi"/>
          <w:sz w:val="22"/>
          <w:szCs w:val="22"/>
        </w:rPr>
      </w:pPr>
      <w:r w:rsidRPr="00634DA9">
        <w:rPr>
          <w:rFonts w:asciiTheme="minorHAnsi" w:hAnsiTheme="minorHAnsi"/>
          <w:sz w:val="22"/>
          <w:szCs w:val="22"/>
        </w:rPr>
        <w:t xml:space="preserve">[For this protocol, </w:t>
      </w:r>
      <w:r w:rsidR="00236121">
        <w:rPr>
          <w:rFonts w:asciiTheme="minorHAnsi" w:hAnsiTheme="minorHAnsi"/>
          <w:sz w:val="22"/>
          <w:szCs w:val="22"/>
        </w:rPr>
        <w:t>participants may use non-opioid analgesics for pain control, including over-the-counter medications and dietary supplements, and prescribed medications</w:t>
      </w:r>
      <w:r w:rsidRPr="00634DA9">
        <w:rPr>
          <w:rFonts w:asciiTheme="minorHAnsi" w:hAnsiTheme="minorHAnsi"/>
          <w:sz w:val="22"/>
          <w:szCs w:val="22"/>
        </w:rPr>
        <w:t xml:space="preserve">. </w:t>
      </w:r>
      <w:r w:rsidR="00C8134C" w:rsidRPr="00634DA9">
        <w:rPr>
          <w:rFonts w:asciiTheme="minorHAnsi" w:hAnsiTheme="minorHAnsi"/>
          <w:sz w:val="22"/>
          <w:szCs w:val="22"/>
        </w:rPr>
        <w:t>M</w:t>
      </w:r>
      <w:r w:rsidRPr="00634DA9">
        <w:rPr>
          <w:rFonts w:asciiTheme="minorHAnsi" w:hAnsiTheme="minorHAnsi"/>
          <w:sz w:val="22"/>
          <w:szCs w:val="22"/>
        </w:rPr>
        <w:t>edication</w:t>
      </w:r>
      <w:r w:rsidR="00236121">
        <w:rPr>
          <w:rFonts w:asciiTheme="minorHAnsi" w:hAnsiTheme="minorHAnsi"/>
          <w:sz w:val="22"/>
          <w:szCs w:val="22"/>
        </w:rPr>
        <w:t xml:space="preserve"> usage will be assessed at each study visit and documented </w:t>
      </w:r>
      <w:r w:rsidRPr="00634DA9">
        <w:rPr>
          <w:rFonts w:asciiTheme="minorHAnsi" w:hAnsiTheme="minorHAnsi"/>
          <w:sz w:val="22"/>
          <w:szCs w:val="22"/>
        </w:rPr>
        <w:t xml:space="preserve">in the </w:t>
      </w:r>
      <w:r w:rsidR="00236121">
        <w:rPr>
          <w:rFonts w:asciiTheme="minorHAnsi" w:hAnsiTheme="minorHAnsi"/>
          <w:sz w:val="22"/>
          <w:szCs w:val="22"/>
        </w:rPr>
        <w:t xml:space="preserve">relevant </w:t>
      </w:r>
      <w:r w:rsidR="00135400" w:rsidRPr="00634DA9">
        <w:rPr>
          <w:rFonts w:asciiTheme="minorHAnsi" w:hAnsiTheme="minorHAnsi"/>
          <w:sz w:val="22"/>
          <w:szCs w:val="22"/>
        </w:rPr>
        <w:t>Case Report Form (</w:t>
      </w:r>
      <w:r w:rsidRPr="00634DA9">
        <w:rPr>
          <w:rFonts w:asciiTheme="minorHAnsi" w:hAnsiTheme="minorHAnsi"/>
          <w:sz w:val="22"/>
          <w:szCs w:val="22"/>
        </w:rPr>
        <w:t>CRF</w:t>
      </w:r>
      <w:r w:rsidR="00135400" w:rsidRPr="00634DA9">
        <w:rPr>
          <w:rFonts w:asciiTheme="minorHAnsi" w:hAnsiTheme="minorHAnsi"/>
          <w:sz w:val="22"/>
          <w:szCs w:val="22"/>
        </w:rPr>
        <w:t>)</w:t>
      </w:r>
      <w:r w:rsidRPr="00634DA9">
        <w:rPr>
          <w:rFonts w:asciiTheme="minorHAnsi" w:hAnsiTheme="minorHAnsi"/>
          <w:sz w:val="22"/>
          <w:szCs w:val="22"/>
        </w:rPr>
        <w:t>.</w:t>
      </w:r>
      <w:r w:rsidR="00086AD7" w:rsidRPr="00634DA9">
        <w:rPr>
          <w:rFonts w:asciiTheme="minorHAnsi" w:hAnsiTheme="minorHAnsi"/>
          <w:sz w:val="22"/>
          <w:szCs w:val="22"/>
        </w:rPr>
        <w:t>]</w:t>
      </w:r>
      <w:r w:rsidR="00656FEC" w:rsidRPr="00634DA9">
        <w:rPr>
          <w:rFonts w:asciiTheme="minorHAnsi" w:hAnsiTheme="minorHAnsi"/>
          <w:sz w:val="22"/>
          <w:szCs w:val="22"/>
        </w:rPr>
        <w:t xml:space="preserve"> </w:t>
      </w:r>
    </w:p>
    <w:p w14:paraId="646750A5" w14:textId="780F97ED" w:rsidR="003D3DF5" w:rsidRDefault="003D3DF5"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8B9AB57" w14:textId="0EB28845" w:rsidR="00526C1E" w:rsidRPr="006A15C7" w:rsidRDefault="0026351F" w:rsidP="007B4E30">
      <w:pPr>
        <w:pStyle w:val="Heading3"/>
        <w:spacing w:before="200" w:after="240"/>
        <w:jc w:val="both"/>
      </w:pPr>
      <w:bookmarkStart w:id="4040" w:name="_Toc532459879"/>
      <w:r>
        <w:t>Rescue Therapy</w:t>
      </w:r>
      <w:bookmarkEnd w:id="4040"/>
    </w:p>
    <w:p w14:paraId="65EF1E51" w14:textId="30045A7F" w:rsidR="00A405D5" w:rsidRDefault="00A405D5" w:rsidP="007B4E30">
      <w:pPr>
        <w:pStyle w:val="NormalWeb"/>
        <w:spacing w:before="200" w:after="240" w:line="276" w:lineRule="auto"/>
        <w:jc w:val="both"/>
        <w:rPr>
          <w:rFonts w:asciiTheme="minorHAnsi" w:hAnsiTheme="minorHAnsi"/>
          <w:i/>
          <w:color w:val="auto"/>
          <w:sz w:val="22"/>
          <w:szCs w:val="22"/>
        </w:rPr>
      </w:pPr>
      <w:r w:rsidRPr="00667813">
        <w:rPr>
          <w:rFonts w:asciiTheme="minorHAnsi" w:hAnsiTheme="minorHAnsi"/>
          <w:i/>
          <w:color w:val="auto"/>
          <w:sz w:val="22"/>
        </w:rPr>
        <w:t xml:space="preserve">Include content in this section if applicable, otherwise note as </w:t>
      </w:r>
      <w:r w:rsidR="00F066EF">
        <w:rPr>
          <w:rFonts w:asciiTheme="minorHAnsi" w:hAnsiTheme="minorHAnsi"/>
          <w:i/>
          <w:color w:val="auto"/>
          <w:sz w:val="22"/>
        </w:rPr>
        <w:t>“</w:t>
      </w:r>
      <w:r w:rsidR="00FB5AE1">
        <w:rPr>
          <w:rFonts w:asciiTheme="minorHAnsi" w:hAnsiTheme="minorHAnsi"/>
          <w:i/>
          <w:color w:val="auto"/>
          <w:sz w:val="22"/>
        </w:rPr>
        <w:t>N/A.</w:t>
      </w:r>
      <w:r w:rsidR="00F066EF">
        <w:rPr>
          <w:rFonts w:asciiTheme="minorHAnsi" w:hAnsiTheme="minorHAnsi"/>
          <w:i/>
          <w:color w:val="auto"/>
          <w:sz w:val="22"/>
        </w:rPr>
        <w:t>”</w:t>
      </w:r>
    </w:p>
    <w:p w14:paraId="1EAB81B6" w14:textId="43340776" w:rsidR="00A405D5" w:rsidRDefault="00A405D5" w:rsidP="007B4E30">
      <w:pPr>
        <w:pStyle w:val="NormalWeb"/>
        <w:spacing w:after="240" w:line="276" w:lineRule="auto"/>
        <w:jc w:val="both"/>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5B6A2108" w14:textId="77777777" w:rsidR="00D56B6A" w:rsidRDefault="00D56B6A" w:rsidP="007B4E30">
      <w:pPr>
        <w:pStyle w:val="NormalWeb"/>
        <w:spacing w:after="240" w:line="276" w:lineRule="auto"/>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49881ED6" w14:textId="51173548" w:rsidR="00EE1B0D" w:rsidRDefault="007802DB" w:rsidP="007B4E30">
      <w:pPr>
        <w:pStyle w:val="NormalWeb"/>
        <w:spacing w:after="240" w:line="276" w:lineRule="auto"/>
        <w:jc w:val="both"/>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may be used</w:t>
      </w:r>
      <w:r w:rsidR="00EE1B0D">
        <w:rPr>
          <w:rFonts w:asciiTheme="minorHAnsi" w:hAnsiTheme="minorHAnsi"/>
          <w:color w:val="auto"/>
          <w:sz w:val="22"/>
          <w:szCs w:val="22"/>
        </w:rPr>
        <w:t xml:space="preserve"> &lt;specify name(s)&gt;.</w:t>
      </w:r>
    </w:p>
    <w:p w14:paraId="420B6AE9" w14:textId="32CEAE5D" w:rsidR="00EE1B0D" w:rsidRDefault="00FC7667" w:rsidP="007B4E30">
      <w:pPr>
        <w:pStyle w:val="NormalWeb"/>
        <w:spacing w:after="240" w:line="276" w:lineRule="auto"/>
        <w:jc w:val="both"/>
        <w:rPr>
          <w:rFonts w:asciiTheme="minorHAnsi" w:hAnsiTheme="minorHAnsi"/>
          <w:color w:val="auto"/>
          <w:sz w:val="22"/>
          <w:szCs w:val="22"/>
        </w:rPr>
      </w:pPr>
      <w:r>
        <w:rPr>
          <w:rFonts w:asciiTheme="minorHAnsi" w:hAnsiTheme="minorHAnsi"/>
          <w:color w:val="auto"/>
          <w:sz w:val="22"/>
          <w:szCs w:val="22"/>
        </w:rPr>
        <w:t xml:space="preserve">The study team may use rescue therapy. However, </w:t>
      </w:r>
      <w:r w:rsidR="00EE1B0D" w:rsidRPr="003747D2">
        <w:rPr>
          <w:rFonts w:asciiTheme="minorHAnsi" w:hAnsiTheme="minorHAnsi"/>
          <w:color w:val="auto"/>
          <w:sz w:val="22"/>
          <w:szCs w:val="22"/>
        </w:rPr>
        <w:t xml:space="preserve">the use of rescue medications </w:t>
      </w:r>
      <w:r>
        <w:rPr>
          <w:rFonts w:asciiTheme="minorHAnsi" w:hAnsiTheme="minorHAnsi"/>
          <w:color w:val="auto"/>
          <w:sz w:val="22"/>
          <w:szCs w:val="22"/>
        </w:rPr>
        <w:t>will</w:t>
      </w:r>
      <w:r w:rsidR="00EE1B0D" w:rsidRPr="003747D2">
        <w:rPr>
          <w:rFonts w:asciiTheme="minorHAnsi" w:hAnsiTheme="minorHAnsi"/>
          <w:color w:val="auto"/>
          <w:sz w:val="22"/>
          <w:szCs w:val="22"/>
        </w:rPr>
        <w:t xml:space="preserve"> be dela</w:t>
      </w:r>
      <w:r w:rsidR="00EE1B0D" w:rsidRPr="00EE1B0D">
        <w:rPr>
          <w:rFonts w:asciiTheme="minorHAnsi" w:hAnsiTheme="minorHAnsi"/>
          <w:color w:val="auto"/>
          <w:sz w:val="22"/>
          <w:szCs w:val="22"/>
        </w:rPr>
        <w:t xml:space="preserve">yed, if possible, for at least </w:t>
      </w:r>
      <w:r w:rsidR="00EE1B0D">
        <w:rPr>
          <w:rFonts w:asciiTheme="minorHAnsi" w:hAnsiTheme="minorHAnsi"/>
          <w:color w:val="auto"/>
          <w:sz w:val="22"/>
          <w:szCs w:val="22"/>
        </w:rPr>
        <w:t>&lt;</w:t>
      </w:r>
      <w:r w:rsidR="00EE1B0D" w:rsidRPr="00EE1B0D">
        <w:rPr>
          <w:rFonts w:asciiTheme="minorHAnsi" w:hAnsiTheme="minorHAnsi"/>
          <w:color w:val="auto"/>
          <w:sz w:val="22"/>
          <w:szCs w:val="22"/>
        </w:rPr>
        <w:t>insert timeframe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00EE1B0D"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00EE1B0D" w:rsidRPr="003747D2">
        <w:rPr>
          <w:rFonts w:asciiTheme="minorHAnsi" w:hAnsiTheme="minorHAnsi"/>
          <w:color w:val="auto"/>
          <w:sz w:val="22"/>
          <w:szCs w:val="22"/>
        </w:rPr>
        <w:t>. The date and time of rescue medication administration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as well as the name and dosage regimen of the rescue medication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w:t>
      </w:r>
      <w:r w:rsidR="00660F33">
        <w:rPr>
          <w:rFonts w:asciiTheme="minorHAnsi" w:hAnsiTheme="minorHAnsi"/>
          <w:color w:val="auto"/>
          <w:sz w:val="22"/>
          <w:szCs w:val="22"/>
        </w:rPr>
        <w:t>will</w:t>
      </w:r>
      <w:r w:rsidR="00EE1B0D" w:rsidRPr="003747D2">
        <w:rPr>
          <w:rFonts w:asciiTheme="minorHAnsi" w:hAnsiTheme="minorHAnsi"/>
          <w:color w:val="auto"/>
          <w:sz w:val="22"/>
          <w:szCs w:val="22"/>
        </w:rPr>
        <w:t xml:space="preserve"> be recorded</w:t>
      </w:r>
      <w:r w:rsidR="00660F33">
        <w:rPr>
          <w:rFonts w:asciiTheme="minorHAnsi" w:hAnsiTheme="minorHAnsi"/>
          <w:color w:val="auto"/>
          <w:sz w:val="22"/>
          <w:szCs w:val="22"/>
        </w:rPr>
        <w:t xml:space="preserve"> in &lt;location&gt;</w:t>
      </w:r>
      <w:r w:rsidR="00EE1B0D" w:rsidRPr="003747D2">
        <w:rPr>
          <w:rFonts w:asciiTheme="minorHAnsi" w:hAnsiTheme="minorHAnsi"/>
          <w:color w:val="auto"/>
          <w:sz w:val="22"/>
          <w:szCs w:val="22"/>
        </w:rPr>
        <w:t>.</w:t>
      </w:r>
      <w:r w:rsidR="007802DB">
        <w:rPr>
          <w:rFonts w:asciiTheme="minorHAnsi" w:hAnsiTheme="minorHAnsi"/>
          <w:color w:val="auto"/>
          <w:sz w:val="22"/>
          <w:szCs w:val="22"/>
        </w:rPr>
        <w:t>]</w:t>
      </w:r>
    </w:p>
    <w:p w14:paraId="1948ADDB" w14:textId="293798B0" w:rsidR="00B9384C" w:rsidRDefault="00A405D5"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442593E" w14:textId="33FF4751" w:rsidR="0048335B" w:rsidRDefault="00E131AF" w:rsidP="007B4E30">
      <w:pPr>
        <w:pStyle w:val="Heading1"/>
        <w:spacing w:after="240"/>
      </w:pPr>
      <w:bookmarkStart w:id="4041" w:name="_Toc496876605"/>
      <w:bookmarkStart w:id="4042" w:name="_Ref498091848"/>
      <w:bookmarkStart w:id="4043" w:name="_Ref500329224"/>
      <w:bookmarkStart w:id="4044" w:name="_Ref500490035"/>
      <w:bookmarkStart w:id="4045" w:name="_Ref500490039"/>
      <w:bookmarkStart w:id="4046" w:name="_Toc532459880"/>
      <w:r>
        <w:t xml:space="preserve">STUDY </w:t>
      </w:r>
      <w:r w:rsidR="00C07B07">
        <w:t>INTERVENTION</w:t>
      </w:r>
      <w:r w:rsidR="00280E82">
        <w:t>/</w:t>
      </w:r>
      <w:r w:rsidR="004E59EF">
        <w:t>EXPERIMENTAL MANIPULATION</w:t>
      </w:r>
      <w:r>
        <w:t xml:space="preserve"> </w:t>
      </w:r>
      <w:bookmarkStart w:id="4047" w:name="_Toc469058356"/>
      <w:bookmarkStart w:id="4048"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41"/>
      <w:bookmarkEnd w:id="4042"/>
      <w:bookmarkEnd w:id="4043"/>
      <w:bookmarkEnd w:id="4044"/>
      <w:bookmarkEnd w:id="4045"/>
      <w:bookmarkEnd w:id="4046"/>
      <w:bookmarkEnd w:id="4047"/>
      <w:bookmarkEnd w:id="4048"/>
    </w:p>
    <w:p w14:paraId="50665938" w14:textId="77777777" w:rsidR="006248F1" w:rsidRDefault="006248F1" w:rsidP="007B4E30">
      <w:pPr>
        <w:pStyle w:val="CROMSInstruction"/>
        <w:spacing w:before="200" w:after="24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2F470CCD" w14:textId="3D6ED8AA" w:rsidR="006248F1" w:rsidRDefault="006248F1" w:rsidP="007B4E30">
      <w:pPr>
        <w:pStyle w:val="CROMSInstruction"/>
        <w:spacing w:before="0" w:after="240" w:line="276" w:lineRule="auto"/>
        <w:jc w:val="both"/>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7A5E88">
        <w:rPr>
          <w:rFonts w:asciiTheme="minorHAnsi" w:hAnsiTheme="minorHAnsi"/>
          <w:color w:val="auto"/>
          <w:sz w:val="22"/>
          <w:szCs w:val="22"/>
        </w:rPr>
        <w:t>—</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9262E">
        <w:rPr>
          <w:rFonts w:asciiTheme="minorHAnsi" w:hAnsiTheme="minorHAnsi"/>
          <w:color w:val="auto"/>
          <w:sz w:val="22"/>
          <w:szCs w:val="22"/>
        </w:rPr>
        <w:t xml:space="preserve">In some cases, a participant may withdraw from the study intervention—or be discontinued from the </w:t>
      </w:r>
      <w:r w:rsidR="0079262E" w:rsidRPr="00280E82">
        <w:rPr>
          <w:rFonts w:asciiTheme="minorHAnsi" w:hAnsiTheme="minorHAnsi"/>
          <w:color w:val="auto"/>
          <w:sz w:val="22"/>
          <w:szCs w:val="22"/>
        </w:rPr>
        <w:t>study intervention</w:t>
      </w:r>
      <w:r w:rsidR="0079262E">
        <w:rPr>
          <w:rFonts w:asciiTheme="minorHAnsi" w:hAnsiTheme="minorHAnsi"/>
          <w:color w:val="auto"/>
          <w:sz w:val="22"/>
          <w:szCs w:val="22"/>
        </w:rPr>
        <w:t xml:space="preserve"> by the PI(s)—and </w:t>
      </w:r>
      <w:proofErr w:type="gramStart"/>
      <w:r w:rsidR="0079262E">
        <w:rPr>
          <w:rFonts w:asciiTheme="minorHAnsi" w:hAnsiTheme="minorHAnsi"/>
          <w:color w:val="auto"/>
          <w:sz w:val="22"/>
          <w:szCs w:val="22"/>
        </w:rPr>
        <w:t>still continue</w:t>
      </w:r>
      <w:proofErr w:type="gramEnd"/>
      <w:r w:rsidR="0079262E">
        <w:rPr>
          <w:rFonts w:asciiTheme="minorHAnsi" w:hAnsiTheme="minorHAnsi"/>
          <w:color w:val="auto"/>
          <w:sz w:val="22"/>
          <w:szCs w:val="22"/>
        </w:rPr>
        <w:t xml:space="preserve"> to participate in other aspects of the study.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events</w:t>
      </w:r>
      <w:r w:rsidR="00B01C96">
        <w:rPr>
          <w:rFonts w:asciiTheme="minorHAnsi" w:hAnsiTheme="minorHAnsi"/>
          <w:color w:val="auto"/>
          <w:sz w:val="22"/>
          <w:szCs w:val="22"/>
        </w:rPr>
        <w:t xml:space="preserve">, adverse or otherwise (e.g. move from the area) </w:t>
      </w:r>
      <w:r w:rsidR="00746965" w:rsidRPr="00746965">
        <w:rPr>
          <w:rFonts w:asciiTheme="minorHAnsi" w:hAnsiTheme="minorHAnsi"/>
          <w:color w:val="auto"/>
          <w:sz w:val="22"/>
          <w:szCs w:val="22"/>
        </w:rPr>
        <w:t xml:space="preserve">would result in </w:t>
      </w:r>
      <w:r w:rsidR="00746965">
        <w:rPr>
          <w:rFonts w:asciiTheme="minorHAnsi" w:hAnsiTheme="minorHAnsi"/>
          <w:color w:val="auto"/>
          <w:sz w:val="22"/>
          <w:szCs w:val="22"/>
        </w:rPr>
        <w:t xml:space="preserve">discontinuation of </w:t>
      </w:r>
      <w:r w:rsidR="009873D8">
        <w:rPr>
          <w:rFonts w:asciiTheme="minorHAnsi" w:hAnsiTheme="minorHAnsi"/>
          <w:color w:val="auto"/>
          <w:sz w:val="22"/>
          <w:szCs w:val="22"/>
        </w:rPr>
        <w:t xml:space="preserve">the </w:t>
      </w:r>
      <w:r w:rsidR="00746965" w:rsidRPr="00280E82">
        <w:rPr>
          <w:rFonts w:asciiTheme="minorHAnsi" w:hAnsiTheme="minorHAnsi"/>
          <w:color w:val="auto"/>
          <w:sz w:val="22"/>
          <w:szCs w:val="22"/>
          <w:u w:val="single"/>
        </w:rPr>
        <w:t>study intervention</w:t>
      </w:r>
      <w:r w:rsidR="00746965">
        <w:rPr>
          <w:rFonts w:asciiTheme="minorHAnsi" w:hAnsiTheme="minorHAnsi"/>
          <w:color w:val="auto"/>
          <w:sz w:val="22"/>
          <w:szCs w:val="22"/>
        </w:rPr>
        <w:t xml:space="preserve"> </w:t>
      </w:r>
      <w:r w:rsidR="009873D8">
        <w:rPr>
          <w:rFonts w:asciiTheme="minorHAnsi" w:hAnsiTheme="minorHAnsi"/>
          <w:color w:val="auto"/>
          <w:sz w:val="22"/>
          <w:szCs w:val="22"/>
        </w:rPr>
        <w:t xml:space="preserve">for a specific </w:t>
      </w:r>
      <w:proofErr w:type="gramStart"/>
      <w:r w:rsidR="009873D8">
        <w:rPr>
          <w:rFonts w:asciiTheme="minorHAnsi" w:hAnsiTheme="minorHAnsi"/>
          <w:color w:val="auto"/>
          <w:sz w:val="22"/>
          <w:szCs w:val="22"/>
        </w:rPr>
        <w:t>subject</w:t>
      </w:r>
      <w:r w:rsidR="006A20AD">
        <w:rPr>
          <w:rFonts w:asciiTheme="minorHAnsi" w:hAnsiTheme="minorHAnsi"/>
          <w:color w:val="auto"/>
          <w:sz w:val="22"/>
          <w:szCs w:val="22"/>
        </w:rPr>
        <w:t>,</w:t>
      </w:r>
      <w:r w:rsidR="009873D8">
        <w:rPr>
          <w:rFonts w:asciiTheme="minorHAnsi" w:hAnsiTheme="minorHAnsi"/>
          <w:color w:val="auto"/>
          <w:sz w:val="22"/>
          <w:szCs w:val="22"/>
        </w:rPr>
        <w:t xml:space="preserve"> </w:t>
      </w:r>
      <w:r w:rsidR="00746965">
        <w:rPr>
          <w:rFonts w:asciiTheme="minorHAnsi" w:hAnsiTheme="minorHAnsi"/>
          <w:color w:val="auto"/>
          <w:sz w:val="22"/>
          <w:szCs w:val="22"/>
        </w:rPr>
        <w:t>or</w:t>
      </w:r>
      <w:proofErr w:type="gramEnd"/>
      <w:r w:rsidR="00746965">
        <w:rPr>
          <w:rFonts w:asciiTheme="minorHAnsi" w:hAnsiTheme="minorHAnsi"/>
          <w:color w:val="auto"/>
          <w:sz w:val="22"/>
          <w:szCs w:val="22"/>
        </w:rPr>
        <w:t xml:space="preserve"> </w:t>
      </w:r>
      <w:r w:rsidR="009873D8">
        <w:rPr>
          <w:rFonts w:asciiTheme="minorHAnsi" w:hAnsiTheme="minorHAnsi"/>
          <w:color w:val="auto"/>
          <w:sz w:val="22"/>
          <w:szCs w:val="22"/>
        </w:rPr>
        <w:t>would result in a subject being fully discontinued</w:t>
      </w:r>
      <w:r w:rsidR="006A20AD">
        <w:rPr>
          <w:rFonts w:asciiTheme="minorHAnsi" w:hAnsiTheme="minorHAnsi"/>
          <w:color w:val="auto"/>
          <w:sz w:val="22"/>
          <w:szCs w:val="22"/>
        </w:rPr>
        <w:t>/withdrawn</w:t>
      </w:r>
      <w:r w:rsidR="009873D8">
        <w:rPr>
          <w:rFonts w:asciiTheme="minorHAnsi" w:hAnsiTheme="minorHAnsi"/>
          <w:color w:val="auto"/>
          <w:sz w:val="22"/>
          <w:szCs w:val="22"/>
        </w:rPr>
        <w:t xml:space="preserve"> from the study</w:t>
      </w:r>
      <w:r w:rsidR="00746965" w:rsidRPr="00746965">
        <w:rPr>
          <w:rFonts w:asciiTheme="minorHAnsi" w:hAnsiTheme="minorHAnsi"/>
          <w:color w:val="auto"/>
          <w:sz w:val="22"/>
          <w:szCs w:val="22"/>
        </w:rPr>
        <w:t xml:space="preserve">. </w:t>
      </w:r>
      <w:r w:rsidR="009739BD" w:rsidRPr="000F44C9">
        <w:rPr>
          <w:rFonts w:asciiTheme="minorHAnsi" w:hAnsiTheme="minorHAnsi"/>
          <w:b/>
          <w:color w:val="auto"/>
          <w:sz w:val="22"/>
        </w:rPr>
        <w:t xml:space="preserve">Consider requiring separate documentation for participant </w:t>
      </w:r>
      <w:r w:rsidR="003048EA" w:rsidRPr="000F44C9">
        <w:rPr>
          <w:rFonts w:asciiTheme="minorHAnsi" w:hAnsiTheme="minorHAnsi"/>
          <w:b/>
          <w:color w:val="auto"/>
          <w:sz w:val="22"/>
        </w:rPr>
        <w:t>discontinuation</w:t>
      </w:r>
      <w:r w:rsidR="009739BD" w:rsidRPr="000F44C9">
        <w:rPr>
          <w:rFonts w:asciiTheme="minorHAnsi" w:hAnsiTheme="minorHAnsi"/>
          <w:b/>
          <w:color w:val="auto"/>
          <w:sz w:val="22"/>
        </w:rPr>
        <w:t xml:space="preserve">/withdrawal from the </w:t>
      </w:r>
      <w:r w:rsidR="009739BD" w:rsidRPr="00280E82">
        <w:rPr>
          <w:rFonts w:asciiTheme="minorHAnsi" w:hAnsiTheme="minorHAnsi"/>
          <w:b/>
          <w:color w:val="auto"/>
          <w:sz w:val="22"/>
        </w:rPr>
        <w:t>study</w:t>
      </w:r>
      <w:r w:rsidR="0079262E" w:rsidRPr="00280E82">
        <w:rPr>
          <w:rFonts w:asciiTheme="minorHAnsi" w:hAnsiTheme="minorHAnsi"/>
          <w:b/>
          <w:color w:val="auto"/>
          <w:sz w:val="22"/>
        </w:rPr>
        <w:t xml:space="preserve"> intervention</w:t>
      </w:r>
      <w:r w:rsidR="0079262E">
        <w:rPr>
          <w:rFonts w:asciiTheme="minorHAnsi" w:hAnsiTheme="minorHAnsi"/>
          <w:b/>
          <w:color w:val="auto"/>
          <w:sz w:val="22"/>
        </w:rPr>
        <w:t xml:space="preserve"> and from the study</w:t>
      </w:r>
      <w:r w:rsidR="009739BD">
        <w:rPr>
          <w:rFonts w:asciiTheme="minorHAnsi" w:hAnsiTheme="minorHAnsi"/>
          <w:color w:val="auto"/>
          <w:sz w:val="22"/>
          <w:szCs w:val="22"/>
        </w:rPr>
        <w:t>.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w:t>
      </w:r>
      <w:r w:rsidR="008A71A7">
        <w:rPr>
          <w:rFonts w:asciiTheme="minorHAnsi" w:hAnsiTheme="minorHAnsi"/>
          <w:color w:val="auto"/>
          <w:sz w:val="22"/>
          <w:szCs w:val="22"/>
        </w:rPr>
        <w:t>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4F92DB27" w14:textId="4FEE5037" w:rsidR="004C2C03" w:rsidRDefault="004C2C03" w:rsidP="007B4E30">
      <w:pPr>
        <w:pStyle w:val="CROMSInstruction"/>
        <w:spacing w:before="0" w:after="240" w:line="276" w:lineRule="auto"/>
        <w:jc w:val="both"/>
        <w:rPr>
          <w:rFonts w:asciiTheme="minorHAnsi" w:hAnsiTheme="minorHAnsi"/>
          <w:color w:val="auto"/>
          <w:sz w:val="22"/>
          <w:szCs w:val="22"/>
        </w:rPr>
      </w:pPr>
      <w:r w:rsidRPr="007A5E88">
        <w:rPr>
          <w:rFonts w:asciiTheme="minorHAnsi" w:hAnsiTheme="minorHAnsi"/>
          <w:color w:val="auto"/>
          <w:sz w:val="22"/>
          <w:szCs w:val="22"/>
        </w:rPr>
        <w:t>This section may not be applicable to some studies (e.g., studies involving a single visit, delivering a single set of laboratory tasks).</w:t>
      </w:r>
    </w:p>
    <w:p w14:paraId="7568F0D3" w14:textId="5C24C7E3" w:rsidR="00C92C59" w:rsidRPr="006A15C7" w:rsidRDefault="00206483" w:rsidP="007B4E30">
      <w:pPr>
        <w:pStyle w:val="Heading2"/>
        <w:spacing w:after="240"/>
        <w:jc w:val="both"/>
      </w:pPr>
      <w:bookmarkStart w:id="4049" w:name="_Toc466973040"/>
      <w:bookmarkStart w:id="4050" w:name="_Toc466973889"/>
      <w:bookmarkStart w:id="4051" w:name="_Toc466977294"/>
      <w:bookmarkStart w:id="4052" w:name="_Toc466978143"/>
      <w:bookmarkStart w:id="4053" w:name="_Toc466979695"/>
      <w:bookmarkStart w:id="4054" w:name="_Toc466983346"/>
      <w:bookmarkStart w:id="4055" w:name="_Toc466984194"/>
      <w:bookmarkStart w:id="4056" w:name="_Toc466985043"/>
      <w:bookmarkStart w:id="4057" w:name="_Toc466985891"/>
      <w:bookmarkStart w:id="4058" w:name="_Toc466986740"/>
      <w:bookmarkStart w:id="4059" w:name="_Toc466987747"/>
      <w:bookmarkStart w:id="4060" w:name="_Toc466988754"/>
      <w:bookmarkStart w:id="4061" w:name="_Toc466989603"/>
      <w:bookmarkStart w:id="4062" w:name="_Toc466990220"/>
      <w:bookmarkStart w:id="4063" w:name="_Toc467137226"/>
      <w:bookmarkStart w:id="4064" w:name="_Toc467138074"/>
      <w:bookmarkStart w:id="4065" w:name="_Toc467161113"/>
      <w:bookmarkStart w:id="4066" w:name="_Toc467165376"/>
      <w:bookmarkStart w:id="4067" w:name="_Toc467242003"/>
      <w:bookmarkStart w:id="4068" w:name="_Toc467242863"/>
      <w:bookmarkStart w:id="4069" w:name="_Toc467243724"/>
      <w:bookmarkStart w:id="4070" w:name="_Toc467244584"/>
      <w:bookmarkStart w:id="4071" w:name="_Toc467245444"/>
      <w:bookmarkStart w:id="4072" w:name="_Toc467246304"/>
      <w:bookmarkStart w:id="4073" w:name="_Toc467247335"/>
      <w:bookmarkStart w:id="4074" w:name="_Toc467248195"/>
      <w:bookmarkStart w:id="4075" w:name="_Toc467247899"/>
      <w:bookmarkStart w:id="4076" w:name="_Toc467254514"/>
      <w:bookmarkStart w:id="4077" w:name="_Toc467481964"/>
      <w:bookmarkStart w:id="4078" w:name="_Toc467482823"/>
      <w:bookmarkStart w:id="4079" w:name="_Toc467483681"/>
      <w:bookmarkStart w:id="4080" w:name="_Toc467484540"/>
      <w:bookmarkStart w:id="4081" w:name="_Toc468199091"/>
      <w:bookmarkStart w:id="4082" w:name="_Toc469058357"/>
      <w:bookmarkStart w:id="4083" w:name="_Toc469046191"/>
      <w:bookmarkStart w:id="4084" w:name="_Ref492560884"/>
      <w:bookmarkStart w:id="4085" w:name="_Toc496876606"/>
      <w:bookmarkStart w:id="4086" w:name="_Toc532459881"/>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lastRenderedPageBreak/>
        <w:t>Discontinuation</w:t>
      </w:r>
      <w:bookmarkEnd w:id="4082"/>
      <w:bookmarkEnd w:id="4083"/>
      <w:r w:rsidR="008824AF">
        <w:t xml:space="preserve"> of Study Intervention</w:t>
      </w:r>
      <w:bookmarkEnd w:id="4084"/>
      <w:bookmarkEnd w:id="4085"/>
      <w:r w:rsidR="00280E82">
        <w:t>/Experimental Manipulation</w:t>
      </w:r>
      <w:bookmarkEnd w:id="4086"/>
    </w:p>
    <w:p w14:paraId="55EBB959" w14:textId="347DA994" w:rsidR="008A71A7" w:rsidRDefault="009A4E31" w:rsidP="007B4E30">
      <w:pPr>
        <w:pStyle w:val="CROMSInstruction"/>
        <w:spacing w:before="200" w:after="240" w:line="276" w:lineRule="auto"/>
        <w:jc w:val="both"/>
        <w:rPr>
          <w:rFonts w:asciiTheme="minorHAnsi" w:hAnsiTheme="minorHAnsi"/>
          <w:color w:val="auto"/>
          <w:sz w:val="22"/>
          <w:szCs w:val="22"/>
        </w:rPr>
      </w:pPr>
      <w:r>
        <w:rPr>
          <w:rFonts w:asciiTheme="minorHAnsi" w:hAnsiTheme="minorHAnsi"/>
          <w:color w:val="auto"/>
          <w:sz w:val="22"/>
          <w:szCs w:val="22"/>
        </w:rPr>
        <w:t xml:space="preserve">Describe the criteria for </w:t>
      </w:r>
      <w:r w:rsidRPr="00CC700A">
        <w:rPr>
          <w:rFonts w:asciiTheme="minorHAnsi" w:hAnsiTheme="minorHAnsi"/>
          <w:color w:val="auto"/>
          <w:sz w:val="22"/>
        </w:rPr>
        <w:t xml:space="preserve">discontinuing the </w:t>
      </w:r>
      <w:r w:rsidRPr="00280E82">
        <w:rPr>
          <w:rFonts w:asciiTheme="minorHAnsi" w:hAnsiTheme="minorHAnsi"/>
          <w:color w:val="auto"/>
          <w:sz w:val="22"/>
          <w:szCs w:val="22"/>
          <w:u w:val="single"/>
        </w:rPr>
        <w:t xml:space="preserve">study </w:t>
      </w:r>
      <w:r w:rsidR="00452911" w:rsidRPr="00280E82">
        <w:rPr>
          <w:rFonts w:asciiTheme="minorHAnsi" w:hAnsiTheme="minorHAnsi"/>
          <w:color w:val="auto"/>
          <w:sz w:val="22"/>
          <w:szCs w:val="22"/>
          <w:u w:val="single"/>
        </w:rPr>
        <w:t>intervention</w:t>
      </w:r>
      <w:r w:rsidR="00BB4A5A">
        <w:rPr>
          <w:rFonts w:asciiTheme="minorHAnsi" w:hAnsiTheme="minorHAnsi"/>
          <w:color w:val="auto"/>
          <w:sz w:val="22"/>
          <w:szCs w:val="22"/>
        </w:rPr>
        <w:t>,</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w:t>
      </w:r>
      <w:proofErr w:type="gramStart"/>
      <w:r w:rsidR="00241E63" w:rsidRPr="005627AC">
        <w:rPr>
          <w:rFonts w:asciiTheme="minorHAnsi" w:hAnsiTheme="minorHAnsi"/>
          <w:color w:val="auto"/>
          <w:sz w:val="22"/>
        </w:rPr>
        <w:t>)</w:t>
      </w:r>
      <w:proofErr w:type="gramEnd"/>
      <w:r w:rsidR="00241E63" w:rsidRPr="005627AC">
        <w:rPr>
          <w:rFonts w:asciiTheme="minorHAnsi" w:hAnsiTheme="minorHAnsi"/>
          <w:color w:val="auto"/>
          <w:sz w:val="22"/>
        </w:rPr>
        <w:t xml:space="preserve">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w:t>
      </w:r>
      <w:r w:rsidR="00C44D0C">
        <w:rPr>
          <w:rFonts w:asciiTheme="minorHAnsi" w:hAnsiTheme="minorHAnsi"/>
          <w:color w:val="auto"/>
          <w:sz w:val="22"/>
          <w:szCs w:val="22"/>
        </w:rPr>
        <w:t>details and quantity of specific adverse events/serious adverse events or clinical worsening</w:t>
      </w:r>
      <w:r w:rsidR="00746965">
        <w:rPr>
          <w:rFonts w:asciiTheme="minorHAnsi" w:hAnsiTheme="minorHAnsi"/>
          <w:color w:val="auto"/>
          <w:sz w:val="22"/>
          <w:szCs w:val="22"/>
        </w:rPr>
        <w:t>)</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w:t>
      </w:r>
      <w:r w:rsidR="00EF08C1"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452911">
        <w:rPr>
          <w:rFonts w:asciiTheme="minorHAnsi" w:hAnsiTheme="minorHAnsi"/>
          <w:color w:val="auto"/>
          <w:sz w:val="22"/>
          <w:szCs w:val="22"/>
        </w:rPr>
        <w:t xml:space="preserve"> </w:t>
      </w:r>
      <w:r w:rsidR="00CB410E">
        <w:rPr>
          <w:rFonts w:asciiTheme="minorHAnsi" w:hAnsiTheme="minorHAnsi"/>
          <w:color w:val="auto"/>
          <w:sz w:val="22"/>
          <w:szCs w:val="22"/>
        </w:rPr>
        <w:t>discontinuation</w:t>
      </w:r>
      <w:r w:rsidR="00C44D0C">
        <w:rPr>
          <w:rFonts w:asciiTheme="minorHAnsi" w:hAnsiTheme="minorHAnsi"/>
          <w:color w:val="auto"/>
          <w:sz w:val="22"/>
          <w:szCs w:val="22"/>
        </w:rPr>
        <w:t xml:space="preserve">. </w:t>
      </w:r>
      <w:r w:rsidR="00730212">
        <w:rPr>
          <w:rFonts w:asciiTheme="minorHAnsi" w:hAnsiTheme="minorHAnsi"/>
          <w:color w:val="auto"/>
          <w:sz w:val="22"/>
          <w:szCs w:val="22"/>
        </w:rPr>
        <w:t>Identify</w:t>
      </w:r>
      <w:r w:rsidR="00C44D0C">
        <w:rPr>
          <w:rFonts w:asciiTheme="minorHAnsi" w:hAnsiTheme="minorHAnsi"/>
          <w:color w:val="auto"/>
          <w:sz w:val="22"/>
          <w:szCs w:val="22"/>
        </w:rPr>
        <w:t xml:space="preserve"> individuals responsible for determining whether study interventions should be discontinued (e.g., independent clinician or ombudsman) and the specific instruments used to make these determinations.  Also describe any</w:t>
      </w:r>
      <w:r w:rsidR="008A71A7">
        <w:rPr>
          <w:rFonts w:asciiTheme="minorHAnsi" w:hAnsiTheme="minorHAnsi"/>
          <w:color w:val="auto"/>
          <w:sz w:val="22"/>
          <w:szCs w:val="22"/>
        </w:rPr>
        <w:t xml:space="preserve"> approaches for restarting administration of </w:t>
      </w:r>
      <w:r w:rsidR="008A71A7"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2957F7" w:rsidRPr="00280E82">
        <w:rPr>
          <w:rFonts w:asciiTheme="minorHAnsi" w:hAnsiTheme="minorHAnsi"/>
          <w:color w:val="auto"/>
          <w:sz w:val="22"/>
          <w:szCs w:val="22"/>
        </w:rPr>
        <w:t>(s)</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5F25EF33" w14:textId="69299382" w:rsidR="008A71A7" w:rsidRDefault="008A71A7" w:rsidP="007B4E30">
      <w:pPr>
        <w:pStyle w:val="CROMSInstruction"/>
        <w:spacing w:before="0" w:after="240" w:line="276" w:lineRule="auto"/>
        <w:jc w:val="both"/>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r w:rsidR="00095108">
        <w:rPr>
          <w:rFonts w:asciiTheme="minorHAnsi" w:hAnsiTheme="minorHAnsi"/>
          <w:color w:val="auto"/>
          <w:sz w:val="22"/>
          <w:szCs w:val="22"/>
        </w:rPr>
        <w:t xml:space="preserve">If applicable, include references to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_Ref497206414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CE0952">
        <w:rPr>
          <w:rFonts w:asciiTheme="minorHAnsi" w:hAnsiTheme="minorHAnsi"/>
          <w:b/>
          <w:color w:val="auto"/>
          <w:sz w:val="22"/>
          <w:szCs w:val="22"/>
        </w:rPr>
        <w:t>8.3</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403ACF" w:rsidRPr="00CC700A">
        <w:rPr>
          <w:rFonts w:asciiTheme="minorHAnsi" w:hAnsiTheme="minorHAnsi"/>
          <w:b/>
          <w:color w:val="auto"/>
          <w:sz w:val="22"/>
        </w:rPr>
        <w:t xml:space="preserve"> </w:t>
      </w:r>
      <w:r w:rsidR="00095108" w:rsidRPr="00CC700A">
        <w:rPr>
          <w:rFonts w:asciiTheme="minorHAnsi" w:hAnsiTheme="minorHAnsi"/>
          <w:b/>
          <w:color w:val="auto"/>
          <w:sz w:val="22"/>
        </w:rPr>
        <w:t>Adverse Events and Serious Adverse Events</w:t>
      </w:r>
      <w:r w:rsidR="00095108">
        <w:rPr>
          <w:rFonts w:asciiTheme="minorHAnsi" w:hAnsiTheme="minorHAnsi"/>
          <w:color w:val="auto"/>
          <w:sz w:val="22"/>
          <w:szCs w:val="22"/>
        </w:rPr>
        <w:t xml:space="preserve"> and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_Ref497206431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CE0952">
        <w:rPr>
          <w:rFonts w:asciiTheme="minorHAnsi" w:hAnsiTheme="minorHAnsi"/>
          <w:b/>
          <w:color w:val="auto"/>
          <w:sz w:val="22"/>
          <w:szCs w:val="22"/>
        </w:rPr>
        <w:t>8.4</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095108" w:rsidRPr="00CC700A">
        <w:rPr>
          <w:rFonts w:asciiTheme="minorHAnsi" w:hAnsiTheme="minorHAnsi"/>
          <w:b/>
          <w:color w:val="auto"/>
          <w:sz w:val="22"/>
        </w:rPr>
        <w:t xml:space="preserve"> Unanticipated Problems</w:t>
      </w:r>
      <w:r w:rsidR="00095108">
        <w:rPr>
          <w:rFonts w:asciiTheme="minorHAnsi" w:hAnsiTheme="minorHAnsi"/>
          <w:color w:val="auto"/>
          <w:sz w:val="22"/>
          <w:szCs w:val="22"/>
        </w:rPr>
        <w:t>.</w:t>
      </w:r>
    </w:p>
    <w:p w14:paraId="569FE927" w14:textId="77777777" w:rsidR="004C2C03" w:rsidRDefault="004C2C03" w:rsidP="007B4E30">
      <w:pPr>
        <w:pStyle w:val="CROMSInstruction"/>
        <w:spacing w:before="0" w:after="240" w:line="276" w:lineRule="auto"/>
        <w:jc w:val="both"/>
        <w:rPr>
          <w:rFonts w:asciiTheme="minorHAnsi" w:hAnsiTheme="minorHAnsi"/>
          <w:color w:val="auto"/>
          <w:sz w:val="22"/>
          <w:szCs w:val="22"/>
        </w:rPr>
      </w:pPr>
      <w:r w:rsidRPr="00922355">
        <w:rPr>
          <w:rFonts w:asciiTheme="minorHAnsi" w:hAnsiTheme="minorHAnsi"/>
          <w:color w:val="auto"/>
          <w:sz w:val="22"/>
          <w:szCs w:val="22"/>
        </w:rPr>
        <w:t>This section may not be applicable to some studies (e.g., studies involving a single visit, delivering a single set of laboratory tasks).</w:t>
      </w:r>
    </w:p>
    <w:p w14:paraId="08A0D998" w14:textId="77777777" w:rsidR="00363FB9" w:rsidRDefault="00363FB9" w:rsidP="007B4E30">
      <w:pPr>
        <w:pStyle w:val="CROMSInstruction"/>
        <w:spacing w:before="0" w:after="24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276FBF4E" w14:textId="4DFBFF06" w:rsidR="003F56BC" w:rsidRDefault="00363FB9" w:rsidP="007B4E30">
      <w:pPr>
        <w:pStyle w:val="CROMSInstruction"/>
        <w:spacing w:before="0" w:after="240" w:line="276" w:lineRule="auto"/>
        <w:jc w:val="both"/>
        <w:rPr>
          <w:rFonts w:asciiTheme="minorHAnsi" w:hAnsiTheme="minorHAnsi"/>
          <w:i w:val="0"/>
          <w:color w:val="auto"/>
          <w:sz w:val="22"/>
          <w:szCs w:val="22"/>
        </w:rPr>
      </w:pPr>
      <w:r w:rsidRPr="005627AC">
        <w:rPr>
          <w:rFonts w:asciiTheme="minorHAnsi" w:hAnsiTheme="minorHAnsi"/>
          <w:i w:val="0"/>
          <w:color w:val="auto"/>
          <w:sz w:val="22"/>
          <w:szCs w:val="22"/>
        </w:rPr>
        <w:t>[</w:t>
      </w:r>
      <w:r w:rsidR="00401EC7">
        <w:rPr>
          <w:rFonts w:asciiTheme="minorHAnsi" w:hAnsiTheme="minorHAnsi"/>
          <w:i w:val="0"/>
          <w:color w:val="auto"/>
          <w:sz w:val="22"/>
          <w:szCs w:val="22"/>
        </w:rPr>
        <w:t>When a subject discontinues from</w:t>
      </w:r>
      <w:r w:rsidR="00522775" w:rsidRPr="005627AC">
        <w:rPr>
          <w:rFonts w:asciiTheme="minorHAnsi" w:hAnsiTheme="minorHAnsi"/>
          <w:i w:val="0"/>
          <w:color w:val="auto"/>
          <w:sz w:val="22"/>
        </w:rPr>
        <w:t xml:space="preserve"> </w:t>
      </w:r>
      <w:r w:rsidR="00604295">
        <w:rPr>
          <w:rFonts w:asciiTheme="minorHAnsi" w:hAnsiTheme="minorHAnsi"/>
          <w:i w:val="0"/>
          <w:color w:val="auto"/>
          <w:sz w:val="22"/>
        </w:rPr>
        <w:t>&lt;</w:t>
      </w:r>
      <w:r w:rsidR="00522775" w:rsidRPr="00280E82">
        <w:rPr>
          <w:rFonts w:asciiTheme="minorHAnsi" w:hAnsiTheme="minorHAnsi"/>
          <w:i w:val="0"/>
          <w:color w:val="auto"/>
          <w:sz w:val="22"/>
        </w:rPr>
        <w:t xml:space="preserve">study </w:t>
      </w:r>
      <w:r w:rsidR="00452911" w:rsidRPr="00280E82">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w:t>
      </w:r>
      <w:r w:rsidR="00401EC7">
        <w:rPr>
          <w:rFonts w:asciiTheme="minorHAnsi" w:hAnsiTheme="minorHAnsi"/>
          <w:i w:val="0"/>
          <w:color w:val="auto"/>
          <w:sz w:val="22"/>
        </w:rPr>
        <w:t>but not</w:t>
      </w:r>
      <w:r w:rsidR="00522775" w:rsidRPr="005627AC">
        <w:rPr>
          <w:rFonts w:asciiTheme="minorHAnsi" w:hAnsiTheme="minorHAnsi"/>
          <w:i w:val="0"/>
          <w:color w:val="auto"/>
          <w:sz w:val="22"/>
        </w:rPr>
        <w:t xml:space="preserve"> from the study, remaining study procedures </w:t>
      </w:r>
      <w:r w:rsidR="00401EC7">
        <w:rPr>
          <w:rFonts w:asciiTheme="minorHAnsi" w:hAnsiTheme="minorHAnsi"/>
          <w:i w:val="0"/>
          <w:color w:val="auto"/>
          <w:sz w:val="22"/>
        </w:rPr>
        <w:t>will</w:t>
      </w:r>
      <w:r w:rsidR="00522775" w:rsidRPr="005627AC">
        <w:rPr>
          <w:rFonts w:asciiTheme="minorHAnsi" w:hAnsiTheme="minorHAnsi"/>
          <w:i w:val="0"/>
          <w:color w:val="auto"/>
          <w:sz w:val="22"/>
        </w:rPr>
        <w:t xml:space="preserve">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0CDE042E" w14:textId="77777777" w:rsidR="00363FB9" w:rsidRDefault="00CB410E" w:rsidP="00430BAD">
      <w:pPr>
        <w:pStyle w:val="CROMSInstruction"/>
        <w:spacing w:before="0" w:after="0" w:line="276" w:lineRule="auto"/>
        <w:jc w:val="both"/>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6CEDB543" w14:textId="55874BC6" w:rsidR="00A97A63" w:rsidRPr="007B4E30" w:rsidRDefault="00A97A63" w:rsidP="00436233">
      <w:pPr>
        <w:pStyle w:val="CROMSTextBullet"/>
        <w:numPr>
          <w:ilvl w:val="0"/>
          <w:numId w:val="9"/>
        </w:numPr>
        <w:spacing w:after="0" w:line="240" w:lineRule="auto"/>
        <w:jc w:val="both"/>
        <w:rPr>
          <w:rFonts w:asciiTheme="minorHAnsi" w:hAnsiTheme="minorHAnsi"/>
          <w:sz w:val="22"/>
          <w:szCs w:val="22"/>
        </w:rPr>
      </w:pPr>
      <w:r w:rsidRPr="007B4E30">
        <w:rPr>
          <w:rFonts w:asciiTheme="minorHAnsi" w:hAnsiTheme="minorHAnsi"/>
          <w:sz w:val="22"/>
          <w:szCs w:val="22"/>
        </w:rPr>
        <w:t>The reason(s) for discontinuing the participant from the intervention, and methods for determining the need to discontinue</w:t>
      </w:r>
    </w:p>
    <w:p w14:paraId="3C53212B" w14:textId="140C2595" w:rsidR="00CB410E" w:rsidRPr="007B4E30" w:rsidRDefault="00A97A63" w:rsidP="00436233">
      <w:pPr>
        <w:pStyle w:val="CROMSTextBullet"/>
        <w:numPr>
          <w:ilvl w:val="0"/>
          <w:numId w:val="9"/>
        </w:numPr>
        <w:spacing w:after="240" w:line="240" w:lineRule="auto"/>
        <w:jc w:val="both"/>
        <w:rPr>
          <w:rFonts w:asciiTheme="minorHAnsi" w:hAnsiTheme="minorHAnsi"/>
          <w:sz w:val="22"/>
          <w:szCs w:val="22"/>
        </w:rPr>
      </w:pPr>
      <w:r w:rsidRPr="007B4E30">
        <w:rPr>
          <w:rFonts w:asciiTheme="minorHAnsi" w:hAnsiTheme="minorHAnsi"/>
          <w:sz w:val="22"/>
          <w:szCs w:val="22"/>
        </w:rPr>
        <w:t>If the participant is due to complete assessments within 2 weeks of being discontinued from the study intervention, those assessments will be administered at the time of discontinuation; if the next scheduled assessments are more than 2 weeks from the discontinuation date, the discontinued participant will wait for the next scheduled assessment. Thereafter, the participant will be included in all future scheduled assessments, even though not participating in the intervention.</w:t>
      </w:r>
      <w:r w:rsidR="00CB410E" w:rsidRPr="007B4E30">
        <w:rPr>
          <w:rFonts w:asciiTheme="minorHAnsi" w:hAnsiTheme="minorHAnsi"/>
          <w:sz w:val="22"/>
          <w:szCs w:val="22"/>
        </w:rPr>
        <w:t>]</w:t>
      </w:r>
    </w:p>
    <w:p w14:paraId="27DC5FF3" w14:textId="77777777" w:rsidR="00363FB9" w:rsidRDefault="00363FB9" w:rsidP="007B4E30">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27F42135" w14:textId="28270DAB" w:rsidR="00577E8D" w:rsidRPr="006A15C7" w:rsidRDefault="008A71A7" w:rsidP="007B4E30">
      <w:pPr>
        <w:pStyle w:val="Heading2"/>
        <w:keepNext/>
        <w:keepLines/>
        <w:spacing w:after="240"/>
        <w:jc w:val="both"/>
      </w:pPr>
      <w:bookmarkStart w:id="4087" w:name="_Toc469058358"/>
      <w:bookmarkStart w:id="4088" w:name="_Toc469046192"/>
      <w:bookmarkStart w:id="4089" w:name="_Toc496876607"/>
      <w:bookmarkStart w:id="4090" w:name="_Toc532459882"/>
      <w:r>
        <w:lastRenderedPageBreak/>
        <w:t>P</w:t>
      </w:r>
      <w:r w:rsidR="003B1A6B">
        <w:t>articipant</w:t>
      </w:r>
      <w:r>
        <w:t xml:space="preserve"> </w:t>
      </w:r>
      <w:r w:rsidR="00D34315">
        <w:t>D</w:t>
      </w:r>
      <w:r w:rsidR="00E131AF">
        <w:t>iscontinuation</w:t>
      </w:r>
      <w:r>
        <w:t>/</w:t>
      </w:r>
      <w:r w:rsidR="00206483">
        <w:t>W</w:t>
      </w:r>
      <w:r w:rsidR="00667813">
        <w:t xml:space="preserve">ithdrawal </w:t>
      </w:r>
      <w:r w:rsidR="00526C1E">
        <w:t xml:space="preserve">from the </w:t>
      </w:r>
      <w:r w:rsidR="00206483">
        <w:t>S</w:t>
      </w:r>
      <w:r w:rsidR="00526C1E">
        <w:t>tudy</w:t>
      </w:r>
      <w:bookmarkEnd w:id="4087"/>
      <w:bookmarkEnd w:id="4088"/>
      <w:bookmarkEnd w:id="4089"/>
      <w:bookmarkEnd w:id="4090"/>
    </w:p>
    <w:p w14:paraId="5BAAAB3F" w14:textId="3765F27F" w:rsidR="006248F1" w:rsidRDefault="006248F1" w:rsidP="007B4E30">
      <w:pPr>
        <w:pStyle w:val="CROMSInstruction"/>
        <w:spacing w:before="200" w:after="240" w:line="276" w:lineRule="auto"/>
        <w:jc w:val="both"/>
        <w:rPr>
          <w:rFonts w:asciiTheme="minorHAnsi" w:hAnsiTheme="minorHAnsi"/>
          <w:color w:val="auto"/>
          <w:sz w:val="22"/>
          <w:szCs w:val="22"/>
        </w:rPr>
      </w:pPr>
      <w:r w:rsidRPr="00B12F3B">
        <w:rPr>
          <w:rFonts w:asciiTheme="minorHAnsi" w:hAnsiTheme="minorHAnsi"/>
          <w:color w:val="auto"/>
          <w:sz w:val="22"/>
          <w:szCs w:val="22"/>
        </w:rPr>
        <w:t xml:space="preserve">Provide a list of reasons participation may be </w:t>
      </w:r>
      <w:r w:rsidR="000F44C9" w:rsidRPr="00B12F3B">
        <w:rPr>
          <w:rFonts w:asciiTheme="minorHAnsi" w:hAnsiTheme="minorHAnsi"/>
          <w:color w:val="auto"/>
          <w:sz w:val="22"/>
          <w:szCs w:val="22"/>
        </w:rPr>
        <w:t xml:space="preserve">fully </w:t>
      </w:r>
      <w:r w:rsidR="006D0F2A" w:rsidRPr="00B12F3B">
        <w:rPr>
          <w:rFonts w:asciiTheme="minorHAnsi" w:hAnsiTheme="minorHAnsi"/>
          <w:color w:val="auto"/>
          <w:sz w:val="22"/>
          <w:szCs w:val="22"/>
        </w:rPr>
        <w:t>discontinued</w:t>
      </w:r>
      <w:r w:rsidR="000F44C9" w:rsidRPr="00B12F3B">
        <w:rPr>
          <w:rFonts w:asciiTheme="minorHAnsi" w:hAnsiTheme="minorHAnsi"/>
          <w:color w:val="auto"/>
          <w:sz w:val="22"/>
          <w:szCs w:val="22"/>
        </w:rPr>
        <w:t xml:space="preserve"> from the study (as compared to </w:t>
      </w:r>
      <w:r w:rsidR="004E3901" w:rsidRPr="00B12F3B">
        <w:rPr>
          <w:rFonts w:asciiTheme="minorHAnsi" w:hAnsiTheme="minorHAnsi"/>
          <w:color w:val="auto"/>
          <w:sz w:val="22"/>
          <w:szCs w:val="22"/>
        </w:rPr>
        <w:t xml:space="preserve">reasons a participant may be </w:t>
      </w:r>
      <w:r w:rsidR="000F44C9" w:rsidRPr="00B12F3B">
        <w:rPr>
          <w:rFonts w:asciiTheme="minorHAnsi" w:hAnsiTheme="minorHAnsi"/>
          <w:color w:val="auto"/>
          <w:sz w:val="22"/>
          <w:szCs w:val="22"/>
        </w:rPr>
        <w:t xml:space="preserve">discontinued from the intervention as covered in </w:t>
      </w:r>
      <w:r w:rsidR="000F44C9" w:rsidRPr="00292721">
        <w:rPr>
          <w:rFonts w:asciiTheme="minorHAnsi" w:hAnsiTheme="minorHAnsi"/>
          <w:b/>
          <w:color w:val="auto"/>
          <w:sz w:val="22"/>
          <w:szCs w:val="22"/>
        </w:rPr>
        <w:t xml:space="preserve">Section </w:t>
      </w:r>
      <w:r w:rsidR="000F44C9" w:rsidRPr="00292721">
        <w:rPr>
          <w:rFonts w:asciiTheme="minorHAnsi" w:hAnsiTheme="minorHAnsi"/>
          <w:b/>
          <w:color w:val="auto"/>
          <w:sz w:val="22"/>
          <w:szCs w:val="22"/>
        </w:rPr>
        <w:fldChar w:fldCharType="begin"/>
      </w:r>
      <w:r w:rsidR="000F44C9" w:rsidRPr="00292721">
        <w:rPr>
          <w:rFonts w:asciiTheme="minorHAnsi" w:hAnsiTheme="minorHAnsi"/>
          <w:b/>
          <w:color w:val="auto"/>
          <w:sz w:val="22"/>
          <w:szCs w:val="22"/>
        </w:rPr>
        <w:instrText xml:space="preserve"> REF _Ref492560884 \r \h </w:instrText>
      </w:r>
      <w:r w:rsidR="008C6E9D" w:rsidRPr="00292721">
        <w:rPr>
          <w:rFonts w:asciiTheme="minorHAnsi" w:hAnsiTheme="minorHAnsi"/>
          <w:b/>
          <w:color w:val="auto"/>
          <w:sz w:val="22"/>
          <w:szCs w:val="22"/>
        </w:rPr>
        <w:instrText xml:space="preserve"> \* MERGEFORMAT </w:instrText>
      </w:r>
      <w:r w:rsidR="000F44C9" w:rsidRPr="00292721">
        <w:rPr>
          <w:rFonts w:asciiTheme="minorHAnsi" w:hAnsiTheme="minorHAnsi"/>
          <w:b/>
          <w:color w:val="auto"/>
          <w:sz w:val="22"/>
          <w:szCs w:val="22"/>
        </w:rPr>
      </w:r>
      <w:r w:rsidR="000F44C9" w:rsidRPr="00292721">
        <w:rPr>
          <w:rFonts w:asciiTheme="minorHAnsi" w:hAnsiTheme="minorHAnsi"/>
          <w:b/>
          <w:color w:val="auto"/>
          <w:sz w:val="22"/>
          <w:szCs w:val="22"/>
        </w:rPr>
        <w:fldChar w:fldCharType="separate"/>
      </w:r>
      <w:r w:rsidR="00CE0952">
        <w:rPr>
          <w:rFonts w:asciiTheme="minorHAnsi" w:hAnsiTheme="minorHAnsi"/>
          <w:b/>
          <w:color w:val="auto"/>
          <w:sz w:val="22"/>
          <w:szCs w:val="22"/>
        </w:rPr>
        <w:t>7.1</w:t>
      </w:r>
      <w:r w:rsidR="000F44C9" w:rsidRPr="00292721">
        <w:rPr>
          <w:rFonts w:asciiTheme="minorHAnsi" w:hAnsiTheme="minorHAnsi"/>
          <w:b/>
          <w:color w:val="auto"/>
          <w:sz w:val="22"/>
          <w:szCs w:val="22"/>
        </w:rPr>
        <w:fldChar w:fldCharType="end"/>
      </w:r>
      <w:r w:rsidR="003524F1">
        <w:rPr>
          <w:rFonts w:asciiTheme="minorHAnsi" w:hAnsiTheme="minorHAnsi"/>
          <w:b/>
          <w:color w:val="auto"/>
          <w:sz w:val="22"/>
          <w:szCs w:val="22"/>
        </w:rPr>
        <w:t xml:space="preserve">, Discontinuation of </w:t>
      </w:r>
      <w:r w:rsidR="003524F1" w:rsidRPr="00280E82">
        <w:rPr>
          <w:rFonts w:asciiTheme="minorHAnsi" w:hAnsiTheme="minorHAnsi"/>
          <w:b/>
          <w:color w:val="auto"/>
          <w:sz w:val="22"/>
          <w:szCs w:val="22"/>
        </w:rPr>
        <w:t>Study Intervention</w:t>
      </w:r>
      <w:r w:rsidR="00280E82">
        <w:rPr>
          <w:rFonts w:asciiTheme="minorHAnsi" w:hAnsiTheme="minorHAnsi"/>
          <w:b/>
          <w:color w:val="auto"/>
          <w:sz w:val="22"/>
          <w:szCs w:val="22"/>
        </w:rPr>
        <w:t>/Experimental Manipulation</w:t>
      </w:r>
      <w:r w:rsidR="000F44C9" w:rsidRPr="00B12F3B">
        <w:rPr>
          <w:rFonts w:asciiTheme="minorHAnsi" w:hAnsiTheme="minorHAnsi"/>
          <w:color w:val="auto"/>
          <w:sz w:val="22"/>
          <w:szCs w:val="22"/>
        </w:rPr>
        <w:t xml:space="preserve">). </w:t>
      </w:r>
      <w:r w:rsidRPr="00B12F3B">
        <w:rPr>
          <w:rFonts w:asciiTheme="minorHAnsi" w:hAnsiTheme="minorHAnsi"/>
          <w:color w:val="auto"/>
          <w:sz w:val="22"/>
          <w:szCs w:val="22"/>
        </w:rPr>
        <w:t>It may be appropriate</w:t>
      </w:r>
      <w:r w:rsidRPr="00EC0BF3">
        <w:rPr>
          <w:rFonts w:asciiTheme="minorHAnsi" w:hAnsiTheme="minorHAnsi"/>
          <w:color w:val="auto"/>
          <w:sz w:val="22"/>
          <w:szCs w:val="22"/>
        </w:rPr>
        <w:t xml:space="preserv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w:t>
      </w:r>
      <w:r w:rsidR="00095108">
        <w:rPr>
          <w:rFonts w:asciiTheme="minorHAnsi" w:hAnsiTheme="minorHAnsi"/>
          <w:color w:val="auto"/>
          <w:sz w:val="22"/>
          <w:szCs w:val="22"/>
        </w:rPr>
        <w:t xml:space="preserve"> (e.g., an individual subject may be withdrawn if the subject demonstrates a substantial increase in violence)</w:t>
      </w:r>
      <w:r w:rsidRPr="00EC0BF3">
        <w:rPr>
          <w:rFonts w:asciiTheme="minorHAnsi" w:hAnsiTheme="minorHAnsi"/>
          <w:color w:val="auto"/>
          <w:sz w:val="22"/>
          <w:szCs w:val="22"/>
        </w:rPr>
        <w:t>.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sidR="00A97A63">
        <w:rPr>
          <w:rFonts w:asciiTheme="minorHAnsi" w:hAnsiTheme="minorHAnsi"/>
          <w:color w:val="auto"/>
          <w:sz w:val="22"/>
          <w:szCs w:val="22"/>
        </w:rPr>
        <w:t>or</w:t>
      </w:r>
      <w:r>
        <w:rPr>
          <w:rFonts w:asciiTheme="minorHAnsi" w:hAnsiTheme="minorHAnsi"/>
          <w:color w:val="auto"/>
          <w:sz w:val="22"/>
          <w:szCs w:val="22"/>
        </w:rPr>
        <w:t xml:space="preserv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proofErr w:type="gramStart"/>
      <w:r w:rsidR="00EC4A7E">
        <w:rPr>
          <w:rFonts w:asciiTheme="minorHAnsi" w:hAnsiTheme="minorHAnsi"/>
          <w:color w:val="auto"/>
          <w:sz w:val="22"/>
          <w:szCs w:val="22"/>
        </w:rPr>
        <w:t>But</w:t>
      </w:r>
      <w:r w:rsidR="00C81185">
        <w:rPr>
          <w:rFonts w:asciiTheme="minorHAnsi" w:hAnsiTheme="minorHAnsi"/>
          <w:color w:val="auto"/>
          <w:sz w:val="22"/>
          <w:szCs w:val="22"/>
        </w:rPr>
        <w:t>,</w:t>
      </w:r>
      <w:proofErr w:type="gramEnd"/>
      <w:r w:rsidR="00C81185">
        <w:rPr>
          <w:rFonts w:asciiTheme="minorHAnsi" w:hAnsiTheme="minorHAnsi"/>
          <w:color w:val="auto"/>
          <w:sz w:val="22"/>
          <w:szCs w:val="22"/>
        </w:rPr>
        <w:t xml:space="preserve">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 xml:space="preserve">withdrawal from </w:t>
      </w:r>
      <w:r w:rsidR="00A97A63">
        <w:rPr>
          <w:rFonts w:asciiTheme="minorHAnsi" w:hAnsiTheme="minorHAnsi"/>
          <w:color w:val="auto"/>
          <w:sz w:val="22"/>
          <w:szCs w:val="22"/>
        </w:rPr>
        <w:t xml:space="preserve">the </w:t>
      </w:r>
      <w:r w:rsidR="000C07C3">
        <w:rPr>
          <w:rFonts w:asciiTheme="minorHAnsi" w:hAnsiTheme="minorHAnsi"/>
          <w:color w:val="auto"/>
          <w:sz w:val="22"/>
          <w:szCs w:val="22"/>
        </w:rPr>
        <w:t>study except for safety reasons.</w:t>
      </w:r>
      <w:r>
        <w:rPr>
          <w:rFonts w:asciiTheme="minorHAnsi" w:hAnsiTheme="minorHAnsi"/>
          <w:color w:val="auto"/>
          <w:sz w:val="22"/>
          <w:szCs w:val="22"/>
        </w:rPr>
        <w:t xml:space="preserve"> </w:t>
      </w:r>
    </w:p>
    <w:p w14:paraId="045F6D3B" w14:textId="01F90676" w:rsidR="008A71A7" w:rsidRPr="003747D2" w:rsidRDefault="008A71A7" w:rsidP="007B4E30">
      <w:pPr>
        <w:pStyle w:val="CROMSInstruction"/>
        <w:spacing w:before="0" w:after="240" w:line="276" w:lineRule="auto"/>
        <w:jc w:val="both"/>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w:t>
      </w:r>
      <w:r w:rsidR="00A97A63">
        <w:rPr>
          <w:rFonts w:asciiTheme="minorHAnsi" w:hAnsiTheme="minorHAnsi"/>
          <w:color w:val="auto"/>
          <w:sz w:val="22"/>
          <w:szCs w:val="22"/>
        </w:rPr>
        <w:t xml:space="preserve">are </w:t>
      </w:r>
      <w:r w:rsidRPr="008A71A7">
        <w:rPr>
          <w:rFonts w:asciiTheme="minorHAnsi" w:hAnsiTheme="minorHAnsi"/>
          <w:color w:val="auto"/>
          <w:sz w:val="22"/>
          <w:szCs w:val="22"/>
        </w:rPr>
        <w:t>discontinue</w:t>
      </w:r>
      <w:r w:rsidR="00A97A63">
        <w:rPr>
          <w:rFonts w:asciiTheme="minorHAnsi" w:hAnsiTheme="minorHAnsi"/>
          <w:color w:val="auto"/>
          <w:sz w:val="22"/>
          <w:szCs w:val="22"/>
        </w:rPr>
        <w:t>d</w:t>
      </w:r>
      <w:r w:rsidRPr="008A71A7">
        <w:rPr>
          <w:rFonts w:asciiTheme="minorHAnsi" w:hAnsiTheme="minorHAnsi"/>
          <w:color w:val="auto"/>
          <w:sz w:val="22"/>
          <w:szCs w:val="22"/>
        </w:rPr>
        <w:t xml:space="preserve"> early, if replacement is allowed.  This section should not include a discussion of how these participants will be handled in the analysis of study data.  This should be captured in </w:t>
      </w:r>
      <w:r w:rsidRPr="003747D2">
        <w:rPr>
          <w:rFonts w:asciiTheme="minorHAnsi" w:hAnsiTheme="minorHAnsi"/>
          <w:b/>
          <w:color w:val="auto"/>
          <w:sz w:val="22"/>
          <w:szCs w:val="22"/>
        </w:rPr>
        <w:t xml:space="preserve">Section </w:t>
      </w:r>
      <w:r w:rsidR="00452333">
        <w:rPr>
          <w:rFonts w:asciiTheme="minorHAnsi" w:hAnsiTheme="minorHAnsi"/>
          <w:b/>
          <w:color w:val="auto"/>
          <w:sz w:val="22"/>
          <w:szCs w:val="22"/>
        </w:rPr>
        <w:fldChar w:fldCharType="begin"/>
      </w:r>
      <w:r w:rsidR="00452333">
        <w:rPr>
          <w:rFonts w:asciiTheme="minorHAnsi" w:hAnsiTheme="minorHAnsi"/>
          <w:b/>
          <w:color w:val="auto"/>
          <w:sz w:val="22"/>
          <w:szCs w:val="22"/>
        </w:rPr>
        <w:instrText xml:space="preserve"> REF _Ref498088221 \r \h </w:instrText>
      </w:r>
      <w:r w:rsidR="00452333">
        <w:rPr>
          <w:rFonts w:asciiTheme="minorHAnsi" w:hAnsiTheme="minorHAnsi"/>
          <w:b/>
          <w:color w:val="auto"/>
          <w:sz w:val="22"/>
          <w:szCs w:val="22"/>
        </w:rPr>
      </w:r>
      <w:r w:rsidR="00452333">
        <w:rPr>
          <w:rFonts w:asciiTheme="minorHAnsi" w:hAnsiTheme="minorHAnsi"/>
          <w:b/>
          <w:color w:val="auto"/>
          <w:sz w:val="22"/>
          <w:szCs w:val="22"/>
        </w:rPr>
        <w:fldChar w:fldCharType="separate"/>
      </w:r>
      <w:r w:rsidR="00CE0952">
        <w:rPr>
          <w:rFonts w:asciiTheme="minorHAnsi" w:hAnsiTheme="minorHAnsi"/>
          <w:b/>
          <w:color w:val="auto"/>
          <w:sz w:val="22"/>
          <w:szCs w:val="22"/>
        </w:rPr>
        <w:t>9</w:t>
      </w:r>
      <w:r w:rsidR="00452333">
        <w:rPr>
          <w:rFonts w:asciiTheme="minorHAnsi" w:hAnsiTheme="minorHAnsi"/>
          <w:b/>
          <w:color w:val="auto"/>
          <w:sz w:val="22"/>
          <w:szCs w:val="22"/>
        </w:rPr>
        <w:fldChar w:fldCharType="end"/>
      </w:r>
      <w:r w:rsidRPr="003747D2">
        <w:rPr>
          <w:rFonts w:asciiTheme="minorHAnsi" w:hAnsiTheme="minorHAnsi"/>
          <w:b/>
          <w:color w:val="auto"/>
          <w:sz w:val="22"/>
          <w:szCs w:val="22"/>
        </w:rPr>
        <w:t xml:space="preserve">, Statistical </w:t>
      </w:r>
      <w:r w:rsidR="001B5474">
        <w:rPr>
          <w:rFonts w:asciiTheme="minorHAnsi" w:hAnsiTheme="minorHAnsi"/>
          <w:b/>
          <w:color w:val="auto"/>
          <w:sz w:val="22"/>
          <w:szCs w:val="22"/>
        </w:rPr>
        <w:t>Considerations</w:t>
      </w:r>
      <w:r w:rsidRPr="003747D2">
        <w:rPr>
          <w:rFonts w:asciiTheme="minorHAnsi" w:hAnsiTheme="minorHAnsi"/>
          <w:b/>
          <w:color w:val="auto"/>
          <w:sz w:val="22"/>
          <w:szCs w:val="22"/>
        </w:rPr>
        <w:t xml:space="preserve">. </w:t>
      </w:r>
    </w:p>
    <w:p w14:paraId="5C57171F" w14:textId="77777777" w:rsidR="006248F1" w:rsidRDefault="006248F1" w:rsidP="007B4E30">
      <w:pPr>
        <w:pStyle w:val="CROMSInstruction"/>
        <w:spacing w:before="0" w:after="240" w:line="276" w:lineRule="auto"/>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01E9435C" w14:textId="555238A3" w:rsidR="006248F1" w:rsidRPr="00FE7DC4" w:rsidRDefault="006248F1" w:rsidP="007B4E30">
      <w:pPr>
        <w:jc w:val="both"/>
      </w:pPr>
      <w:r>
        <w:t>[Participant</w:t>
      </w:r>
      <w:r w:rsidRPr="00FE7DC4">
        <w:t>s are free to withdraw from participation in the study at any time upon request.</w:t>
      </w:r>
      <w:r w:rsidR="007B4E30">
        <w:t xml:space="preserve"> </w:t>
      </w:r>
    </w:p>
    <w:p w14:paraId="6CC9C55C" w14:textId="4C09DC2A" w:rsidR="006248F1" w:rsidRPr="00FE7DC4" w:rsidRDefault="006248F1" w:rsidP="007B4E30">
      <w:pPr>
        <w:jc w:val="both"/>
      </w:pPr>
      <w:r w:rsidRPr="00FE7DC4">
        <w:t xml:space="preserve">An investigator may </w:t>
      </w:r>
      <w:r w:rsidR="006D0F2A">
        <w:t>discontinue</w:t>
      </w:r>
      <w:r w:rsidR="006D0F2A" w:rsidRPr="00FE7DC4">
        <w:t xml:space="preserve"> </w:t>
      </w:r>
      <w:r w:rsidR="00C66152">
        <w:t xml:space="preserve">a </w:t>
      </w:r>
      <w:r w:rsidRPr="00FE7DC4">
        <w:t>participa</w:t>
      </w:r>
      <w:r w:rsidR="00C66152">
        <w:t>nt from</w:t>
      </w:r>
      <w:r w:rsidRPr="00FE7DC4">
        <w:t xml:space="preserve"> the study </w:t>
      </w:r>
      <w:r w:rsidR="00E60EA5">
        <w:t>for the following reasons</w:t>
      </w:r>
      <w:r w:rsidRPr="00FE7DC4">
        <w:t>:</w:t>
      </w:r>
    </w:p>
    <w:p w14:paraId="0F9CC22F" w14:textId="77777777" w:rsidR="00A97A63" w:rsidRDefault="00E60EA5" w:rsidP="00436233">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non-compliance</w:t>
      </w:r>
      <w:r w:rsidR="00467D7C">
        <w:rPr>
          <w:rFonts w:asciiTheme="minorHAnsi" w:hAnsiTheme="minorHAnsi"/>
          <w:sz w:val="22"/>
          <w:szCs w:val="22"/>
        </w:rPr>
        <w:t>, unless varying compliance is an aspect of the study objectives</w:t>
      </w:r>
      <w:r>
        <w:rPr>
          <w:rFonts w:asciiTheme="minorHAnsi" w:hAnsiTheme="minorHAnsi"/>
          <w:sz w:val="22"/>
          <w:szCs w:val="22"/>
        </w:rPr>
        <w:t xml:space="preserve"> </w:t>
      </w:r>
    </w:p>
    <w:p w14:paraId="678E1E91" w14:textId="5861091B" w:rsidR="00297D58" w:rsidRPr="00297D58" w:rsidRDefault="00297D58" w:rsidP="00436233">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Lost-to-follow up; unable to contact subject</w:t>
      </w:r>
      <w:r w:rsidR="00467D7C">
        <w:rPr>
          <w:rFonts w:asciiTheme="minorHAnsi" w:hAnsiTheme="minorHAnsi"/>
          <w:sz w:val="22"/>
          <w:szCs w:val="22"/>
        </w:rPr>
        <w:t xml:space="preserve"> (see </w:t>
      </w:r>
      <w:r w:rsidR="00467D7C" w:rsidRPr="00452333">
        <w:rPr>
          <w:rFonts w:asciiTheme="minorHAnsi" w:hAnsiTheme="minorHAnsi"/>
          <w:b/>
          <w:sz w:val="22"/>
          <w:szCs w:val="22"/>
        </w:rPr>
        <w:t xml:space="preserve">Section </w:t>
      </w:r>
      <w:r w:rsidR="00467D7C" w:rsidRPr="00452333">
        <w:rPr>
          <w:rFonts w:asciiTheme="minorHAnsi" w:hAnsiTheme="minorHAnsi"/>
          <w:b/>
          <w:sz w:val="22"/>
          <w:szCs w:val="22"/>
        </w:rPr>
        <w:fldChar w:fldCharType="begin"/>
      </w:r>
      <w:r w:rsidR="00467D7C" w:rsidRPr="00452333">
        <w:rPr>
          <w:rFonts w:asciiTheme="minorHAnsi" w:hAnsiTheme="minorHAnsi"/>
          <w:b/>
          <w:sz w:val="22"/>
          <w:szCs w:val="22"/>
        </w:rPr>
        <w:instrText xml:space="preserve"> REF _Ref496885688 \r \h </w:instrText>
      </w:r>
      <w:r w:rsidR="00F066EF" w:rsidRPr="00452333">
        <w:rPr>
          <w:rFonts w:asciiTheme="minorHAnsi" w:hAnsiTheme="minorHAnsi"/>
          <w:b/>
          <w:sz w:val="22"/>
          <w:szCs w:val="22"/>
        </w:rPr>
        <w:instrText xml:space="preserve"> \* MERGEFORMAT </w:instrText>
      </w:r>
      <w:r w:rsidR="00467D7C" w:rsidRPr="00452333">
        <w:rPr>
          <w:rFonts w:asciiTheme="minorHAnsi" w:hAnsiTheme="minorHAnsi"/>
          <w:b/>
          <w:sz w:val="22"/>
          <w:szCs w:val="22"/>
        </w:rPr>
      </w:r>
      <w:r w:rsidR="00467D7C" w:rsidRPr="00452333">
        <w:rPr>
          <w:rFonts w:asciiTheme="minorHAnsi" w:hAnsiTheme="minorHAnsi"/>
          <w:b/>
          <w:sz w:val="22"/>
          <w:szCs w:val="22"/>
        </w:rPr>
        <w:fldChar w:fldCharType="separate"/>
      </w:r>
      <w:r w:rsidR="00CE0952">
        <w:rPr>
          <w:rFonts w:asciiTheme="minorHAnsi" w:hAnsiTheme="minorHAnsi"/>
          <w:b/>
          <w:sz w:val="22"/>
          <w:szCs w:val="22"/>
        </w:rPr>
        <w:t>7.3</w:t>
      </w:r>
      <w:r w:rsidR="00467D7C" w:rsidRPr="00452333">
        <w:rPr>
          <w:rFonts w:asciiTheme="minorHAnsi" w:hAnsiTheme="minorHAnsi"/>
          <w:b/>
          <w:sz w:val="22"/>
          <w:szCs w:val="22"/>
        </w:rPr>
        <w:fldChar w:fldCharType="end"/>
      </w:r>
      <w:r w:rsidR="003524F1">
        <w:rPr>
          <w:rFonts w:asciiTheme="minorHAnsi" w:hAnsiTheme="minorHAnsi"/>
          <w:b/>
          <w:sz w:val="22"/>
          <w:szCs w:val="22"/>
        </w:rPr>
        <w:t>,</w:t>
      </w:r>
      <w:r w:rsidR="0062219A">
        <w:rPr>
          <w:rFonts w:asciiTheme="minorHAnsi" w:hAnsiTheme="minorHAnsi"/>
          <w:b/>
          <w:sz w:val="22"/>
          <w:szCs w:val="22"/>
        </w:rPr>
        <w:t xml:space="preserve"> Lost to Follow</w:t>
      </w:r>
      <w:r w:rsidR="00634DA9">
        <w:rPr>
          <w:rFonts w:asciiTheme="minorHAnsi" w:hAnsiTheme="minorHAnsi"/>
          <w:b/>
          <w:sz w:val="22"/>
          <w:szCs w:val="22"/>
        </w:rPr>
        <w:t>-</w:t>
      </w:r>
      <w:r w:rsidR="0062219A">
        <w:rPr>
          <w:rFonts w:asciiTheme="minorHAnsi" w:hAnsiTheme="minorHAnsi"/>
          <w:b/>
          <w:sz w:val="22"/>
          <w:szCs w:val="22"/>
        </w:rPr>
        <w:t>Up</w:t>
      </w:r>
      <w:r w:rsidR="00467D7C">
        <w:rPr>
          <w:rFonts w:asciiTheme="minorHAnsi" w:hAnsiTheme="minorHAnsi"/>
          <w:sz w:val="22"/>
          <w:szCs w:val="22"/>
        </w:rPr>
        <w:t>)</w:t>
      </w:r>
    </w:p>
    <w:p w14:paraId="4BF00836" w14:textId="5CD7C5A9" w:rsidR="006248F1" w:rsidRDefault="00297D58" w:rsidP="00436233">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A</w:t>
      </w:r>
      <w:r w:rsidR="006248F1" w:rsidRPr="00FE7DC4">
        <w:rPr>
          <w:rFonts w:asciiTheme="minorHAnsi" w:hAnsiTheme="minorHAnsi"/>
          <w:sz w:val="22"/>
          <w:szCs w:val="22"/>
        </w:rPr>
        <w:t xml:space="preserve">ny event or medical condition or situation occurs such that continued </w:t>
      </w:r>
      <w:r w:rsidR="00CC1486">
        <w:rPr>
          <w:rFonts w:asciiTheme="minorHAnsi" w:hAnsiTheme="minorHAnsi"/>
          <w:sz w:val="22"/>
          <w:szCs w:val="22"/>
        </w:rPr>
        <w:t>collection of follow-</w:t>
      </w:r>
      <w:proofErr w:type="gramStart"/>
      <w:r w:rsidR="00CC1486">
        <w:rPr>
          <w:rFonts w:asciiTheme="minorHAnsi" w:hAnsiTheme="minorHAnsi"/>
          <w:sz w:val="22"/>
          <w:szCs w:val="22"/>
        </w:rPr>
        <w:t xml:space="preserve">up </w:t>
      </w:r>
      <w:r w:rsidR="006248F1" w:rsidRPr="00FE7DC4">
        <w:rPr>
          <w:rFonts w:asciiTheme="minorHAnsi" w:hAnsiTheme="minorHAnsi"/>
          <w:sz w:val="22"/>
          <w:szCs w:val="22"/>
        </w:rPr>
        <w:t xml:space="preserve"> study</w:t>
      </w:r>
      <w:proofErr w:type="gramEnd"/>
      <w:r w:rsidR="006248F1" w:rsidRPr="00FE7DC4">
        <w:rPr>
          <w:rFonts w:asciiTheme="minorHAnsi" w:hAnsiTheme="minorHAnsi"/>
          <w:sz w:val="22"/>
          <w:szCs w:val="22"/>
        </w:rPr>
        <w:t xml:space="preserve"> </w:t>
      </w:r>
      <w:r w:rsidR="00CC1486">
        <w:rPr>
          <w:rFonts w:asciiTheme="minorHAnsi" w:hAnsiTheme="minorHAnsi"/>
          <w:sz w:val="22"/>
          <w:szCs w:val="22"/>
        </w:rPr>
        <w:t xml:space="preserve">data </w:t>
      </w:r>
      <w:r w:rsidR="006248F1" w:rsidRPr="00FE7DC4">
        <w:rPr>
          <w:rFonts w:asciiTheme="minorHAnsi" w:hAnsiTheme="minorHAnsi"/>
          <w:sz w:val="22"/>
          <w:szCs w:val="22"/>
        </w:rPr>
        <w:t xml:space="preserve">would not be in the best interest of the </w:t>
      </w:r>
      <w:r w:rsidR="006248F1">
        <w:rPr>
          <w:rFonts w:asciiTheme="minorHAnsi" w:hAnsiTheme="minorHAnsi"/>
          <w:sz w:val="22"/>
          <w:szCs w:val="22"/>
        </w:rPr>
        <w:t>participant</w:t>
      </w:r>
      <w:r w:rsidR="00D576FC">
        <w:rPr>
          <w:rFonts w:asciiTheme="minorHAnsi" w:hAnsiTheme="minorHAnsi"/>
          <w:sz w:val="22"/>
          <w:szCs w:val="22"/>
        </w:rPr>
        <w:t xml:space="preserve"> or might require an additional treatment that would confound the interpretation of the study</w:t>
      </w:r>
    </w:p>
    <w:p w14:paraId="59FB1964" w14:textId="31500CC1" w:rsidR="006248F1" w:rsidRDefault="00A97A63" w:rsidP="00436233">
      <w:pPr>
        <w:pStyle w:val="CROMSTextBullet"/>
        <w:numPr>
          <w:ilvl w:val="0"/>
          <w:numId w:val="9"/>
        </w:numPr>
        <w:spacing w:after="240" w:line="240" w:lineRule="auto"/>
        <w:jc w:val="both"/>
        <w:rPr>
          <w:rFonts w:asciiTheme="minorHAnsi" w:hAnsiTheme="minorHAnsi"/>
          <w:sz w:val="22"/>
          <w:szCs w:val="22"/>
        </w:rPr>
      </w:pPr>
      <w:r>
        <w:rPr>
          <w:rFonts w:asciiTheme="minorHAnsi" w:hAnsiTheme="minorHAnsi"/>
          <w:sz w:val="22"/>
          <w:szCs w:val="22"/>
        </w:rPr>
        <w:t>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474A22DE" w14:textId="67060541" w:rsidR="00373A20" w:rsidRDefault="00373A20" w:rsidP="007B4E30">
      <w:pPr>
        <w:jc w:val="both"/>
      </w:pPr>
      <w:r w:rsidRPr="003747D2">
        <w:t xml:space="preserve">The reason for participant </w:t>
      </w:r>
      <w:r w:rsidR="003048EA">
        <w:t>discontinuation</w:t>
      </w:r>
      <w:r w:rsidR="003048EA" w:rsidRPr="003747D2">
        <w:t xml:space="preserve"> </w:t>
      </w:r>
      <w:r w:rsidRPr="003747D2">
        <w:t xml:space="preserve">or withdrawal from the study will be recorded on the </w:t>
      </w:r>
      <w:r>
        <w:t xml:space="preserve">&lt;specify&gt; </w:t>
      </w:r>
      <w:r w:rsidR="00135400">
        <w:t>Case Report Form (</w:t>
      </w:r>
      <w:r w:rsidRPr="003747D2">
        <w:t>CRF</w:t>
      </w:r>
      <w:r w:rsidR="00135400">
        <w:t>)</w:t>
      </w:r>
      <w:r w:rsidRPr="003747D2">
        <w:t>.</w:t>
      </w:r>
      <w:r w:rsidR="007802DB">
        <w:t xml:space="preserve"> </w:t>
      </w:r>
      <w:r w:rsidR="00AA76FB" w:rsidRPr="003747D2">
        <w:t xml:space="preserve">Subjects who sign the informed consent form and are randomized but do not receive </w:t>
      </w:r>
      <w:r w:rsidR="00AA76FB">
        <w:t xml:space="preserve">the </w:t>
      </w:r>
      <w:r w:rsidR="00AA76FB" w:rsidRPr="003747D2">
        <w:t xml:space="preserve">study </w:t>
      </w:r>
      <w:r w:rsidR="00452911">
        <w:t xml:space="preserve">intervention </w:t>
      </w:r>
      <w:r w:rsidR="00AA76FB" w:rsidRPr="003747D2">
        <w:t xml:space="preserve">may be replaced.  Subjects who sign the informed consent form, and are randomized and </w:t>
      </w:r>
      <w:r w:rsidR="00AA76FB">
        <w:t xml:space="preserve">receive the study </w:t>
      </w:r>
      <w:r w:rsidR="00452911">
        <w:t>intervention</w:t>
      </w:r>
      <w:r w:rsidR="00AA76FB" w:rsidRPr="003747D2">
        <w:t xml:space="preserve">, and </w:t>
      </w:r>
      <w:r w:rsidR="00AA76FB" w:rsidRPr="0062219A">
        <w:t xml:space="preserve">subsequently withdraw, or are </w:t>
      </w:r>
      <w:r w:rsidR="006D0F2A" w:rsidRPr="0062219A">
        <w:t xml:space="preserve">discontinued </w:t>
      </w:r>
      <w:r w:rsidR="00AA76FB" w:rsidRPr="0062219A">
        <w:t xml:space="preserve">from the study, </w:t>
      </w:r>
      <w:r w:rsidR="006E45A5" w:rsidRPr="0062219A">
        <w:t xml:space="preserve">&lt;will&gt; </w:t>
      </w:r>
      <w:r w:rsidR="006E45A5" w:rsidRPr="0062219A">
        <w:rPr>
          <w:i/>
        </w:rPr>
        <w:t>or</w:t>
      </w:r>
      <w:r w:rsidR="006E45A5" w:rsidRPr="0062219A">
        <w:t xml:space="preserve"> &lt;will </w:t>
      </w:r>
      <w:r w:rsidR="00AA76FB" w:rsidRPr="0062219A">
        <w:t>not</w:t>
      </w:r>
      <w:r w:rsidR="006E45A5" w:rsidRPr="0062219A">
        <w:t>&gt;</w:t>
      </w:r>
      <w:r w:rsidR="00AA76FB" w:rsidRPr="0062219A">
        <w:t xml:space="preserve"> be replaced.]</w:t>
      </w:r>
    </w:p>
    <w:p w14:paraId="02287412" w14:textId="77777777" w:rsidR="006248F1" w:rsidRDefault="006248F1" w:rsidP="007B4E30">
      <w:pPr>
        <w:pStyle w:val="CROMSInstruction"/>
        <w:spacing w:before="0" w:after="240" w:line="276" w:lineRule="auto"/>
        <w:jc w:val="both"/>
        <w:rPr>
          <w:rFonts w:asciiTheme="minorHAnsi" w:hAnsiTheme="minorHAnsi"/>
          <w:i w:val="0"/>
          <w:color w:val="auto"/>
          <w:sz w:val="22"/>
        </w:rPr>
      </w:pPr>
      <w:r>
        <w:rPr>
          <w:rFonts w:asciiTheme="minorHAnsi" w:hAnsiTheme="minorHAnsi"/>
          <w:i w:val="0"/>
          <w:color w:val="auto"/>
          <w:sz w:val="22"/>
        </w:rPr>
        <w:t>&lt;Insert text&gt;</w:t>
      </w:r>
    </w:p>
    <w:p w14:paraId="54980878" w14:textId="77777777" w:rsidR="003D3DF5" w:rsidRPr="006A15C7" w:rsidRDefault="00AB1554" w:rsidP="007B4E30">
      <w:pPr>
        <w:pStyle w:val="Heading2"/>
        <w:spacing w:after="240"/>
        <w:jc w:val="both"/>
      </w:pPr>
      <w:bookmarkStart w:id="4091" w:name="_Toc466023620"/>
      <w:bookmarkStart w:id="4092" w:name="_Toc466025614"/>
      <w:bookmarkStart w:id="4093" w:name="_Toc466026923"/>
      <w:bookmarkStart w:id="4094" w:name="_Toc466027250"/>
      <w:bookmarkStart w:id="4095" w:name="_Toc466539230"/>
      <w:bookmarkStart w:id="4096" w:name="_Toc466973052"/>
      <w:bookmarkStart w:id="4097" w:name="_Toc466973901"/>
      <w:bookmarkStart w:id="4098" w:name="_Toc466977306"/>
      <w:bookmarkStart w:id="4099" w:name="_Toc466978155"/>
      <w:bookmarkStart w:id="4100" w:name="_Toc466979707"/>
      <w:bookmarkStart w:id="4101" w:name="_Toc466983358"/>
      <w:bookmarkStart w:id="4102" w:name="_Toc466984206"/>
      <w:bookmarkStart w:id="4103" w:name="_Toc466985055"/>
      <w:bookmarkStart w:id="4104" w:name="_Toc466985903"/>
      <w:bookmarkStart w:id="4105" w:name="_Toc466986752"/>
      <w:bookmarkStart w:id="4106" w:name="_Toc466987759"/>
      <w:bookmarkStart w:id="4107" w:name="_Toc466988766"/>
      <w:bookmarkStart w:id="4108" w:name="_Toc466989615"/>
      <w:bookmarkStart w:id="4109" w:name="_Toc466990232"/>
      <w:bookmarkStart w:id="4110" w:name="_Toc467137238"/>
      <w:bookmarkStart w:id="4111" w:name="_Toc467138086"/>
      <w:bookmarkStart w:id="4112" w:name="_Toc467161125"/>
      <w:bookmarkStart w:id="4113" w:name="_Toc467165388"/>
      <w:bookmarkStart w:id="4114" w:name="_Toc467242015"/>
      <w:bookmarkStart w:id="4115" w:name="_Toc467242875"/>
      <w:bookmarkStart w:id="4116" w:name="_Toc467243736"/>
      <w:bookmarkStart w:id="4117" w:name="_Toc467244596"/>
      <w:bookmarkStart w:id="4118" w:name="_Toc467245456"/>
      <w:bookmarkStart w:id="4119" w:name="_Toc467246316"/>
      <w:bookmarkStart w:id="4120" w:name="_Toc467247347"/>
      <w:bookmarkStart w:id="4121" w:name="_Toc467248207"/>
      <w:bookmarkStart w:id="4122" w:name="_Toc467247933"/>
      <w:bookmarkStart w:id="4123" w:name="_Toc467254526"/>
      <w:bookmarkStart w:id="4124" w:name="_Toc467481976"/>
      <w:bookmarkStart w:id="4125" w:name="_Toc467482835"/>
      <w:bookmarkStart w:id="4126" w:name="_Toc467483693"/>
      <w:bookmarkStart w:id="4127" w:name="_Toc467484552"/>
      <w:bookmarkStart w:id="4128" w:name="_Toc468199103"/>
      <w:bookmarkStart w:id="4129" w:name="_Toc466023621"/>
      <w:bookmarkStart w:id="4130" w:name="_Toc466025615"/>
      <w:bookmarkStart w:id="4131" w:name="_Toc466026924"/>
      <w:bookmarkStart w:id="4132" w:name="_Toc466027251"/>
      <w:bookmarkStart w:id="4133" w:name="_Toc466539231"/>
      <w:bookmarkStart w:id="4134" w:name="_Toc466973053"/>
      <w:bookmarkStart w:id="4135" w:name="_Toc466973902"/>
      <w:bookmarkStart w:id="4136" w:name="_Toc466977307"/>
      <w:bookmarkStart w:id="4137" w:name="_Toc466978156"/>
      <w:bookmarkStart w:id="4138" w:name="_Toc466979708"/>
      <w:bookmarkStart w:id="4139" w:name="_Toc466983359"/>
      <w:bookmarkStart w:id="4140" w:name="_Toc466984207"/>
      <w:bookmarkStart w:id="4141" w:name="_Toc466985056"/>
      <w:bookmarkStart w:id="4142" w:name="_Toc466985904"/>
      <w:bookmarkStart w:id="4143" w:name="_Toc466986753"/>
      <w:bookmarkStart w:id="4144" w:name="_Toc466987760"/>
      <w:bookmarkStart w:id="4145" w:name="_Toc466988767"/>
      <w:bookmarkStart w:id="4146" w:name="_Toc466989616"/>
      <w:bookmarkStart w:id="4147" w:name="_Toc466990233"/>
      <w:bookmarkStart w:id="4148" w:name="_Toc467137239"/>
      <w:bookmarkStart w:id="4149" w:name="_Toc467138087"/>
      <w:bookmarkStart w:id="4150" w:name="_Toc467161126"/>
      <w:bookmarkStart w:id="4151" w:name="_Toc467165389"/>
      <w:bookmarkStart w:id="4152" w:name="_Toc467242016"/>
      <w:bookmarkStart w:id="4153" w:name="_Toc467242876"/>
      <w:bookmarkStart w:id="4154" w:name="_Toc467243737"/>
      <w:bookmarkStart w:id="4155" w:name="_Toc467244597"/>
      <w:bookmarkStart w:id="4156" w:name="_Toc467245457"/>
      <w:bookmarkStart w:id="4157" w:name="_Toc467246317"/>
      <w:bookmarkStart w:id="4158" w:name="_Toc467247348"/>
      <w:bookmarkStart w:id="4159" w:name="_Toc467248208"/>
      <w:bookmarkStart w:id="4160" w:name="_Toc467247934"/>
      <w:bookmarkStart w:id="4161" w:name="_Toc467254527"/>
      <w:bookmarkStart w:id="4162" w:name="_Toc467481977"/>
      <w:bookmarkStart w:id="4163" w:name="_Toc467482836"/>
      <w:bookmarkStart w:id="4164" w:name="_Toc467483694"/>
      <w:bookmarkStart w:id="4165" w:name="_Toc467484553"/>
      <w:bookmarkStart w:id="4166" w:name="_Toc468199104"/>
      <w:bookmarkStart w:id="4167" w:name="_Toc466973054"/>
      <w:bookmarkStart w:id="4168" w:name="_Toc466973903"/>
      <w:bookmarkStart w:id="4169" w:name="_Toc466977308"/>
      <w:bookmarkStart w:id="4170" w:name="_Toc466978157"/>
      <w:bookmarkStart w:id="4171" w:name="_Toc466979709"/>
      <w:bookmarkStart w:id="4172" w:name="_Toc466983360"/>
      <w:bookmarkStart w:id="4173" w:name="_Toc466984208"/>
      <w:bookmarkStart w:id="4174" w:name="_Toc466985057"/>
      <w:bookmarkStart w:id="4175" w:name="_Toc466985905"/>
      <w:bookmarkStart w:id="4176" w:name="_Toc466986754"/>
      <w:bookmarkStart w:id="4177" w:name="_Toc466987761"/>
      <w:bookmarkStart w:id="4178" w:name="_Toc466988768"/>
      <w:bookmarkStart w:id="4179" w:name="_Toc466989617"/>
      <w:bookmarkStart w:id="4180" w:name="_Toc466990234"/>
      <w:bookmarkStart w:id="4181" w:name="_Toc467137240"/>
      <w:bookmarkStart w:id="4182" w:name="_Toc467138088"/>
      <w:bookmarkStart w:id="4183" w:name="_Toc467161127"/>
      <w:bookmarkStart w:id="4184" w:name="_Toc467165390"/>
      <w:bookmarkStart w:id="4185" w:name="_Toc467242017"/>
      <w:bookmarkStart w:id="4186" w:name="_Toc467242877"/>
      <w:bookmarkStart w:id="4187" w:name="_Toc467243738"/>
      <w:bookmarkStart w:id="4188" w:name="_Toc467244598"/>
      <w:bookmarkStart w:id="4189" w:name="_Toc467245458"/>
      <w:bookmarkStart w:id="4190" w:name="_Toc467246318"/>
      <w:bookmarkStart w:id="4191" w:name="_Toc467247349"/>
      <w:bookmarkStart w:id="4192" w:name="_Toc467248209"/>
      <w:bookmarkStart w:id="4193" w:name="_Toc467247935"/>
      <w:bookmarkStart w:id="4194" w:name="_Toc467254528"/>
      <w:bookmarkStart w:id="4195" w:name="_Toc467481978"/>
      <w:bookmarkStart w:id="4196" w:name="_Toc467482837"/>
      <w:bookmarkStart w:id="4197" w:name="_Toc467483695"/>
      <w:bookmarkStart w:id="4198" w:name="_Toc467484554"/>
      <w:bookmarkStart w:id="4199" w:name="_Toc468199105"/>
      <w:bookmarkStart w:id="4200" w:name="_Toc466973056"/>
      <w:bookmarkStart w:id="4201" w:name="_Toc466973905"/>
      <w:bookmarkStart w:id="4202" w:name="_Toc466977310"/>
      <w:bookmarkStart w:id="4203" w:name="_Toc466978159"/>
      <w:bookmarkStart w:id="4204" w:name="_Toc466979711"/>
      <w:bookmarkStart w:id="4205" w:name="_Toc466983362"/>
      <w:bookmarkStart w:id="4206" w:name="_Toc466984210"/>
      <w:bookmarkStart w:id="4207" w:name="_Toc466985059"/>
      <w:bookmarkStart w:id="4208" w:name="_Toc466985907"/>
      <w:bookmarkStart w:id="4209" w:name="_Toc466986756"/>
      <w:bookmarkStart w:id="4210" w:name="_Toc466987763"/>
      <w:bookmarkStart w:id="4211" w:name="_Toc466988770"/>
      <w:bookmarkStart w:id="4212" w:name="_Toc466989619"/>
      <w:bookmarkStart w:id="4213" w:name="_Toc466990236"/>
      <w:bookmarkStart w:id="4214" w:name="_Toc467137242"/>
      <w:bookmarkStart w:id="4215" w:name="_Toc467138090"/>
      <w:bookmarkStart w:id="4216" w:name="_Toc467161129"/>
      <w:bookmarkStart w:id="4217" w:name="_Toc467165392"/>
      <w:bookmarkStart w:id="4218" w:name="_Toc467242019"/>
      <w:bookmarkStart w:id="4219" w:name="_Toc467242879"/>
      <w:bookmarkStart w:id="4220" w:name="_Toc467243740"/>
      <w:bookmarkStart w:id="4221" w:name="_Toc467244600"/>
      <w:bookmarkStart w:id="4222" w:name="_Toc467245460"/>
      <w:bookmarkStart w:id="4223" w:name="_Toc467246320"/>
      <w:bookmarkStart w:id="4224" w:name="_Toc467247351"/>
      <w:bookmarkStart w:id="4225" w:name="_Toc467248211"/>
      <w:bookmarkStart w:id="4226" w:name="_Toc467247937"/>
      <w:bookmarkStart w:id="4227" w:name="_Toc467254530"/>
      <w:bookmarkStart w:id="4228" w:name="_Toc467481980"/>
      <w:bookmarkStart w:id="4229" w:name="_Toc467482839"/>
      <w:bookmarkStart w:id="4230" w:name="_Toc467483697"/>
      <w:bookmarkStart w:id="4231" w:name="_Toc467484556"/>
      <w:bookmarkStart w:id="4232" w:name="_Toc468199107"/>
      <w:bookmarkStart w:id="4233" w:name="_Toc466973057"/>
      <w:bookmarkStart w:id="4234" w:name="_Toc466973906"/>
      <w:bookmarkStart w:id="4235" w:name="_Toc466977311"/>
      <w:bookmarkStart w:id="4236" w:name="_Toc466978160"/>
      <w:bookmarkStart w:id="4237" w:name="_Toc466979712"/>
      <w:bookmarkStart w:id="4238" w:name="_Toc466983363"/>
      <w:bookmarkStart w:id="4239" w:name="_Toc466984211"/>
      <w:bookmarkStart w:id="4240" w:name="_Toc466985060"/>
      <w:bookmarkStart w:id="4241" w:name="_Toc466985908"/>
      <w:bookmarkStart w:id="4242" w:name="_Toc466986757"/>
      <w:bookmarkStart w:id="4243" w:name="_Toc466987764"/>
      <w:bookmarkStart w:id="4244" w:name="_Toc466988771"/>
      <w:bookmarkStart w:id="4245" w:name="_Toc466989620"/>
      <w:bookmarkStart w:id="4246" w:name="_Toc466990237"/>
      <w:bookmarkStart w:id="4247" w:name="_Toc467137243"/>
      <w:bookmarkStart w:id="4248" w:name="_Toc467138091"/>
      <w:bookmarkStart w:id="4249" w:name="_Toc467161130"/>
      <w:bookmarkStart w:id="4250" w:name="_Toc467165393"/>
      <w:bookmarkStart w:id="4251" w:name="_Toc467242020"/>
      <w:bookmarkStart w:id="4252" w:name="_Toc467242880"/>
      <w:bookmarkStart w:id="4253" w:name="_Toc467243741"/>
      <w:bookmarkStart w:id="4254" w:name="_Toc467244601"/>
      <w:bookmarkStart w:id="4255" w:name="_Toc467245461"/>
      <w:bookmarkStart w:id="4256" w:name="_Toc467246321"/>
      <w:bookmarkStart w:id="4257" w:name="_Toc467247352"/>
      <w:bookmarkStart w:id="4258" w:name="_Toc467248212"/>
      <w:bookmarkStart w:id="4259" w:name="_Toc467247938"/>
      <w:bookmarkStart w:id="4260" w:name="_Toc467254531"/>
      <w:bookmarkStart w:id="4261" w:name="_Toc467481981"/>
      <w:bookmarkStart w:id="4262" w:name="_Toc467482840"/>
      <w:bookmarkStart w:id="4263" w:name="_Toc467483698"/>
      <w:bookmarkStart w:id="4264" w:name="_Toc467484557"/>
      <w:bookmarkStart w:id="4265" w:name="_Toc468199108"/>
      <w:bookmarkStart w:id="4266" w:name="_Toc466973058"/>
      <w:bookmarkStart w:id="4267" w:name="_Toc466973907"/>
      <w:bookmarkStart w:id="4268" w:name="_Toc466977312"/>
      <w:bookmarkStart w:id="4269" w:name="_Toc466978161"/>
      <w:bookmarkStart w:id="4270" w:name="_Toc466979713"/>
      <w:bookmarkStart w:id="4271" w:name="_Toc466983364"/>
      <w:bookmarkStart w:id="4272" w:name="_Toc466984212"/>
      <w:bookmarkStart w:id="4273" w:name="_Toc466985061"/>
      <w:bookmarkStart w:id="4274" w:name="_Toc466985909"/>
      <w:bookmarkStart w:id="4275" w:name="_Toc466986758"/>
      <w:bookmarkStart w:id="4276" w:name="_Toc466987765"/>
      <w:bookmarkStart w:id="4277" w:name="_Toc466988772"/>
      <w:bookmarkStart w:id="4278" w:name="_Toc466989621"/>
      <w:bookmarkStart w:id="4279" w:name="_Toc466990238"/>
      <w:bookmarkStart w:id="4280" w:name="_Toc467137244"/>
      <w:bookmarkStart w:id="4281" w:name="_Toc467138092"/>
      <w:bookmarkStart w:id="4282" w:name="_Toc467161131"/>
      <w:bookmarkStart w:id="4283" w:name="_Toc467165394"/>
      <w:bookmarkStart w:id="4284" w:name="_Toc467242021"/>
      <w:bookmarkStart w:id="4285" w:name="_Toc467242881"/>
      <w:bookmarkStart w:id="4286" w:name="_Toc467243742"/>
      <w:bookmarkStart w:id="4287" w:name="_Toc467244602"/>
      <w:bookmarkStart w:id="4288" w:name="_Toc467245462"/>
      <w:bookmarkStart w:id="4289" w:name="_Toc467246322"/>
      <w:bookmarkStart w:id="4290" w:name="_Toc467247353"/>
      <w:bookmarkStart w:id="4291" w:name="_Toc467248213"/>
      <w:bookmarkStart w:id="4292" w:name="_Toc467248798"/>
      <w:bookmarkStart w:id="4293" w:name="_Toc467254532"/>
      <w:bookmarkStart w:id="4294" w:name="_Toc467481982"/>
      <w:bookmarkStart w:id="4295" w:name="_Toc467482841"/>
      <w:bookmarkStart w:id="4296" w:name="_Toc467483699"/>
      <w:bookmarkStart w:id="4297" w:name="_Toc467484558"/>
      <w:bookmarkStart w:id="4298" w:name="_Toc468199109"/>
      <w:bookmarkStart w:id="4299" w:name="_Toc466973059"/>
      <w:bookmarkStart w:id="4300" w:name="_Toc466973908"/>
      <w:bookmarkStart w:id="4301" w:name="_Toc466977313"/>
      <w:bookmarkStart w:id="4302" w:name="_Toc466978162"/>
      <w:bookmarkStart w:id="4303" w:name="_Toc466979714"/>
      <w:bookmarkStart w:id="4304" w:name="_Toc466983365"/>
      <w:bookmarkStart w:id="4305" w:name="_Toc466984213"/>
      <w:bookmarkStart w:id="4306" w:name="_Toc466985062"/>
      <w:bookmarkStart w:id="4307" w:name="_Toc466985910"/>
      <w:bookmarkStart w:id="4308" w:name="_Toc466986759"/>
      <w:bookmarkStart w:id="4309" w:name="_Toc466987766"/>
      <w:bookmarkStart w:id="4310" w:name="_Toc466988773"/>
      <w:bookmarkStart w:id="4311" w:name="_Toc466989622"/>
      <w:bookmarkStart w:id="4312" w:name="_Toc466990239"/>
      <w:bookmarkStart w:id="4313" w:name="_Toc467137245"/>
      <w:bookmarkStart w:id="4314" w:name="_Toc467138093"/>
      <w:bookmarkStart w:id="4315" w:name="_Toc467161132"/>
      <w:bookmarkStart w:id="4316" w:name="_Toc467165395"/>
      <w:bookmarkStart w:id="4317" w:name="_Toc467242022"/>
      <w:bookmarkStart w:id="4318" w:name="_Toc467242882"/>
      <w:bookmarkStart w:id="4319" w:name="_Toc467243743"/>
      <w:bookmarkStart w:id="4320" w:name="_Toc467244603"/>
      <w:bookmarkStart w:id="4321" w:name="_Toc467245463"/>
      <w:bookmarkStart w:id="4322" w:name="_Toc467246323"/>
      <w:bookmarkStart w:id="4323" w:name="_Toc467247354"/>
      <w:bookmarkStart w:id="4324" w:name="_Toc467248214"/>
      <w:bookmarkStart w:id="4325" w:name="_Toc467248799"/>
      <w:bookmarkStart w:id="4326" w:name="_Toc467254533"/>
      <w:bookmarkStart w:id="4327" w:name="_Toc467481983"/>
      <w:bookmarkStart w:id="4328" w:name="_Toc467482842"/>
      <w:bookmarkStart w:id="4329" w:name="_Toc467483700"/>
      <w:bookmarkStart w:id="4330" w:name="_Toc467484559"/>
      <w:bookmarkStart w:id="4331" w:name="_Toc468199110"/>
      <w:bookmarkStart w:id="4332" w:name="_Toc466023623"/>
      <w:bookmarkStart w:id="4333" w:name="_Toc466025617"/>
      <w:bookmarkStart w:id="4334" w:name="_Toc466026926"/>
      <w:bookmarkStart w:id="4335" w:name="_Toc466027253"/>
      <w:bookmarkStart w:id="4336" w:name="_Toc466539233"/>
      <w:bookmarkStart w:id="4337" w:name="_Toc466973060"/>
      <w:bookmarkStart w:id="4338" w:name="_Toc466973909"/>
      <w:bookmarkStart w:id="4339" w:name="_Toc466977314"/>
      <w:bookmarkStart w:id="4340" w:name="_Toc466978163"/>
      <w:bookmarkStart w:id="4341" w:name="_Toc466979715"/>
      <w:bookmarkStart w:id="4342" w:name="_Toc466983366"/>
      <w:bookmarkStart w:id="4343" w:name="_Toc466984214"/>
      <w:bookmarkStart w:id="4344" w:name="_Toc466985063"/>
      <w:bookmarkStart w:id="4345" w:name="_Toc466985911"/>
      <w:bookmarkStart w:id="4346" w:name="_Toc466986760"/>
      <w:bookmarkStart w:id="4347" w:name="_Toc466987767"/>
      <w:bookmarkStart w:id="4348" w:name="_Toc466988774"/>
      <w:bookmarkStart w:id="4349" w:name="_Toc466989623"/>
      <w:bookmarkStart w:id="4350" w:name="_Toc466990240"/>
      <w:bookmarkStart w:id="4351" w:name="_Toc467137246"/>
      <w:bookmarkStart w:id="4352" w:name="_Toc467138094"/>
      <w:bookmarkStart w:id="4353" w:name="_Toc467161133"/>
      <w:bookmarkStart w:id="4354" w:name="_Toc467165396"/>
      <w:bookmarkStart w:id="4355" w:name="_Toc467242023"/>
      <w:bookmarkStart w:id="4356" w:name="_Toc467242883"/>
      <w:bookmarkStart w:id="4357" w:name="_Toc467243744"/>
      <w:bookmarkStart w:id="4358" w:name="_Toc467244604"/>
      <w:bookmarkStart w:id="4359" w:name="_Toc467245464"/>
      <w:bookmarkStart w:id="4360" w:name="_Toc467246324"/>
      <w:bookmarkStart w:id="4361" w:name="_Toc467247355"/>
      <w:bookmarkStart w:id="4362" w:name="_Toc467248215"/>
      <w:bookmarkStart w:id="4363" w:name="_Toc467248800"/>
      <w:bookmarkStart w:id="4364" w:name="_Toc467254534"/>
      <w:bookmarkStart w:id="4365" w:name="_Toc467481984"/>
      <w:bookmarkStart w:id="4366" w:name="_Toc467482843"/>
      <w:bookmarkStart w:id="4367" w:name="_Toc467483701"/>
      <w:bookmarkStart w:id="4368" w:name="_Toc467484560"/>
      <w:bookmarkStart w:id="4369" w:name="_Toc468199111"/>
      <w:bookmarkStart w:id="4370" w:name="_Toc466973061"/>
      <w:bookmarkStart w:id="4371" w:name="_Toc466973910"/>
      <w:bookmarkStart w:id="4372" w:name="_Toc466977315"/>
      <w:bookmarkStart w:id="4373" w:name="_Toc466978164"/>
      <w:bookmarkStart w:id="4374" w:name="_Toc466979716"/>
      <w:bookmarkStart w:id="4375" w:name="_Toc466983367"/>
      <w:bookmarkStart w:id="4376" w:name="_Toc466984215"/>
      <w:bookmarkStart w:id="4377" w:name="_Toc466985064"/>
      <w:bookmarkStart w:id="4378" w:name="_Toc466985912"/>
      <w:bookmarkStart w:id="4379" w:name="_Toc466986761"/>
      <w:bookmarkStart w:id="4380" w:name="_Toc466987768"/>
      <w:bookmarkStart w:id="4381" w:name="_Toc466988775"/>
      <w:bookmarkStart w:id="4382" w:name="_Toc466989624"/>
      <w:bookmarkStart w:id="4383" w:name="_Toc466990241"/>
      <w:bookmarkStart w:id="4384" w:name="_Toc467137247"/>
      <w:bookmarkStart w:id="4385" w:name="_Toc467138095"/>
      <w:bookmarkStart w:id="4386" w:name="_Toc467161134"/>
      <w:bookmarkStart w:id="4387" w:name="_Toc467165397"/>
      <w:bookmarkStart w:id="4388" w:name="_Toc467242024"/>
      <w:bookmarkStart w:id="4389" w:name="_Toc467242884"/>
      <w:bookmarkStart w:id="4390" w:name="_Toc467243745"/>
      <w:bookmarkStart w:id="4391" w:name="_Toc467244605"/>
      <w:bookmarkStart w:id="4392" w:name="_Toc467245465"/>
      <w:bookmarkStart w:id="4393" w:name="_Toc467246325"/>
      <w:bookmarkStart w:id="4394" w:name="_Toc467247356"/>
      <w:bookmarkStart w:id="4395" w:name="_Toc467248216"/>
      <w:bookmarkStart w:id="4396" w:name="_Toc467248801"/>
      <w:bookmarkStart w:id="4397" w:name="_Toc467254535"/>
      <w:bookmarkStart w:id="4398" w:name="_Toc467481985"/>
      <w:bookmarkStart w:id="4399" w:name="_Toc467482844"/>
      <w:bookmarkStart w:id="4400" w:name="_Toc467483702"/>
      <w:bookmarkStart w:id="4401" w:name="_Toc467484561"/>
      <w:bookmarkStart w:id="4402" w:name="_Toc468199112"/>
      <w:bookmarkStart w:id="4403" w:name="_Toc466973062"/>
      <w:bookmarkStart w:id="4404" w:name="_Toc466973911"/>
      <w:bookmarkStart w:id="4405" w:name="_Toc466977316"/>
      <w:bookmarkStart w:id="4406" w:name="_Toc466978165"/>
      <w:bookmarkStart w:id="4407" w:name="_Toc466979717"/>
      <w:bookmarkStart w:id="4408" w:name="_Toc466983368"/>
      <w:bookmarkStart w:id="4409" w:name="_Toc466984216"/>
      <w:bookmarkStart w:id="4410" w:name="_Toc466985065"/>
      <w:bookmarkStart w:id="4411" w:name="_Toc466985913"/>
      <w:bookmarkStart w:id="4412" w:name="_Toc466986762"/>
      <w:bookmarkStart w:id="4413" w:name="_Toc466987769"/>
      <w:bookmarkStart w:id="4414" w:name="_Toc466988776"/>
      <w:bookmarkStart w:id="4415" w:name="_Toc466989625"/>
      <w:bookmarkStart w:id="4416" w:name="_Toc466990242"/>
      <w:bookmarkStart w:id="4417" w:name="_Toc467137248"/>
      <w:bookmarkStart w:id="4418" w:name="_Toc467138096"/>
      <w:bookmarkStart w:id="4419" w:name="_Toc467161135"/>
      <w:bookmarkStart w:id="4420" w:name="_Toc467165398"/>
      <w:bookmarkStart w:id="4421" w:name="_Toc467242025"/>
      <w:bookmarkStart w:id="4422" w:name="_Toc467242885"/>
      <w:bookmarkStart w:id="4423" w:name="_Toc467243746"/>
      <w:bookmarkStart w:id="4424" w:name="_Toc467244606"/>
      <w:bookmarkStart w:id="4425" w:name="_Toc467245466"/>
      <w:bookmarkStart w:id="4426" w:name="_Toc467246326"/>
      <w:bookmarkStart w:id="4427" w:name="_Toc467247357"/>
      <w:bookmarkStart w:id="4428" w:name="_Toc467248217"/>
      <w:bookmarkStart w:id="4429" w:name="_Toc467248802"/>
      <w:bookmarkStart w:id="4430" w:name="_Toc467254536"/>
      <w:bookmarkStart w:id="4431" w:name="_Toc467481986"/>
      <w:bookmarkStart w:id="4432" w:name="_Toc467482845"/>
      <w:bookmarkStart w:id="4433" w:name="_Toc467483703"/>
      <w:bookmarkStart w:id="4434" w:name="_Toc467484562"/>
      <w:bookmarkStart w:id="4435" w:name="_Toc468199113"/>
      <w:bookmarkStart w:id="4436" w:name="_Toc466973063"/>
      <w:bookmarkStart w:id="4437" w:name="_Toc466973912"/>
      <w:bookmarkStart w:id="4438" w:name="_Toc466977317"/>
      <w:bookmarkStart w:id="4439" w:name="_Toc466978166"/>
      <w:bookmarkStart w:id="4440" w:name="_Toc466979718"/>
      <w:bookmarkStart w:id="4441" w:name="_Toc466983369"/>
      <w:bookmarkStart w:id="4442" w:name="_Toc466984217"/>
      <w:bookmarkStart w:id="4443" w:name="_Toc466985066"/>
      <w:bookmarkStart w:id="4444" w:name="_Toc466985914"/>
      <w:bookmarkStart w:id="4445" w:name="_Toc466986763"/>
      <w:bookmarkStart w:id="4446" w:name="_Toc466987770"/>
      <w:bookmarkStart w:id="4447" w:name="_Toc466988777"/>
      <w:bookmarkStart w:id="4448" w:name="_Toc466989626"/>
      <w:bookmarkStart w:id="4449" w:name="_Toc466990243"/>
      <w:bookmarkStart w:id="4450" w:name="_Toc467137249"/>
      <w:bookmarkStart w:id="4451" w:name="_Toc467138097"/>
      <w:bookmarkStart w:id="4452" w:name="_Toc467161136"/>
      <w:bookmarkStart w:id="4453" w:name="_Toc467165399"/>
      <w:bookmarkStart w:id="4454" w:name="_Toc467242026"/>
      <w:bookmarkStart w:id="4455" w:name="_Toc467242886"/>
      <w:bookmarkStart w:id="4456" w:name="_Toc467243747"/>
      <w:bookmarkStart w:id="4457" w:name="_Toc467244607"/>
      <w:bookmarkStart w:id="4458" w:name="_Toc467245467"/>
      <w:bookmarkStart w:id="4459" w:name="_Toc467246327"/>
      <w:bookmarkStart w:id="4460" w:name="_Toc467247358"/>
      <w:bookmarkStart w:id="4461" w:name="_Toc467248218"/>
      <w:bookmarkStart w:id="4462" w:name="_Toc467248803"/>
      <w:bookmarkStart w:id="4463" w:name="_Toc467254537"/>
      <w:bookmarkStart w:id="4464" w:name="_Toc467481987"/>
      <w:bookmarkStart w:id="4465" w:name="_Toc467482846"/>
      <w:bookmarkStart w:id="4466" w:name="_Toc467483704"/>
      <w:bookmarkStart w:id="4467" w:name="_Toc467484563"/>
      <w:bookmarkStart w:id="4468" w:name="_Toc468199114"/>
      <w:bookmarkStart w:id="4469" w:name="_Toc466973064"/>
      <w:bookmarkStart w:id="4470" w:name="_Toc466973913"/>
      <w:bookmarkStart w:id="4471" w:name="_Toc466977318"/>
      <w:bookmarkStart w:id="4472" w:name="_Toc466978167"/>
      <w:bookmarkStart w:id="4473" w:name="_Toc466979719"/>
      <w:bookmarkStart w:id="4474" w:name="_Toc466983370"/>
      <w:bookmarkStart w:id="4475" w:name="_Toc466984218"/>
      <w:bookmarkStart w:id="4476" w:name="_Toc466985067"/>
      <w:bookmarkStart w:id="4477" w:name="_Toc466985915"/>
      <w:bookmarkStart w:id="4478" w:name="_Toc466986764"/>
      <w:bookmarkStart w:id="4479" w:name="_Toc466987771"/>
      <w:bookmarkStart w:id="4480" w:name="_Toc466988778"/>
      <w:bookmarkStart w:id="4481" w:name="_Toc466989627"/>
      <w:bookmarkStart w:id="4482" w:name="_Toc466990244"/>
      <w:bookmarkStart w:id="4483" w:name="_Toc467137250"/>
      <w:bookmarkStart w:id="4484" w:name="_Toc467138098"/>
      <w:bookmarkStart w:id="4485" w:name="_Toc467161137"/>
      <w:bookmarkStart w:id="4486" w:name="_Toc467165400"/>
      <w:bookmarkStart w:id="4487" w:name="_Toc467242027"/>
      <w:bookmarkStart w:id="4488" w:name="_Toc467242887"/>
      <w:bookmarkStart w:id="4489" w:name="_Toc467243748"/>
      <w:bookmarkStart w:id="4490" w:name="_Toc467244608"/>
      <w:bookmarkStart w:id="4491" w:name="_Toc467245468"/>
      <w:bookmarkStart w:id="4492" w:name="_Toc467246328"/>
      <w:bookmarkStart w:id="4493" w:name="_Toc467247359"/>
      <w:bookmarkStart w:id="4494" w:name="_Toc467248219"/>
      <w:bookmarkStart w:id="4495" w:name="_Toc467248804"/>
      <w:bookmarkStart w:id="4496" w:name="_Toc467254538"/>
      <w:bookmarkStart w:id="4497" w:name="_Toc467481988"/>
      <w:bookmarkStart w:id="4498" w:name="_Toc467482847"/>
      <w:bookmarkStart w:id="4499" w:name="_Toc467483705"/>
      <w:bookmarkStart w:id="4500" w:name="_Toc467484564"/>
      <w:bookmarkStart w:id="4501" w:name="_Toc468199115"/>
      <w:bookmarkStart w:id="4502" w:name="_Toc466973065"/>
      <w:bookmarkStart w:id="4503" w:name="_Toc466973914"/>
      <w:bookmarkStart w:id="4504" w:name="_Toc466977319"/>
      <w:bookmarkStart w:id="4505" w:name="_Toc466978168"/>
      <w:bookmarkStart w:id="4506" w:name="_Toc466979720"/>
      <w:bookmarkStart w:id="4507" w:name="_Toc466983371"/>
      <w:bookmarkStart w:id="4508" w:name="_Toc466984219"/>
      <w:bookmarkStart w:id="4509" w:name="_Toc466985068"/>
      <w:bookmarkStart w:id="4510" w:name="_Toc466985916"/>
      <w:bookmarkStart w:id="4511" w:name="_Toc466986765"/>
      <w:bookmarkStart w:id="4512" w:name="_Toc466987772"/>
      <w:bookmarkStart w:id="4513" w:name="_Toc466988779"/>
      <w:bookmarkStart w:id="4514" w:name="_Toc466989628"/>
      <w:bookmarkStart w:id="4515" w:name="_Toc466990245"/>
      <w:bookmarkStart w:id="4516" w:name="_Toc467137251"/>
      <w:bookmarkStart w:id="4517" w:name="_Toc467138099"/>
      <w:bookmarkStart w:id="4518" w:name="_Toc467161138"/>
      <w:bookmarkStart w:id="4519" w:name="_Toc467165401"/>
      <w:bookmarkStart w:id="4520" w:name="_Toc467242028"/>
      <w:bookmarkStart w:id="4521" w:name="_Toc467242888"/>
      <w:bookmarkStart w:id="4522" w:name="_Toc467243749"/>
      <w:bookmarkStart w:id="4523" w:name="_Toc467244609"/>
      <w:bookmarkStart w:id="4524" w:name="_Toc467245469"/>
      <w:bookmarkStart w:id="4525" w:name="_Toc467246329"/>
      <w:bookmarkStart w:id="4526" w:name="_Toc467247360"/>
      <w:bookmarkStart w:id="4527" w:name="_Toc467248220"/>
      <w:bookmarkStart w:id="4528" w:name="_Toc467248805"/>
      <w:bookmarkStart w:id="4529" w:name="_Toc467254539"/>
      <w:bookmarkStart w:id="4530" w:name="_Toc467481989"/>
      <w:bookmarkStart w:id="4531" w:name="_Toc467482848"/>
      <w:bookmarkStart w:id="4532" w:name="_Toc467483706"/>
      <w:bookmarkStart w:id="4533" w:name="_Toc467484565"/>
      <w:bookmarkStart w:id="4534" w:name="_Toc468199116"/>
      <w:bookmarkStart w:id="4535" w:name="_Toc466973067"/>
      <w:bookmarkStart w:id="4536" w:name="_Toc466973916"/>
      <w:bookmarkStart w:id="4537" w:name="_Toc466977321"/>
      <w:bookmarkStart w:id="4538" w:name="_Toc466978170"/>
      <w:bookmarkStart w:id="4539" w:name="_Toc466979722"/>
      <w:bookmarkStart w:id="4540" w:name="_Toc466983373"/>
      <w:bookmarkStart w:id="4541" w:name="_Toc466984221"/>
      <w:bookmarkStart w:id="4542" w:name="_Toc466985070"/>
      <w:bookmarkStart w:id="4543" w:name="_Toc466985918"/>
      <w:bookmarkStart w:id="4544" w:name="_Toc466986767"/>
      <w:bookmarkStart w:id="4545" w:name="_Toc466987774"/>
      <w:bookmarkStart w:id="4546" w:name="_Toc466988781"/>
      <w:bookmarkStart w:id="4547" w:name="_Toc466989630"/>
      <w:bookmarkStart w:id="4548" w:name="_Toc466990247"/>
      <w:bookmarkStart w:id="4549" w:name="_Toc467137253"/>
      <w:bookmarkStart w:id="4550" w:name="_Toc467138101"/>
      <w:bookmarkStart w:id="4551" w:name="_Toc467161140"/>
      <w:bookmarkStart w:id="4552" w:name="_Toc467165403"/>
      <w:bookmarkStart w:id="4553" w:name="_Toc467242030"/>
      <w:bookmarkStart w:id="4554" w:name="_Toc467242890"/>
      <w:bookmarkStart w:id="4555" w:name="_Toc467243751"/>
      <w:bookmarkStart w:id="4556" w:name="_Toc467244611"/>
      <w:bookmarkStart w:id="4557" w:name="_Toc467245471"/>
      <w:bookmarkStart w:id="4558" w:name="_Toc467246331"/>
      <w:bookmarkStart w:id="4559" w:name="_Toc467247362"/>
      <w:bookmarkStart w:id="4560" w:name="_Toc467248222"/>
      <w:bookmarkStart w:id="4561" w:name="_Toc467248807"/>
      <w:bookmarkStart w:id="4562" w:name="_Toc467254541"/>
      <w:bookmarkStart w:id="4563" w:name="_Toc467481991"/>
      <w:bookmarkStart w:id="4564" w:name="_Toc467482850"/>
      <w:bookmarkStart w:id="4565" w:name="_Toc467483708"/>
      <w:bookmarkStart w:id="4566" w:name="_Toc467484567"/>
      <w:bookmarkStart w:id="4567" w:name="_Toc468199118"/>
      <w:bookmarkStart w:id="4568" w:name="_Toc466973069"/>
      <w:bookmarkStart w:id="4569" w:name="_Toc466973918"/>
      <w:bookmarkStart w:id="4570" w:name="_Toc466977323"/>
      <w:bookmarkStart w:id="4571" w:name="_Toc466978172"/>
      <w:bookmarkStart w:id="4572" w:name="_Toc466979724"/>
      <w:bookmarkStart w:id="4573" w:name="_Toc466983375"/>
      <w:bookmarkStart w:id="4574" w:name="_Toc466984223"/>
      <w:bookmarkStart w:id="4575" w:name="_Toc466985072"/>
      <w:bookmarkStart w:id="4576" w:name="_Toc466985920"/>
      <w:bookmarkStart w:id="4577" w:name="_Toc466986769"/>
      <w:bookmarkStart w:id="4578" w:name="_Toc466987776"/>
      <w:bookmarkStart w:id="4579" w:name="_Toc466988783"/>
      <w:bookmarkStart w:id="4580" w:name="_Toc466989632"/>
      <w:bookmarkStart w:id="4581" w:name="_Toc466990249"/>
      <w:bookmarkStart w:id="4582" w:name="_Toc467137255"/>
      <w:bookmarkStart w:id="4583" w:name="_Toc467138103"/>
      <w:bookmarkStart w:id="4584" w:name="_Toc467161142"/>
      <w:bookmarkStart w:id="4585" w:name="_Toc467165405"/>
      <w:bookmarkStart w:id="4586" w:name="_Toc467242032"/>
      <w:bookmarkStart w:id="4587" w:name="_Toc467242892"/>
      <w:bookmarkStart w:id="4588" w:name="_Toc467243753"/>
      <w:bookmarkStart w:id="4589" w:name="_Toc467244613"/>
      <w:bookmarkStart w:id="4590" w:name="_Toc467245473"/>
      <w:bookmarkStart w:id="4591" w:name="_Toc467246333"/>
      <w:bookmarkStart w:id="4592" w:name="_Toc467247364"/>
      <w:bookmarkStart w:id="4593" w:name="_Toc467248224"/>
      <w:bookmarkStart w:id="4594" w:name="_Toc467248809"/>
      <w:bookmarkStart w:id="4595" w:name="_Toc467254543"/>
      <w:bookmarkStart w:id="4596" w:name="_Toc467481993"/>
      <w:bookmarkStart w:id="4597" w:name="_Toc467482852"/>
      <w:bookmarkStart w:id="4598" w:name="_Toc467483710"/>
      <w:bookmarkStart w:id="4599" w:name="_Toc467484569"/>
      <w:bookmarkStart w:id="4600" w:name="_Toc468199120"/>
      <w:bookmarkStart w:id="4601" w:name="_Toc466973071"/>
      <w:bookmarkStart w:id="4602" w:name="_Toc466973920"/>
      <w:bookmarkStart w:id="4603" w:name="_Toc466977325"/>
      <w:bookmarkStart w:id="4604" w:name="_Toc466978174"/>
      <w:bookmarkStart w:id="4605" w:name="_Toc466979726"/>
      <w:bookmarkStart w:id="4606" w:name="_Toc466983377"/>
      <w:bookmarkStart w:id="4607" w:name="_Toc466984225"/>
      <w:bookmarkStart w:id="4608" w:name="_Toc466985074"/>
      <w:bookmarkStart w:id="4609" w:name="_Toc466985922"/>
      <w:bookmarkStart w:id="4610" w:name="_Toc466986771"/>
      <w:bookmarkStart w:id="4611" w:name="_Toc466987778"/>
      <w:bookmarkStart w:id="4612" w:name="_Toc466988785"/>
      <w:bookmarkStart w:id="4613" w:name="_Toc466989634"/>
      <w:bookmarkStart w:id="4614" w:name="_Toc466990251"/>
      <w:bookmarkStart w:id="4615" w:name="_Toc467137257"/>
      <w:bookmarkStart w:id="4616" w:name="_Toc467138105"/>
      <w:bookmarkStart w:id="4617" w:name="_Toc467161144"/>
      <w:bookmarkStart w:id="4618" w:name="_Toc467165407"/>
      <w:bookmarkStart w:id="4619" w:name="_Toc467242034"/>
      <w:bookmarkStart w:id="4620" w:name="_Toc467242894"/>
      <w:bookmarkStart w:id="4621" w:name="_Toc467243755"/>
      <w:bookmarkStart w:id="4622" w:name="_Toc467244615"/>
      <w:bookmarkStart w:id="4623" w:name="_Toc467245475"/>
      <w:bookmarkStart w:id="4624" w:name="_Toc467246335"/>
      <w:bookmarkStart w:id="4625" w:name="_Toc467247366"/>
      <w:bookmarkStart w:id="4626" w:name="_Toc467248226"/>
      <w:bookmarkStart w:id="4627" w:name="_Toc467248811"/>
      <w:bookmarkStart w:id="4628" w:name="_Toc467254545"/>
      <w:bookmarkStart w:id="4629" w:name="_Toc467481995"/>
      <w:bookmarkStart w:id="4630" w:name="_Toc467482854"/>
      <w:bookmarkStart w:id="4631" w:name="_Toc467483712"/>
      <w:bookmarkStart w:id="4632" w:name="_Toc467484571"/>
      <w:bookmarkStart w:id="4633" w:name="_Toc468199122"/>
      <w:bookmarkStart w:id="4634" w:name="_Toc466973073"/>
      <w:bookmarkStart w:id="4635" w:name="_Toc466973922"/>
      <w:bookmarkStart w:id="4636" w:name="_Toc466977327"/>
      <w:bookmarkStart w:id="4637" w:name="_Toc466978176"/>
      <w:bookmarkStart w:id="4638" w:name="_Toc466979728"/>
      <w:bookmarkStart w:id="4639" w:name="_Toc466983379"/>
      <w:bookmarkStart w:id="4640" w:name="_Toc466984227"/>
      <w:bookmarkStart w:id="4641" w:name="_Toc466985076"/>
      <w:bookmarkStart w:id="4642" w:name="_Toc466985924"/>
      <w:bookmarkStart w:id="4643" w:name="_Toc466986773"/>
      <w:bookmarkStart w:id="4644" w:name="_Toc466987780"/>
      <w:bookmarkStart w:id="4645" w:name="_Toc466988787"/>
      <w:bookmarkStart w:id="4646" w:name="_Toc466989636"/>
      <w:bookmarkStart w:id="4647" w:name="_Toc466990253"/>
      <w:bookmarkStart w:id="4648" w:name="_Toc467137259"/>
      <w:bookmarkStart w:id="4649" w:name="_Toc467138107"/>
      <w:bookmarkStart w:id="4650" w:name="_Toc467161146"/>
      <w:bookmarkStart w:id="4651" w:name="_Toc467165409"/>
      <w:bookmarkStart w:id="4652" w:name="_Toc467242036"/>
      <w:bookmarkStart w:id="4653" w:name="_Toc467242896"/>
      <w:bookmarkStart w:id="4654" w:name="_Toc467243757"/>
      <w:bookmarkStart w:id="4655" w:name="_Toc467244617"/>
      <w:bookmarkStart w:id="4656" w:name="_Toc467245477"/>
      <w:bookmarkStart w:id="4657" w:name="_Toc467246337"/>
      <w:bookmarkStart w:id="4658" w:name="_Toc467247368"/>
      <w:bookmarkStart w:id="4659" w:name="_Toc467248228"/>
      <w:bookmarkStart w:id="4660" w:name="_Toc467248813"/>
      <w:bookmarkStart w:id="4661" w:name="_Toc467254547"/>
      <w:bookmarkStart w:id="4662" w:name="_Toc467481997"/>
      <w:bookmarkStart w:id="4663" w:name="_Toc467482856"/>
      <w:bookmarkStart w:id="4664" w:name="_Toc467483714"/>
      <w:bookmarkStart w:id="4665" w:name="_Toc467484573"/>
      <w:bookmarkStart w:id="4666" w:name="_Toc468199124"/>
      <w:bookmarkStart w:id="4667" w:name="_Toc466973074"/>
      <w:bookmarkStart w:id="4668" w:name="_Toc466973923"/>
      <w:bookmarkStart w:id="4669" w:name="_Toc466977328"/>
      <w:bookmarkStart w:id="4670" w:name="_Toc466978177"/>
      <w:bookmarkStart w:id="4671" w:name="_Toc466979729"/>
      <w:bookmarkStart w:id="4672" w:name="_Toc466983380"/>
      <w:bookmarkStart w:id="4673" w:name="_Toc466984228"/>
      <w:bookmarkStart w:id="4674" w:name="_Toc466985077"/>
      <w:bookmarkStart w:id="4675" w:name="_Toc466985925"/>
      <w:bookmarkStart w:id="4676" w:name="_Toc466986774"/>
      <w:bookmarkStart w:id="4677" w:name="_Toc466987781"/>
      <w:bookmarkStart w:id="4678" w:name="_Toc466988788"/>
      <w:bookmarkStart w:id="4679" w:name="_Toc466989637"/>
      <w:bookmarkStart w:id="4680" w:name="_Toc466990254"/>
      <w:bookmarkStart w:id="4681" w:name="_Toc467137260"/>
      <w:bookmarkStart w:id="4682" w:name="_Toc467138108"/>
      <w:bookmarkStart w:id="4683" w:name="_Toc467161147"/>
      <w:bookmarkStart w:id="4684" w:name="_Toc467165410"/>
      <w:bookmarkStart w:id="4685" w:name="_Toc467242037"/>
      <w:bookmarkStart w:id="4686" w:name="_Toc467242897"/>
      <w:bookmarkStart w:id="4687" w:name="_Toc467243758"/>
      <w:bookmarkStart w:id="4688" w:name="_Toc467244618"/>
      <w:bookmarkStart w:id="4689" w:name="_Toc467245478"/>
      <w:bookmarkStart w:id="4690" w:name="_Toc467246338"/>
      <w:bookmarkStart w:id="4691" w:name="_Toc467247369"/>
      <w:bookmarkStart w:id="4692" w:name="_Toc467248229"/>
      <w:bookmarkStart w:id="4693" w:name="_Toc467248814"/>
      <w:bookmarkStart w:id="4694" w:name="_Toc467254548"/>
      <w:bookmarkStart w:id="4695" w:name="_Toc467481998"/>
      <w:bookmarkStart w:id="4696" w:name="_Toc467482857"/>
      <w:bookmarkStart w:id="4697" w:name="_Toc467483715"/>
      <w:bookmarkStart w:id="4698" w:name="_Toc467484574"/>
      <w:bookmarkStart w:id="4699" w:name="_Toc468199125"/>
      <w:bookmarkStart w:id="4700" w:name="_Toc466973075"/>
      <w:bookmarkStart w:id="4701" w:name="_Toc466973924"/>
      <w:bookmarkStart w:id="4702" w:name="_Toc466977329"/>
      <w:bookmarkStart w:id="4703" w:name="_Toc466978178"/>
      <w:bookmarkStart w:id="4704" w:name="_Toc466979730"/>
      <w:bookmarkStart w:id="4705" w:name="_Toc466983381"/>
      <w:bookmarkStart w:id="4706" w:name="_Toc466984229"/>
      <w:bookmarkStart w:id="4707" w:name="_Toc466985078"/>
      <w:bookmarkStart w:id="4708" w:name="_Toc466985926"/>
      <w:bookmarkStart w:id="4709" w:name="_Toc466986775"/>
      <w:bookmarkStart w:id="4710" w:name="_Toc466987782"/>
      <w:bookmarkStart w:id="4711" w:name="_Toc466988789"/>
      <w:bookmarkStart w:id="4712" w:name="_Toc466989638"/>
      <w:bookmarkStart w:id="4713" w:name="_Toc466990255"/>
      <w:bookmarkStart w:id="4714" w:name="_Toc467137261"/>
      <w:bookmarkStart w:id="4715" w:name="_Toc467138109"/>
      <w:bookmarkStart w:id="4716" w:name="_Toc467161148"/>
      <w:bookmarkStart w:id="4717" w:name="_Toc467165411"/>
      <w:bookmarkStart w:id="4718" w:name="_Toc467242038"/>
      <w:bookmarkStart w:id="4719" w:name="_Toc467242898"/>
      <w:bookmarkStart w:id="4720" w:name="_Toc467243759"/>
      <w:bookmarkStart w:id="4721" w:name="_Toc467244619"/>
      <w:bookmarkStart w:id="4722" w:name="_Toc467245479"/>
      <w:bookmarkStart w:id="4723" w:name="_Toc467246339"/>
      <w:bookmarkStart w:id="4724" w:name="_Toc467247370"/>
      <w:bookmarkStart w:id="4725" w:name="_Toc467248230"/>
      <w:bookmarkStart w:id="4726" w:name="_Toc467248815"/>
      <w:bookmarkStart w:id="4727" w:name="_Toc467254549"/>
      <w:bookmarkStart w:id="4728" w:name="_Toc467481999"/>
      <w:bookmarkStart w:id="4729" w:name="_Toc467482858"/>
      <w:bookmarkStart w:id="4730" w:name="_Toc467483716"/>
      <w:bookmarkStart w:id="4731" w:name="_Toc467484575"/>
      <w:bookmarkStart w:id="4732" w:name="_Toc468199126"/>
      <w:bookmarkStart w:id="4733" w:name="_Toc466973076"/>
      <w:bookmarkStart w:id="4734" w:name="_Toc466973925"/>
      <w:bookmarkStart w:id="4735" w:name="_Toc466977330"/>
      <w:bookmarkStart w:id="4736" w:name="_Toc466978179"/>
      <w:bookmarkStart w:id="4737" w:name="_Toc466979731"/>
      <w:bookmarkStart w:id="4738" w:name="_Toc466983382"/>
      <w:bookmarkStart w:id="4739" w:name="_Toc466984230"/>
      <w:bookmarkStart w:id="4740" w:name="_Toc466985079"/>
      <w:bookmarkStart w:id="4741" w:name="_Toc466985927"/>
      <w:bookmarkStart w:id="4742" w:name="_Toc466986776"/>
      <w:bookmarkStart w:id="4743" w:name="_Toc466987783"/>
      <w:bookmarkStart w:id="4744" w:name="_Toc466988790"/>
      <w:bookmarkStart w:id="4745" w:name="_Toc466989639"/>
      <w:bookmarkStart w:id="4746" w:name="_Toc466990256"/>
      <w:bookmarkStart w:id="4747" w:name="_Toc467137262"/>
      <w:bookmarkStart w:id="4748" w:name="_Toc467138110"/>
      <w:bookmarkStart w:id="4749" w:name="_Toc467161149"/>
      <w:bookmarkStart w:id="4750" w:name="_Toc467165412"/>
      <w:bookmarkStart w:id="4751" w:name="_Toc467242039"/>
      <w:bookmarkStart w:id="4752" w:name="_Toc467242899"/>
      <w:bookmarkStart w:id="4753" w:name="_Toc467243760"/>
      <w:bookmarkStart w:id="4754" w:name="_Toc467244620"/>
      <w:bookmarkStart w:id="4755" w:name="_Toc467245480"/>
      <w:bookmarkStart w:id="4756" w:name="_Toc467246340"/>
      <w:bookmarkStart w:id="4757" w:name="_Toc467247371"/>
      <w:bookmarkStart w:id="4758" w:name="_Toc467248231"/>
      <w:bookmarkStart w:id="4759" w:name="_Toc467248816"/>
      <w:bookmarkStart w:id="4760" w:name="_Toc467254550"/>
      <w:bookmarkStart w:id="4761" w:name="_Toc467482000"/>
      <w:bookmarkStart w:id="4762" w:name="_Toc467482859"/>
      <w:bookmarkStart w:id="4763" w:name="_Toc467483717"/>
      <w:bookmarkStart w:id="4764" w:name="_Toc467484576"/>
      <w:bookmarkStart w:id="4765" w:name="_Toc468199127"/>
      <w:bookmarkStart w:id="4766" w:name="_Toc466973077"/>
      <w:bookmarkStart w:id="4767" w:name="_Toc466973926"/>
      <w:bookmarkStart w:id="4768" w:name="_Toc466977331"/>
      <w:bookmarkStart w:id="4769" w:name="_Toc466978180"/>
      <w:bookmarkStart w:id="4770" w:name="_Toc466979732"/>
      <w:bookmarkStart w:id="4771" w:name="_Toc466983383"/>
      <w:bookmarkStart w:id="4772" w:name="_Toc466984231"/>
      <w:bookmarkStart w:id="4773" w:name="_Toc466985080"/>
      <w:bookmarkStart w:id="4774" w:name="_Toc466985928"/>
      <w:bookmarkStart w:id="4775" w:name="_Toc466986777"/>
      <w:bookmarkStart w:id="4776" w:name="_Toc466987784"/>
      <w:bookmarkStart w:id="4777" w:name="_Toc466988791"/>
      <w:bookmarkStart w:id="4778" w:name="_Toc466989640"/>
      <w:bookmarkStart w:id="4779" w:name="_Toc466990257"/>
      <w:bookmarkStart w:id="4780" w:name="_Toc467137263"/>
      <w:bookmarkStart w:id="4781" w:name="_Toc467138111"/>
      <w:bookmarkStart w:id="4782" w:name="_Toc467161150"/>
      <w:bookmarkStart w:id="4783" w:name="_Toc467165413"/>
      <w:bookmarkStart w:id="4784" w:name="_Toc467242040"/>
      <w:bookmarkStart w:id="4785" w:name="_Toc467242900"/>
      <w:bookmarkStart w:id="4786" w:name="_Toc467243761"/>
      <w:bookmarkStart w:id="4787" w:name="_Toc467244621"/>
      <w:bookmarkStart w:id="4788" w:name="_Toc467245481"/>
      <w:bookmarkStart w:id="4789" w:name="_Toc467246341"/>
      <w:bookmarkStart w:id="4790" w:name="_Toc467247372"/>
      <w:bookmarkStart w:id="4791" w:name="_Toc467248232"/>
      <w:bookmarkStart w:id="4792" w:name="_Toc467248817"/>
      <w:bookmarkStart w:id="4793" w:name="_Toc467254551"/>
      <w:bookmarkStart w:id="4794" w:name="_Toc467482001"/>
      <w:bookmarkStart w:id="4795" w:name="_Toc467482860"/>
      <w:bookmarkStart w:id="4796" w:name="_Toc467483718"/>
      <w:bookmarkStart w:id="4797" w:name="_Toc467484577"/>
      <w:bookmarkStart w:id="4798" w:name="_Toc468199128"/>
      <w:bookmarkStart w:id="4799" w:name="_Toc466973078"/>
      <w:bookmarkStart w:id="4800" w:name="_Toc466973927"/>
      <w:bookmarkStart w:id="4801" w:name="_Toc466977332"/>
      <w:bookmarkStart w:id="4802" w:name="_Toc466978181"/>
      <w:bookmarkStart w:id="4803" w:name="_Toc466979733"/>
      <w:bookmarkStart w:id="4804" w:name="_Toc466983384"/>
      <w:bookmarkStart w:id="4805" w:name="_Toc466984232"/>
      <w:bookmarkStart w:id="4806" w:name="_Toc466985081"/>
      <w:bookmarkStart w:id="4807" w:name="_Toc466985929"/>
      <w:bookmarkStart w:id="4808" w:name="_Toc466986778"/>
      <w:bookmarkStart w:id="4809" w:name="_Toc466987785"/>
      <w:bookmarkStart w:id="4810" w:name="_Toc466988792"/>
      <w:bookmarkStart w:id="4811" w:name="_Toc466989641"/>
      <w:bookmarkStart w:id="4812" w:name="_Toc466990258"/>
      <w:bookmarkStart w:id="4813" w:name="_Toc467137264"/>
      <w:bookmarkStart w:id="4814" w:name="_Toc467138112"/>
      <w:bookmarkStart w:id="4815" w:name="_Toc467161151"/>
      <w:bookmarkStart w:id="4816" w:name="_Toc467165414"/>
      <w:bookmarkStart w:id="4817" w:name="_Toc467242041"/>
      <w:bookmarkStart w:id="4818" w:name="_Toc467242901"/>
      <w:bookmarkStart w:id="4819" w:name="_Toc467243762"/>
      <w:bookmarkStart w:id="4820" w:name="_Toc467244622"/>
      <w:bookmarkStart w:id="4821" w:name="_Toc467245482"/>
      <w:bookmarkStart w:id="4822" w:name="_Toc467246342"/>
      <w:bookmarkStart w:id="4823" w:name="_Toc467247373"/>
      <w:bookmarkStart w:id="4824" w:name="_Toc467248233"/>
      <w:bookmarkStart w:id="4825" w:name="_Toc467248818"/>
      <w:bookmarkStart w:id="4826" w:name="_Toc467254552"/>
      <w:bookmarkStart w:id="4827" w:name="_Toc467482002"/>
      <w:bookmarkStart w:id="4828" w:name="_Toc467482861"/>
      <w:bookmarkStart w:id="4829" w:name="_Toc467483719"/>
      <w:bookmarkStart w:id="4830" w:name="_Toc467484578"/>
      <w:bookmarkStart w:id="4831" w:name="_Toc468199129"/>
      <w:bookmarkStart w:id="4832" w:name="_Toc466973079"/>
      <w:bookmarkStart w:id="4833" w:name="_Toc466973928"/>
      <w:bookmarkStart w:id="4834" w:name="_Toc466977333"/>
      <w:bookmarkStart w:id="4835" w:name="_Toc466978182"/>
      <w:bookmarkStart w:id="4836" w:name="_Toc466979734"/>
      <w:bookmarkStart w:id="4837" w:name="_Toc466983385"/>
      <w:bookmarkStart w:id="4838" w:name="_Toc466984233"/>
      <w:bookmarkStart w:id="4839" w:name="_Toc466985082"/>
      <w:bookmarkStart w:id="4840" w:name="_Toc466985930"/>
      <w:bookmarkStart w:id="4841" w:name="_Toc466986779"/>
      <w:bookmarkStart w:id="4842" w:name="_Toc466987786"/>
      <w:bookmarkStart w:id="4843" w:name="_Toc466988793"/>
      <w:bookmarkStart w:id="4844" w:name="_Toc466989642"/>
      <w:bookmarkStart w:id="4845" w:name="_Toc466990259"/>
      <w:bookmarkStart w:id="4846" w:name="_Toc467137265"/>
      <w:bookmarkStart w:id="4847" w:name="_Toc467138113"/>
      <w:bookmarkStart w:id="4848" w:name="_Toc467161152"/>
      <w:bookmarkStart w:id="4849" w:name="_Toc467165415"/>
      <w:bookmarkStart w:id="4850" w:name="_Toc467242042"/>
      <w:bookmarkStart w:id="4851" w:name="_Toc467242902"/>
      <w:bookmarkStart w:id="4852" w:name="_Toc467243763"/>
      <w:bookmarkStart w:id="4853" w:name="_Toc467244623"/>
      <w:bookmarkStart w:id="4854" w:name="_Toc467245483"/>
      <w:bookmarkStart w:id="4855" w:name="_Toc467246343"/>
      <w:bookmarkStart w:id="4856" w:name="_Toc467247374"/>
      <w:bookmarkStart w:id="4857" w:name="_Toc467248234"/>
      <w:bookmarkStart w:id="4858" w:name="_Toc467248819"/>
      <w:bookmarkStart w:id="4859" w:name="_Toc467254553"/>
      <w:bookmarkStart w:id="4860" w:name="_Toc467482003"/>
      <w:bookmarkStart w:id="4861" w:name="_Toc467482862"/>
      <w:bookmarkStart w:id="4862" w:name="_Toc467483720"/>
      <w:bookmarkStart w:id="4863" w:name="_Toc467484579"/>
      <w:bookmarkStart w:id="4864" w:name="_Toc468199130"/>
      <w:bookmarkStart w:id="4865" w:name="_Toc466973080"/>
      <w:bookmarkStart w:id="4866" w:name="_Toc466973929"/>
      <w:bookmarkStart w:id="4867" w:name="_Toc466977334"/>
      <w:bookmarkStart w:id="4868" w:name="_Toc466978183"/>
      <w:bookmarkStart w:id="4869" w:name="_Toc466979735"/>
      <w:bookmarkStart w:id="4870" w:name="_Toc466983386"/>
      <w:bookmarkStart w:id="4871" w:name="_Toc466984234"/>
      <w:bookmarkStart w:id="4872" w:name="_Toc466985083"/>
      <w:bookmarkStart w:id="4873" w:name="_Toc466985931"/>
      <w:bookmarkStart w:id="4874" w:name="_Toc466986780"/>
      <w:bookmarkStart w:id="4875" w:name="_Toc466987787"/>
      <w:bookmarkStart w:id="4876" w:name="_Toc466988794"/>
      <w:bookmarkStart w:id="4877" w:name="_Toc466989643"/>
      <w:bookmarkStart w:id="4878" w:name="_Toc466990260"/>
      <w:bookmarkStart w:id="4879" w:name="_Toc467137266"/>
      <w:bookmarkStart w:id="4880" w:name="_Toc467138114"/>
      <w:bookmarkStart w:id="4881" w:name="_Toc467161153"/>
      <w:bookmarkStart w:id="4882" w:name="_Toc467165416"/>
      <w:bookmarkStart w:id="4883" w:name="_Toc467242043"/>
      <w:bookmarkStart w:id="4884" w:name="_Toc467242903"/>
      <w:bookmarkStart w:id="4885" w:name="_Toc467243764"/>
      <w:bookmarkStart w:id="4886" w:name="_Toc467244624"/>
      <w:bookmarkStart w:id="4887" w:name="_Toc467245484"/>
      <w:bookmarkStart w:id="4888" w:name="_Toc467246344"/>
      <w:bookmarkStart w:id="4889" w:name="_Toc467247375"/>
      <w:bookmarkStart w:id="4890" w:name="_Toc467248235"/>
      <w:bookmarkStart w:id="4891" w:name="_Toc467248820"/>
      <w:bookmarkStart w:id="4892" w:name="_Toc467254554"/>
      <w:bookmarkStart w:id="4893" w:name="_Toc467482004"/>
      <w:bookmarkStart w:id="4894" w:name="_Toc467482863"/>
      <w:bookmarkStart w:id="4895" w:name="_Toc467483721"/>
      <w:bookmarkStart w:id="4896" w:name="_Toc467484580"/>
      <w:bookmarkStart w:id="4897" w:name="_Toc468199131"/>
      <w:bookmarkStart w:id="4898" w:name="_Toc466973081"/>
      <w:bookmarkStart w:id="4899" w:name="_Toc466973930"/>
      <w:bookmarkStart w:id="4900" w:name="_Toc466977335"/>
      <w:bookmarkStart w:id="4901" w:name="_Toc466978184"/>
      <w:bookmarkStart w:id="4902" w:name="_Toc466979736"/>
      <w:bookmarkStart w:id="4903" w:name="_Toc466983387"/>
      <w:bookmarkStart w:id="4904" w:name="_Toc466984235"/>
      <w:bookmarkStart w:id="4905" w:name="_Toc466985084"/>
      <w:bookmarkStart w:id="4906" w:name="_Toc466985932"/>
      <w:bookmarkStart w:id="4907" w:name="_Toc466986781"/>
      <w:bookmarkStart w:id="4908" w:name="_Toc466987788"/>
      <w:bookmarkStart w:id="4909" w:name="_Toc466988795"/>
      <w:bookmarkStart w:id="4910" w:name="_Toc466989644"/>
      <w:bookmarkStart w:id="4911" w:name="_Toc466990261"/>
      <w:bookmarkStart w:id="4912" w:name="_Toc467137267"/>
      <w:bookmarkStart w:id="4913" w:name="_Toc467138115"/>
      <w:bookmarkStart w:id="4914" w:name="_Toc467161154"/>
      <w:bookmarkStart w:id="4915" w:name="_Toc467165417"/>
      <w:bookmarkStart w:id="4916" w:name="_Toc467242044"/>
      <w:bookmarkStart w:id="4917" w:name="_Toc467242904"/>
      <w:bookmarkStart w:id="4918" w:name="_Toc467243765"/>
      <w:bookmarkStart w:id="4919" w:name="_Toc467244625"/>
      <w:bookmarkStart w:id="4920" w:name="_Toc467245485"/>
      <w:bookmarkStart w:id="4921" w:name="_Toc467246345"/>
      <w:bookmarkStart w:id="4922" w:name="_Toc467247376"/>
      <w:bookmarkStart w:id="4923" w:name="_Toc467248236"/>
      <w:bookmarkStart w:id="4924" w:name="_Toc467248821"/>
      <w:bookmarkStart w:id="4925" w:name="_Toc467254555"/>
      <w:bookmarkStart w:id="4926" w:name="_Toc467482005"/>
      <w:bookmarkStart w:id="4927" w:name="_Toc467482864"/>
      <w:bookmarkStart w:id="4928" w:name="_Toc467483722"/>
      <w:bookmarkStart w:id="4929" w:name="_Toc467484581"/>
      <w:bookmarkStart w:id="4930" w:name="_Toc468199132"/>
      <w:bookmarkStart w:id="4931" w:name="_Toc466973082"/>
      <w:bookmarkStart w:id="4932" w:name="_Toc466973931"/>
      <w:bookmarkStart w:id="4933" w:name="_Toc466977336"/>
      <w:bookmarkStart w:id="4934" w:name="_Toc466978185"/>
      <w:bookmarkStart w:id="4935" w:name="_Toc466979737"/>
      <w:bookmarkStart w:id="4936" w:name="_Toc466983388"/>
      <w:bookmarkStart w:id="4937" w:name="_Toc466984236"/>
      <w:bookmarkStart w:id="4938" w:name="_Toc466985085"/>
      <w:bookmarkStart w:id="4939" w:name="_Toc466985933"/>
      <w:bookmarkStart w:id="4940" w:name="_Toc466986782"/>
      <w:bookmarkStart w:id="4941" w:name="_Toc466987789"/>
      <w:bookmarkStart w:id="4942" w:name="_Toc466988796"/>
      <w:bookmarkStart w:id="4943" w:name="_Toc466989645"/>
      <w:bookmarkStart w:id="4944" w:name="_Toc466990262"/>
      <w:bookmarkStart w:id="4945" w:name="_Toc467137268"/>
      <w:bookmarkStart w:id="4946" w:name="_Toc467138116"/>
      <w:bookmarkStart w:id="4947" w:name="_Toc467161155"/>
      <w:bookmarkStart w:id="4948" w:name="_Toc467165418"/>
      <w:bookmarkStart w:id="4949" w:name="_Toc467242045"/>
      <w:bookmarkStart w:id="4950" w:name="_Toc467242905"/>
      <w:bookmarkStart w:id="4951" w:name="_Toc467243766"/>
      <w:bookmarkStart w:id="4952" w:name="_Toc467244626"/>
      <w:bookmarkStart w:id="4953" w:name="_Toc467245486"/>
      <w:bookmarkStart w:id="4954" w:name="_Toc467246346"/>
      <w:bookmarkStart w:id="4955" w:name="_Toc467247377"/>
      <w:bookmarkStart w:id="4956" w:name="_Toc467248237"/>
      <w:bookmarkStart w:id="4957" w:name="_Toc467248822"/>
      <w:bookmarkStart w:id="4958" w:name="_Toc467254556"/>
      <w:bookmarkStart w:id="4959" w:name="_Toc467482006"/>
      <w:bookmarkStart w:id="4960" w:name="_Toc467482865"/>
      <w:bookmarkStart w:id="4961" w:name="_Toc467483723"/>
      <w:bookmarkStart w:id="4962" w:name="_Toc467484582"/>
      <w:bookmarkStart w:id="4963" w:name="_Toc468199133"/>
      <w:bookmarkStart w:id="4964" w:name="_Toc466973083"/>
      <w:bookmarkStart w:id="4965" w:name="_Toc466973932"/>
      <w:bookmarkStart w:id="4966" w:name="_Toc466977337"/>
      <w:bookmarkStart w:id="4967" w:name="_Toc466978186"/>
      <w:bookmarkStart w:id="4968" w:name="_Toc466979738"/>
      <w:bookmarkStart w:id="4969" w:name="_Toc466983389"/>
      <w:bookmarkStart w:id="4970" w:name="_Toc466984237"/>
      <w:bookmarkStart w:id="4971" w:name="_Toc466985086"/>
      <w:bookmarkStart w:id="4972" w:name="_Toc466985934"/>
      <w:bookmarkStart w:id="4973" w:name="_Toc466986783"/>
      <w:bookmarkStart w:id="4974" w:name="_Toc466987790"/>
      <w:bookmarkStart w:id="4975" w:name="_Toc466988797"/>
      <w:bookmarkStart w:id="4976" w:name="_Toc466989646"/>
      <w:bookmarkStart w:id="4977" w:name="_Toc466990263"/>
      <w:bookmarkStart w:id="4978" w:name="_Toc467137269"/>
      <w:bookmarkStart w:id="4979" w:name="_Toc467138117"/>
      <w:bookmarkStart w:id="4980" w:name="_Toc467161156"/>
      <w:bookmarkStart w:id="4981" w:name="_Toc467165419"/>
      <w:bookmarkStart w:id="4982" w:name="_Toc467242046"/>
      <w:bookmarkStart w:id="4983" w:name="_Toc467242906"/>
      <w:bookmarkStart w:id="4984" w:name="_Toc467243767"/>
      <w:bookmarkStart w:id="4985" w:name="_Toc467244627"/>
      <w:bookmarkStart w:id="4986" w:name="_Toc467245487"/>
      <w:bookmarkStart w:id="4987" w:name="_Toc467246347"/>
      <w:bookmarkStart w:id="4988" w:name="_Toc467247378"/>
      <w:bookmarkStart w:id="4989" w:name="_Toc467248238"/>
      <w:bookmarkStart w:id="4990" w:name="_Toc467248823"/>
      <w:bookmarkStart w:id="4991" w:name="_Toc467254557"/>
      <w:bookmarkStart w:id="4992" w:name="_Toc467482007"/>
      <w:bookmarkStart w:id="4993" w:name="_Toc467482866"/>
      <w:bookmarkStart w:id="4994" w:name="_Toc467483724"/>
      <w:bookmarkStart w:id="4995" w:name="_Toc467484583"/>
      <w:bookmarkStart w:id="4996" w:name="_Toc468199134"/>
      <w:bookmarkStart w:id="4997" w:name="_Toc466973086"/>
      <w:bookmarkStart w:id="4998" w:name="_Toc466973935"/>
      <w:bookmarkStart w:id="4999" w:name="_Toc466977340"/>
      <w:bookmarkStart w:id="5000" w:name="_Toc466978189"/>
      <w:bookmarkStart w:id="5001" w:name="_Toc466979741"/>
      <w:bookmarkStart w:id="5002" w:name="_Toc466983392"/>
      <w:bookmarkStart w:id="5003" w:name="_Toc466984240"/>
      <w:bookmarkStart w:id="5004" w:name="_Toc466985089"/>
      <w:bookmarkStart w:id="5005" w:name="_Toc466985937"/>
      <w:bookmarkStart w:id="5006" w:name="_Toc466986786"/>
      <w:bookmarkStart w:id="5007" w:name="_Toc466987793"/>
      <w:bookmarkStart w:id="5008" w:name="_Toc466988800"/>
      <w:bookmarkStart w:id="5009" w:name="_Toc466989649"/>
      <w:bookmarkStart w:id="5010" w:name="_Toc466990266"/>
      <w:bookmarkStart w:id="5011" w:name="_Toc467137272"/>
      <w:bookmarkStart w:id="5012" w:name="_Toc467138120"/>
      <w:bookmarkStart w:id="5013" w:name="_Toc467161159"/>
      <w:bookmarkStart w:id="5014" w:name="_Toc467165422"/>
      <w:bookmarkStart w:id="5015" w:name="_Toc467242049"/>
      <w:bookmarkStart w:id="5016" w:name="_Toc467242909"/>
      <w:bookmarkStart w:id="5017" w:name="_Toc467243770"/>
      <w:bookmarkStart w:id="5018" w:name="_Toc467244630"/>
      <w:bookmarkStart w:id="5019" w:name="_Toc467245490"/>
      <w:bookmarkStart w:id="5020" w:name="_Toc467246350"/>
      <w:bookmarkStart w:id="5021" w:name="_Toc467247381"/>
      <w:bookmarkStart w:id="5022" w:name="_Toc467248241"/>
      <w:bookmarkStart w:id="5023" w:name="_Toc467248826"/>
      <w:bookmarkStart w:id="5024" w:name="_Toc467254560"/>
      <w:bookmarkStart w:id="5025" w:name="_Toc467482010"/>
      <w:bookmarkStart w:id="5026" w:name="_Toc467482869"/>
      <w:bookmarkStart w:id="5027" w:name="_Toc467483727"/>
      <w:bookmarkStart w:id="5028" w:name="_Toc467484586"/>
      <w:bookmarkStart w:id="5029" w:name="_Toc468199137"/>
      <w:bookmarkStart w:id="5030" w:name="_Toc466973088"/>
      <w:bookmarkStart w:id="5031" w:name="_Toc466973937"/>
      <w:bookmarkStart w:id="5032" w:name="_Toc466977342"/>
      <w:bookmarkStart w:id="5033" w:name="_Toc466978191"/>
      <w:bookmarkStart w:id="5034" w:name="_Toc466979743"/>
      <w:bookmarkStart w:id="5035" w:name="_Toc466983394"/>
      <w:bookmarkStart w:id="5036" w:name="_Toc466984242"/>
      <w:bookmarkStart w:id="5037" w:name="_Toc466985091"/>
      <w:bookmarkStart w:id="5038" w:name="_Toc466985939"/>
      <w:bookmarkStart w:id="5039" w:name="_Toc466986788"/>
      <w:bookmarkStart w:id="5040" w:name="_Toc466987795"/>
      <w:bookmarkStart w:id="5041" w:name="_Toc466988802"/>
      <w:bookmarkStart w:id="5042" w:name="_Toc466989651"/>
      <w:bookmarkStart w:id="5043" w:name="_Toc466990268"/>
      <w:bookmarkStart w:id="5044" w:name="_Toc467137274"/>
      <w:bookmarkStart w:id="5045" w:name="_Toc467138122"/>
      <w:bookmarkStart w:id="5046" w:name="_Toc467161161"/>
      <w:bookmarkStart w:id="5047" w:name="_Toc467165424"/>
      <w:bookmarkStart w:id="5048" w:name="_Toc467242051"/>
      <w:bookmarkStart w:id="5049" w:name="_Toc467242911"/>
      <w:bookmarkStart w:id="5050" w:name="_Toc467243772"/>
      <w:bookmarkStart w:id="5051" w:name="_Toc467244632"/>
      <w:bookmarkStart w:id="5052" w:name="_Toc467245492"/>
      <w:bookmarkStart w:id="5053" w:name="_Toc467246352"/>
      <w:bookmarkStart w:id="5054" w:name="_Toc467247383"/>
      <w:bookmarkStart w:id="5055" w:name="_Toc467248243"/>
      <w:bookmarkStart w:id="5056" w:name="_Toc467248828"/>
      <w:bookmarkStart w:id="5057" w:name="_Toc467254562"/>
      <w:bookmarkStart w:id="5058" w:name="_Toc467482012"/>
      <w:bookmarkStart w:id="5059" w:name="_Toc467482871"/>
      <w:bookmarkStart w:id="5060" w:name="_Toc467483729"/>
      <w:bookmarkStart w:id="5061" w:name="_Toc467484588"/>
      <w:bookmarkStart w:id="5062" w:name="_Toc468199139"/>
      <w:bookmarkStart w:id="5063" w:name="_Toc466973090"/>
      <w:bookmarkStart w:id="5064" w:name="_Toc466973939"/>
      <w:bookmarkStart w:id="5065" w:name="_Toc466977344"/>
      <w:bookmarkStart w:id="5066" w:name="_Toc466978193"/>
      <w:bookmarkStart w:id="5067" w:name="_Toc466979745"/>
      <w:bookmarkStart w:id="5068" w:name="_Toc466983396"/>
      <w:bookmarkStart w:id="5069" w:name="_Toc466984244"/>
      <w:bookmarkStart w:id="5070" w:name="_Toc466985093"/>
      <w:bookmarkStart w:id="5071" w:name="_Toc466985941"/>
      <w:bookmarkStart w:id="5072" w:name="_Toc466986790"/>
      <w:bookmarkStart w:id="5073" w:name="_Toc466987797"/>
      <w:bookmarkStart w:id="5074" w:name="_Toc466988804"/>
      <w:bookmarkStart w:id="5075" w:name="_Toc466989653"/>
      <w:bookmarkStart w:id="5076" w:name="_Toc466990270"/>
      <w:bookmarkStart w:id="5077" w:name="_Toc467137276"/>
      <w:bookmarkStart w:id="5078" w:name="_Toc467138124"/>
      <w:bookmarkStart w:id="5079" w:name="_Toc467161163"/>
      <w:bookmarkStart w:id="5080" w:name="_Toc467165426"/>
      <w:bookmarkStart w:id="5081" w:name="_Toc467242053"/>
      <w:bookmarkStart w:id="5082" w:name="_Toc467242913"/>
      <w:bookmarkStart w:id="5083" w:name="_Toc467243774"/>
      <w:bookmarkStart w:id="5084" w:name="_Toc467244634"/>
      <w:bookmarkStart w:id="5085" w:name="_Toc467245494"/>
      <w:bookmarkStart w:id="5086" w:name="_Toc467246354"/>
      <w:bookmarkStart w:id="5087" w:name="_Toc467247385"/>
      <w:bookmarkStart w:id="5088" w:name="_Toc467248245"/>
      <w:bookmarkStart w:id="5089" w:name="_Toc467248830"/>
      <w:bookmarkStart w:id="5090" w:name="_Toc467254564"/>
      <w:bookmarkStart w:id="5091" w:name="_Toc467482014"/>
      <w:bookmarkStart w:id="5092" w:name="_Toc467482873"/>
      <w:bookmarkStart w:id="5093" w:name="_Toc467483731"/>
      <w:bookmarkStart w:id="5094" w:name="_Toc467484590"/>
      <w:bookmarkStart w:id="5095" w:name="_Toc468199141"/>
      <w:bookmarkStart w:id="5096" w:name="_Toc466973092"/>
      <w:bookmarkStart w:id="5097" w:name="_Toc466973941"/>
      <w:bookmarkStart w:id="5098" w:name="_Toc466977346"/>
      <w:bookmarkStart w:id="5099" w:name="_Toc466978195"/>
      <w:bookmarkStart w:id="5100" w:name="_Toc466979747"/>
      <w:bookmarkStart w:id="5101" w:name="_Toc466983398"/>
      <w:bookmarkStart w:id="5102" w:name="_Toc466984246"/>
      <w:bookmarkStart w:id="5103" w:name="_Toc466985095"/>
      <w:bookmarkStart w:id="5104" w:name="_Toc466985943"/>
      <w:bookmarkStart w:id="5105" w:name="_Toc466986792"/>
      <w:bookmarkStart w:id="5106" w:name="_Toc466987799"/>
      <w:bookmarkStart w:id="5107" w:name="_Toc466988806"/>
      <w:bookmarkStart w:id="5108" w:name="_Toc466989655"/>
      <w:bookmarkStart w:id="5109" w:name="_Toc466990272"/>
      <w:bookmarkStart w:id="5110" w:name="_Toc467137278"/>
      <w:bookmarkStart w:id="5111" w:name="_Toc467138126"/>
      <w:bookmarkStart w:id="5112" w:name="_Toc467161165"/>
      <w:bookmarkStart w:id="5113" w:name="_Toc467165428"/>
      <w:bookmarkStart w:id="5114" w:name="_Toc467242055"/>
      <w:bookmarkStart w:id="5115" w:name="_Toc467242915"/>
      <w:bookmarkStart w:id="5116" w:name="_Toc467243776"/>
      <w:bookmarkStart w:id="5117" w:name="_Toc467244636"/>
      <w:bookmarkStart w:id="5118" w:name="_Toc467245496"/>
      <w:bookmarkStart w:id="5119" w:name="_Toc467246356"/>
      <w:bookmarkStart w:id="5120" w:name="_Toc467247387"/>
      <w:bookmarkStart w:id="5121" w:name="_Toc467248247"/>
      <w:bookmarkStart w:id="5122" w:name="_Toc467248832"/>
      <w:bookmarkStart w:id="5123" w:name="_Toc467254566"/>
      <w:bookmarkStart w:id="5124" w:name="_Toc467482016"/>
      <w:bookmarkStart w:id="5125" w:name="_Toc467482875"/>
      <w:bookmarkStart w:id="5126" w:name="_Toc467483733"/>
      <w:bookmarkStart w:id="5127" w:name="_Toc467484592"/>
      <w:bookmarkStart w:id="5128" w:name="_Toc468199143"/>
      <w:bookmarkStart w:id="5129" w:name="_Toc466973093"/>
      <w:bookmarkStart w:id="5130" w:name="_Toc466973942"/>
      <w:bookmarkStart w:id="5131" w:name="_Toc466977347"/>
      <w:bookmarkStart w:id="5132" w:name="_Toc466978196"/>
      <w:bookmarkStart w:id="5133" w:name="_Toc466979748"/>
      <w:bookmarkStart w:id="5134" w:name="_Toc466983399"/>
      <w:bookmarkStart w:id="5135" w:name="_Toc466984247"/>
      <w:bookmarkStart w:id="5136" w:name="_Toc466985096"/>
      <w:bookmarkStart w:id="5137" w:name="_Toc466985944"/>
      <w:bookmarkStart w:id="5138" w:name="_Toc466986793"/>
      <w:bookmarkStart w:id="5139" w:name="_Toc466987800"/>
      <w:bookmarkStart w:id="5140" w:name="_Toc466988807"/>
      <w:bookmarkStart w:id="5141" w:name="_Toc466989656"/>
      <w:bookmarkStart w:id="5142" w:name="_Toc466990273"/>
      <w:bookmarkStart w:id="5143" w:name="_Toc467137279"/>
      <w:bookmarkStart w:id="5144" w:name="_Toc467138127"/>
      <w:bookmarkStart w:id="5145" w:name="_Toc467161166"/>
      <w:bookmarkStart w:id="5146" w:name="_Toc467165429"/>
      <w:bookmarkStart w:id="5147" w:name="_Toc467242056"/>
      <w:bookmarkStart w:id="5148" w:name="_Toc467242916"/>
      <w:bookmarkStart w:id="5149" w:name="_Toc467243777"/>
      <w:bookmarkStart w:id="5150" w:name="_Toc467244637"/>
      <w:bookmarkStart w:id="5151" w:name="_Toc467245497"/>
      <w:bookmarkStart w:id="5152" w:name="_Toc467246357"/>
      <w:bookmarkStart w:id="5153" w:name="_Toc467247388"/>
      <w:bookmarkStart w:id="5154" w:name="_Toc467248248"/>
      <w:bookmarkStart w:id="5155" w:name="_Toc467248833"/>
      <w:bookmarkStart w:id="5156" w:name="_Toc467254567"/>
      <w:bookmarkStart w:id="5157" w:name="_Toc467482017"/>
      <w:bookmarkStart w:id="5158" w:name="_Toc467482876"/>
      <w:bookmarkStart w:id="5159" w:name="_Toc467483734"/>
      <w:bookmarkStart w:id="5160" w:name="_Toc467484593"/>
      <w:bookmarkStart w:id="5161" w:name="_Toc468199144"/>
      <w:bookmarkStart w:id="5162" w:name="_Toc466973094"/>
      <w:bookmarkStart w:id="5163" w:name="_Toc466973943"/>
      <w:bookmarkStart w:id="5164" w:name="_Toc466977348"/>
      <w:bookmarkStart w:id="5165" w:name="_Toc466978197"/>
      <w:bookmarkStart w:id="5166" w:name="_Toc466979749"/>
      <w:bookmarkStart w:id="5167" w:name="_Toc466983400"/>
      <w:bookmarkStart w:id="5168" w:name="_Toc466984248"/>
      <w:bookmarkStart w:id="5169" w:name="_Toc466985097"/>
      <w:bookmarkStart w:id="5170" w:name="_Toc466985945"/>
      <w:bookmarkStart w:id="5171" w:name="_Toc466986794"/>
      <w:bookmarkStart w:id="5172" w:name="_Toc466987801"/>
      <w:bookmarkStart w:id="5173" w:name="_Toc466988808"/>
      <w:bookmarkStart w:id="5174" w:name="_Toc466989657"/>
      <w:bookmarkStart w:id="5175" w:name="_Toc466990274"/>
      <w:bookmarkStart w:id="5176" w:name="_Toc467137280"/>
      <w:bookmarkStart w:id="5177" w:name="_Toc467138128"/>
      <w:bookmarkStart w:id="5178" w:name="_Toc467161167"/>
      <w:bookmarkStart w:id="5179" w:name="_Toc467165430"/>
      <w:bookmarkStart w:id="5180" w:name="_Toc467242057"/>
      <w:bookmarkStart w:id="5181" w:name="_Toc467242917"/>
      <w:bookmarkStart w:id="5182" w:name="_Toc467243778"/>
      <w:bookmarkStart w:id="5183" w:name="_Toc467244638"/>
      <w:bookmarkStart w:id="5184" w:name="_Toc467245498"/>
      <w:bookmarkStart w:id="5185" w:name="_Toc467246358"/>
      <w:bookmarkStart w:id="5186" w:name="_Toc467247389"/>
      <w:bookmarkStart w:id="5187" w:name="_Toc467248249"/>
      <w:bookmarkStart w:id="5188" w:name="_Toc467248834"/>
      <w:bookmarkStart w:id="5189" w:name="_Toc467254568"/>
      <w:bookmarkStart w:id="5190" w:name="_Toc467482018"/>
      <w:bookmarkStart w:id="5191" w:name="_Toc467482877"/>
      <w:bookmarkStart w:id="5192" w:name="_Toc467483735"/>
      <w:bookmarkStart w:id="5193" w:name="_Toc467484594"/>
      <w:bookmarkStart w:id="5194" w:name="_Toc468199145"/>
      <w:bookmarkStart w:id="5195" w:name="_Toc466973095"/>
      <w:bookmarkStart w:id="5196" w:name="_Toc466973944"/>
      <w:bookmarkStart w:id="5197" w:name="_Toc466977349"/>
      <w:bookmarkStart w:id="5198" w:name="_Toc466978198"/>
      <w:bookmarkStart w:id="5199" w:name="_Toc466979750"/>
      <w:bookmarkStart w:id="5200" w:name="_Toc466983401"/>
      <w:bookmarkStart w:id="5201" w:name="_Toc466984249"/>
      <w:bookmarkStart w:id="5202" w:name="_Toc466985098"/>
      <w:bookmarkStart w:id="5203" w:name="_Toc466985946"/>
      <w:bookmarkStart w:id="5204" w:name="_Toc466986795"/>
      <w:bookmarkStart w:id="5205" w:name="_Toc466987802"/>
      <w:bookmarkStart w:id="5206" w:name="_Toc466988809"/>
      <w:bookmarkStart w:id="5207" w:name="_Toc466989658"/>
      <w:bookmarkStart w:id="5208" w:name="_Toc466990275"/>
      <w:bookmarkStart w:id="5209" w:name="_Toc467137281"/>
      <w:bookmarkStart w:id="5210" w:name="_Toc467138129"/>
      <w:bookmarkStart w:id="5211" w:name="_Toc467161168"/>
      <w:bookmarkStart w:id="5212" w:name="_Toc467165431"/>
      <w:bookmarkStart w:id="5213" w:name="_Toc467242058"/>
      <w:bookmarkStart w:id="5214" w:name="_Toc467242918"/>
      <w:bookmarkStart w:id="5215" w:name="_Toc467243779"/>
      <w:bookmarkStart w:id="5216" w:name="_Toc467244639"/>
      <w:bookmarkStart w:id="5217" w:name="_Toc467245499"/>
      <w:bookmarkStart w:id="5218" w:name="_Toc467246359"/>
      <w:bookmarkStart w:id="5219" w:name="_Toc467247390"/>
      <w:bookmarkStart w:id="5220" w:name="_Toc467248250"/>
      <w:bookmarkStart w:id="5221" w:name="_Toc467248835"/>
      <w:bookmarkStart w:id="5222" w:name="_Toc467254569"/>
      <w:bookmarkStart w:id="5223" w:name="_Toc467482019"/>
      <w:bookmarkStart w:id="5224" w:name="_Toc467482878"/>
      <w:bookmarkStart w:id="5225" w:name="_Toc467483736"/>
      <w:bookmarkStart w:id="5226" w:name="_Toc467484595"/>
      <w:bookmarkStart w:id="5227" w:name="_Toc468199146"/>
      <w:bookmarkStart w:id="5228" w:name="_Toc466973096"/>
      <w:bookmarkStart w:id="5229" w:name="_Toc466973945"/>
      <w:bookmarkStart w:id="5230" w:name="_Toc466977350"/>
      <w:bookmarkStart w:id="5231" w:name="_Toc466978199"/>
      <w:bookmarkStart w:id="5232" w:name="_Toc466979751"/>
      <w:bookmarkStart w:id="5233" w:name="_Toc466983402"/>
      <w:bookmarkStart w:id="5234" w:name="_Toc466984250"/>
      <w:bookmarkStart w:id="5235" w:name="_Toc466985099"/>
      <w:bookmarkStart w:id="5236" w:name="_Toc466985947"/>
      <w:bookmarkStart w:id="5237" w:name="_Toc466986796"/>
      <w:bookmarkStart w:id="5238" w:name="_Toc466987803"/>
      <w:bookmarkStart w:id="5239" w:name="_Toc466988810"/>
      <w:bookmarkStart w:id="5240" w:name="_Toc466989659"/>
      <w:bookmarkStart w:id="5241" w:name="_Toc466990276"/>
      <w:bookmarkStart w:id="5242" w:name="_Toc467137282"/>
      <w:bookmarkStart w:id="5243" w:name="_Toc467138130"/>
      <w:bookmarkStart w:id="5244" w:name="_Toc467161169"/>
      <w:bookmarkStart w:id="5245" w:name="_Toc467165432"/>
      <w:bookmarkStart w:id="5246" w:name="_Toc467242059"/>
      <w:bookmarkStart w:id="5247" w:name="_Toc467242919"/>
      <w:bookmarkStart w:id="5248" w:name="_Toc467243780"/>
      <w:bookmarkStart w:id="5249" w:name="_Toc467244640"/>
      <w:bookmarkStart w:id="5250" w:name="_Toc467245500"/>
      <w:bookmarkStart w:id="5251" w:name="_Toc467246360"/>
      <w:bookmarkStart w:id="5252" w:name="_Toc467247391"/>
      <w:bookmarkStart w:id="5253" w:name="_Toc467248251"/>
      <w:bookmarkStart w:id="5254" w:name="_Toc467248836"/>
      <w:bookmarkStart w:id="5255" w:name="_Toc467254570"/>
      <w:bookmarkStart w:id="5256" w:name="_Toc467482020"/>
      <w:bookmarkStart w:id="5257" w:name="_Toc467482879"/>
      <w:bookmarkStart w:id="5258" w:name="_Toc467483737"/>
      <w:bookmarkStart w:id="5259" w:name="_Toc467484596"/>
      <w:bookmarkStart w:id="5260" w:name="_Toc468199147"/>
      <w:bookmarkStart w:id="5261" w:name="_Toc466973097"/>
      <w:bookmarkStart w:id="5262" w:name="_Toc466973946"/>
      <w:bookmarkStart w:id="5263" w:name="_Toc466977351"/>
      <w:bookmarkStart w:id="5264" w:name="_Toc466978200"/>
      <w:bookmarkStart w:id="5265" w:name="_Toc466979752"/>
      <w:bookmarkStart w:id="5266" w:name="_Toc466983403"/>
      <w:bookmarkStart w:id="5267" w:name="_Toc466984251"/>
      <w:bookmarkStart w:id="5268" w:name="_Toc466985100"/>
      <w:bookmarkStart w:id="5269" w:name="_Toc466985948"/>
      <w:bookmarkStart w:id="5270" w:name="_Toc466986797"/>
      <w:bookmarkStart w:id="5271" w:name="_Toc466987804"/>
      <w:bookmarkStart w:id="5272" w:name="_Toc466988811"/>
      <w:bookmarkStart w:id="5273" w:name="_Toc466989660"/>
      <w:bookmarkStart w:id="5274" w:name="_Toc466990277"/>
      <w:bookmarkStart w:id="5275" w:name="_Toc467137283"/>
      <w:bookmarkStart w:id="5276" w:name="_Toc467138131"/>
      <w:bookmarkStart w:id="5277" w:name="_Toc467161170"/>
      <w:bookmarkStart w:id="5278" w:name="_Toc467165433"/>
      <w:bookmarkStart w:id="5279" w:name="_Toc467242060"/>
      <w:bookmarkStart w:id="5280" w:name="_Toc467242920"/>
      <w:bookmarkStart w:id="5281" w:name="_Toc467243781"/>
      <w:bookmarkStart w:id="5282" w:name="_Toc467244641"/>
      <w:bookmarkStart w:id="5283" w:name="_Toc467245501"/>
      <w:bookmarkStart w:id="5284" w:name="_Toc467246361"/>
      <w:bookmarkStart w:id="5285" w:name="_Toc467247392"/>
      <w:bookmarkStart w:id="5286" w:name="_Toc467248252"/>
      <w:bookmarkStart w:id="5287" w:name="_Toc467248837"/>
      <w:bookmarkStart w:id="5288" w:name="_Toc467254571"/>
      <w:bookmarkStart w:id="5289" w:name="_Toc467482021"/>
      <w:bookmarkStart w:id="5290" w:name="_Toc467482880"/>
      <w:bookmarkStart w:id="5291" w:name="_Toc467483738"/>
      <w:bookmarkStart w:id="5292" w:name="_Toc467484597"/>
      <w:bookmarkStart w:id="5293" w:name="_Toc468199148"/>
      <w:bookmarkStart w:id="5294" w:name="_Toc466973100"/>
      <w:bookmarkStart w:id="5295" w:name="_Toc466973949"/>
      <w:bookmarkStart w:id="5296" w:name="_Toc466977354"/>
      <w:bookmarkStart w:id="5297" w:name="_Toc466978203"/>
      <w:bookmarkStart w:id="5298" w:name="_Toc466979755"/>
      <w:bookmarkStart w:id="5299" w:name="_Toc466983406"/>
      <w:bookmarkStart w:id="5300" w:name="_Toc466984254"/>
      <w:bookmarkStart w:id="5301" w:name="_Toc466985103"/>
      <w:bookmarkStart w:id="5302" w:name="_Toc466985951"/>
      <w:bookmarkStart w:id="5303" w:name="_Toc466986800"/>
      <w:bookmarkStart w:id="5304" w:name="_Toc466987807"/>
      <w:bookmarkStart w:id="5305" w:name="_Toc466988814"/>
      <w:bookmarkStart w:id="5306" w:name="_Toc466989663"/>
      <w:bookmarkStart w:id="5307" w:name="_Toc466990280"/>
      <w:bookmarkStart w:id="5308" w:name="_Toc467137286"/>
      <w:bookmarkStart w:id="5309" w:name="_Toc467138134"/>
      <w:bookmarkStart w:id="5310" w:name="_Toc467161173"/>
      <w:bookmarkStart w:id="5311" w:name="_Toc467165436"/>
      <w:bookmarkStart w:id="5312" w:name="_Toc467242063"/>
      <w:bookmarkStart w:id="5313" w:name="_Toc467242923"/>
      <w:bookmarkStart w:id="5314" w:name="_Toc467243784"/>
      <w:bookmarkStart w:id="5315" w:name="_Toc467244644"/>
      <w:bookmarkStart w:id="5316" w:name="_Toc467245504"/>
      <w:bookmarkStart w:id="5317" w:name="_Toc467246364"/>
      <w:bookmarkStart w:id="5318" w:name="_Toc467247395"/>
      <w:bookmarkStart w:id="5319" w:name="_Toc467248255"/>
      <w:bookmarkStart w:id="5320" w:name="_Toc467248840"/>
      <w:bookmarkStart w:id="5321" w:name="_Toc467254574"/>
      <w:bookmarkStart w:id="5322" w:name="_Toc467482024"/>
      <w:bookmarkStart w:id="5323" w:name="_Toc467482883"/>
      <w:bookmarkStart w:id="5324" w:name="_Toc467483741"/>
      <w:bookmarkStart w:id="5325" w:name="_Toc467484600"/>
      <w:bookmarkStart w:id="5326" w:name="_Toc468199151"/>
      <w:bookmarkStart w:id="5327" w:name="_Toc466973101"/>
      <w:bookmarkStart w:id="5328" w:name="_Toc466973950"/>
      <w:bookmarkStart w:id="5329" w:name="_Toc466977355"/>
      <w:bookmarkStart w:id="5330" w:name="_Toc466978204"/>
      <w:bookmarkStart w:id="5331" w:name="_Toc466979756"/>
      <w:bookmarkStart w:id="5332" w:name="_Toc466983407"/>
      <w:bookmarkStart w:id="5333" w:name="_Toc466984255"/>
      <w:bookmarkStart w:id="5334" w:name="_Toc466985104"/>
      <w:bookmarkStart w:id="5335" w:name="_Toc466985952"/>
      <w:bookmarkStart w:id="5336" w:name="_Toc466986801"/>
      <w:bookmarkStart w:id="5337" w:name="_Toc466987808"/>
      <w:bookmarkStart w:id="5338" w:name="_Toc466988815"/>
      <w:bookmarkStart w:id="5339" w:name="_Toc466989664"/>
      <w:bookmarkStart w:id="5340" w:name="_Toc466990281"/>
      <w:bookmarkStart w:id="5341" w:name="_Toc467137287"/>
      <w:bookmarkStart w:id="5342" w:name="_Toc467138135"/>
      <w:bookmarkStart w:id="5343" w:name="_Toc467161174"/>
      <w:bookmarkStart w:id="5344" w:name="_Toc467165437"/>
      <w:bookmarkStart w:id="5345" w:name="_Toc467242064"/>
      <w:bookmarkStart w:id="5346" w:name="_Toc467242924"/>
      <w:bookmarkStart w:id="5347" w:name="_Toc467243785"/>
      <w:bookmarkStart w:id="5348" w:name="_Toc467244645"/>
      <w:bookmarkStart w:id="5349" w:name="_Toc467245505"/>
      <w:bookmarkStart w:id="5350" w:name="_Toc467246365"/>
      <w:bookmarkStart w:id="5351" w:name="_Toc467247396"/>
      <w:bookmarkStart w:id="5352" w:name="_Toc467248256"/>
      <w:bookmarkStart w:id="5353" w:name="_Toc467248841"/>
      <w:bookmarkStart w:id="5354" w:name="_Toc467254575"/>
      <w:bookmarkStart w:id="5355" w:name="_Toc467482025"/>
      <w:bookmarkStart w:id="5356" w:name="_Toc467482884"/>
      <w:bookmarkStart w:id="5357" w:name="_Toc467483742"/>
      <w:bookmarkStart w:id="5358" w:name="_Toc467484601"/>
      <w:bookmarkStart w:id="5359" w:name="_Toc468199152"/>
      <w:bookmarkStart w:id="5360" w:name="_Toc466973102"/>
      <w:bookmarkStart w:id="5361" w:name="_Toc466973951"/>
      <w:bookmarkStart w:id="5362" w:name="_Toc466977356"/>
      <w:bookmarkStart w:id="5363" w:name="_Toc466978205"/>
      <w:bookmarkStart w:id="5364" w:name="_Toc466979757"/>
      <w:bookmarkStart w:id="5365" w:name="_Toc466983408"/>
      <w:bookmarkStart w:id="5366" w:name="_Toc466984256"/>
      <w:bookmarkStart w:id="5367" w:name="_Toc466985105"/>
      <w:bookmarkStart w:id="5368" w:name="_Toc466985953"/>
      <w:bookmarkStart w:id="5369" w:name="_Toc466986802"/>
      <w:bookmarkStart w:id="5370" w:name="_Toc466987809"/>
      <w:bookmarkStart w:id="5371" w:name="_Toc466988816"/>
      <w:bookmarkStart w:id="5372" w:name="_Toc466989665"/>
      <w:bookmarkStart w:id="5373" w:name="_Toc466990282"/>
      <w:bookmarkStart w:id="5374" w:name="_Toc467137288"/>
      <w:bookmarkStart w:id="5375" w:name="_Toc467138136"/>
      <w:bookmarkStart w:id="5376" w:name="_Toc467161175"/>
      <w:bookmarkStart w:id="5377" w:name="_Toc467165438"/>
      <w:bookmarkStart w:id="5378" w:name="_Toc467242065"/>
      <w:bookmarkStart w:id="5379" w:name="_Toc467242925"/>
      <w:bookmarkStart w:id="5380" w:name="_Toc467243786"/>
      <w:bookmarkStart w:id="5381" w:name="_Toc467244646"/>
      <w:bookmarkStart w:id="5382" w:name="_Toc467245506"/>
      <w:bookmarkStart w:id="5383" w:name="_Toc467246366"/>
      <w:bookmarkStart w:id="5384" w:name="_Toc467247397"/>
      <w:bookmarkStart w:id="5385" w:name="_Toc467248257"/>
      <w:bookmarkStart w:id="5386" w:name="_Toc467248842"/>
      <w:bookmarkStart w:id="5387" w:name="_Toc467254576"/>
      <w:bookmarkStart w:id="5388" w:name="_Toc467482026"/>
      <w:bookmarkStart w:id="5389" w:name="_Toc467482885"/>
      <w:bookmarkStart w:id="5390" w:name="_Toc467483743"/>
      <w:bookmarkStart w:id="5391" w:name="_Toc467484602"/>
      <w:bookmarkStart w:id="5392" w:name="_Toc468199153"/>
      <w:bookmarkStart w:id="5393" w:name="_Toc466973103"/>
      <w:bookmarkStart w:id="5394" w:name="_Toc466973952"/>
      <w:bookmarkStart w:id="5395" w:name="_Toc466977357"/>
      <w:bookmarkStart w:id="5396" w:name="_Toc466978206"/>
      <w:bookmarkStart w:id="5397" w:name="_Toc466979758"/>
      <w:bookmarkStart w:id="5398" w:name="_Toc466983409"/>
      <w:bookmarkStart w:id="5399" w:name="_Toc466984257"/>
      <w:bookmarkStart w:id="5400" w:name="_Toc466985106"/>
      <w:bookmarkStart w:id="5401" w:name="_Toc466985954"/>
      <w:bookmarkStart w:id="5402" w:name="_Toc466986803"/>
      <w:bookmarkStart w:id="5403" w:name="_Toc466987810"/>
      <w:bookmarkStart w:id="5404" w:name="_Toc466988817"/>
      <w:bookmarkStart w:id="5405" w:name="_Toc466989666"/>
      <w:bookmarkStart w:id="5406" w:name="_Toc466990283"/>
      <w:bookmarkStart w:id="5407" w:name="_Toc467137289"/>
      <w:bookmarkStart w:id="5408" w:name="_Toc467138137"/>
      <w:bookmarkStart w:id="5409" w:name="_Toc467161176"/>
      <w:bookmarkStart w:id="5410" w:name="_Toc467165439"/>
      <w:bookmarkStart w:id="5411" w:name="_Toc467242066"/>
      <w:bookmarkStart w:id="5412" w:name="_Toc467242926"/>
      <w:bookmarkStart w:id="5413" w:name="_Toc467243787"/>
      <w:bookmarkStart w:id="5414" w:name="_Toc467244647"/>
      <w:bookmarkStart w:id="5415" w:name="_Toc467245507"/>
      <w:bookmarkStart w:id="5416" w:name="_Toc467246367"/>
      <w:bookmarkStart w:id="5417" w:name="_Toc467247398"/>
      <w:bookmarkStart w:id="5418" w:name="_Toc467248258"/>
      <w:bookmarkStart w:id="5419" w:name="_Toc467248843"/>
      <w:bookmarkStart w:id="5420" w:name="_Toc467254577"/>
      <w:bookmarkStart w:id="5421" w:name="_Toc467482027"/>
      <w:bookmarkStart w:id="5422" w:name="_Toc467482886"/>
      <w:bookmarkStart w:id="5423" w:name="_Toc467483744"/>
      <w:bookmarkStart w:id="5424" w:name="_Toc467484603"/>
      <w:bookmarkStart w:id="5425" w:name="_Toc468199154"/>
      <w:bookmarkStart w:id="5426" w:name="_Toc466973104"/>
      <w:bookmarkStart w:id="5427" w:name="_Toc466973953"/>
      <w:bookmarkStart w:id="5428" w:name="_Toc466977358"/>
      <w:bookmarkStart w:id="5429" w:name="_Toc466978207"/>
      <w:bookmarkStart w:id="5430" w:name="_Toc466979759"/>
      <w:bookmarkStart w:id="5431" w:name="_Toc466983410"/>
      <w:bookmarkStart w:id="5432" w:name="_Toc466984258"/>
      <w:bookmarkStart w:id="5433" w:name="_Toc466985107"/>
      <w:bookmarkStart w:id="5434" w:name="_Toc466985955"/>
      <w:bookmarkStart w:id="5435" w:name="_Toc466986804"/>
      <w:bookmarkStart w:id="5436" w:name="_Toc466987811"/>
      <w:bookmarkStart w:id="5437" w:name="_Toc466988818"/>
      <w:bookmarkStart w:id="5438" w:name="_Toc466989667"/>
      <w:bookmarkStart w:id="5439" w:name="_Toc466990284"/>
      <w:bookmarkStart w:id="5440" w:name="_Toc467137290"/>
      <w:bookmarkStart w:id="5441" w:name="_Toc467138138"/>
      <w:bookmarkStart w:id="5442" w:name="_Toc467161177"/>
      <w:bookmarkStart w:id="5443" w:name="_Toc467165440"/>
      <w:bookmarkStart w:id="5444" w:name="_Toc467242067"/>
      <w:bookmarkStart w:id="5445" w:name="_Toc467242927"/>
      <w:bookmarkStart w:id="5446" w:name="_Toc467243788"/>
      <w:bookmarkStart w:id="5447" w:name="_Toc467244648"/>
      <w:bookmarkStart w:id="5448" w:name="_Toc467245508"/>
      <w:bookmarkStart w:id="5449" w:name="_Toc467246368"/>
      <w:bookmarkStart w:id="5450" w:name="_Toc467247399"/>
      <w:bookmarkStart w:id="5451" w:name="_Toc467248259"/>
      <w:bookmarkStart w:id="5452" w:name="_Toc467248844"/>
      <w:bookmarkStart w:id="5453" w:name="_Toc467254578"/>
      <w:bookmarkStart w:id="5454" w:name="_Toc467482028"/>
      <w:bookmarkStart w:id="5455" w:name="_Toc467482887"/>
      <w:bookmarkStart w:id="5456" w:name="_Toc467483745"/>
      <w:bookmarkStart w:id="5457" w:name="_Toc467484604"/>
      <w:bookmarkStart w:id="5458" w:name="_Toc468199155"/>
      <w:bookmarkStart w:id="5459" w:name="_Toc466973105"/>
      <w:bookmarkStart w:id="5460" w:name="_Toc466973954"/>
      <w:bookmarkStart w:id="5461" w:name="_Toc466977359"/>
      <w:bookmarkStart w:id="5462" w:name="_Toc466978208"/>
      <w:bookmarkStart w:id="5463" w:name="_Toc466979760"/>
      <w:bookmarkStart w:id="5464" w:name="_Toc466983411"/>
      <w:bookmarkStart w:id="5465" w:name="_Toc466984259"/>
      <w:bookmarkStart w:id="5466" w:name="_Toc466985108"/>
      <w:bookmarkStart w:id="5467" w:name="_Toc466985956"/>
      <w:bookmarkStart w:id="5468" w:name="_Toc466986805"/>
      <w:bookmarkStart w:id="5469" w:name="_Toc466987812"/>
      <w:bookmarkStart w:id="5470" w:name="_Toc466988819"/>
      <w:bookmarkStart w:id="5471" w:name="_Toc466989668"/>
      <w:bookmarkStart w:id="5472" w:name="_Toc466990285"/>
      <w:bookmarkStart w:id="5473" w:name="_Toc467137291"/>
      <w:bookmarkStart w:id="5474" w:name="_Toc467138139"/>
      <w:bookmarkStart w:id="5475" w:name="_Toc467161178"/>
      <w:bookmarkStart w:id="5476" w:name="_Toc467165441"/>
      <w:bookmarkStart w:id="5477" w:name="_Toc467242068"/>
      <w:bookmarkStart w:id="5478" w:name="_Toc467242928"/>
      <w:bookmarkStart w:id="5479" w:name="_Toc467243789"/>
      <w:bookmarkStart w:id="5480" w:name="_Toc467244649"/>
      <w:bookmarkStart w:id="5481" w:name="_Toc467245509"/>
      <w:bookmarkStart w:id="5482" w:name="_Toc467246369"/>
      <w:bookmarkStart w:id="5483" w:name="_Toc467247400"/>
      <w:bookmarkStart w:id="5484" w:name="_Toc467248260"/>
      <w:bookmarkStart w:id="5485" w:name="_Toc467248845"/>
      <w:bookmarkStart w:id="5486" w:name="_Toc467254579"/>
      <w:bookmarkStart w:id="5487" w:name="_Toc467482029"/>
      <w:bookmarkStart w:id="5488" w:name="_Toc467482888"/>
      <w:bookmarkStart w:id="5489" w:name="_Toc467483746"/>
      <w:bookmarkStart w:id="5490" w:name="_Toc467484605"/>
      <w:bookmarkStart w:id="5491" w:name="_Toc468199156"/>
      <w:bookmarkStart w:id="5492" w:name="_Toc466973107"/>
      <w:bookmarkStart w:id="5493" w:name="_Toc466973956"/>
      <w:bookmarkStart w:id="5494" w:name="_Toc466977361"/>
      <w:bookmarkStart w:id="5495" w:name="_Toc466978210"/>
      <w:bookmarkStart w:id="5496" w:name="_Toc466979762"/>
      <w:bookmarkStart w:id="5497" w:name="_Toc466983413"/>
      <w:bookmarkStart w:id="5498" w:name="_Toc466984261"/>
      <w:bookmarkStart w:id="5499" w:name="_Toc466985110"/>
      <w:bookmarkStart w:id="5500" w:name="_Toc466985958"/>
      <w:bookmarkStart w:id="5501" w:name="_Toc466986807"/>
      <w:bookmarkStart w:id="5502" w:name="_Toc466987814"/>
      <w:bookmarkStart w:id="5503" w:name="_Toc466988821"/>
      <w:bookmarkStart w:id="5504" w:name="_Toc466989670"/>
      <w:bookmarkStart w:id="5505" w:name="_Toc466990287"/>
      <w:bookmarkStart w:id="5506" w:name="_Toc467137293"/>
      <w:bookmarkStart w:id="5507" w:name="_Toc467138141"/>
      <w:bookmarkStart w:id="5508" w:name="_Toc467161180"/>
      <w:bookmarkStart w:id="5509" w:name="_Toc467165443"/>
      <w:bookmarkStart w:id="5510" w:name="_Toc467242070"/>
      <w:bookmarkStart w:id="5511" w:name="_Toc467242930"/>
      <w:bookmarkStart w:id="5512" w:name="_Toc467243791"/>
      <w:bookmarkStart w:id="5513" w:name="_Toc467244651"/>
      <w:bookmarkStart w:id="5514" w:name="_Toc467245511"/>
      <w:bookmarkStart w:id="5515" w:name="_Toc467246371"/>
      <w:bookmarkStart w:id="5516" w:name="_Toc467247402"/>
      <w:bookmarkStart w:id="5517" w:name="_Toc467248262"/>
      <w:bookmarkStart w:id="5518" w:name="_Toc467248847"/>
      <w:bookmarkStart w:id="5519" w:name="_Toc467254581"/>
      <w:bookmarkStart w:id="5520" w:name="_Toc467482031"/>
      <w:bookmarkStart w:id="5521" w:name="_Toc467482890"/>
      <w:bookmarkStart w:id="5522" w:name="_Toc467483748"/>
      <w:bookmarkStart w:id="5523" w:name="_Toc467484607"/>
      <w:bookmarkStart w:id="5524" w:name="_Toc468199158"/>
      <w:bookmarkStart w:id="5525" w:name="_Toc466973108"/>
      <w:bookmarkStart w:id="5526" w:name="_Toc466973957"/>
      <w:bookmarkStart w:id="5527" w:name="_Toc466977362"/>
      <w:bookmarkStart w:id="5528" w:name="_Toc466978211"/>
      <w:bookmarkStart w:id="5529" w:name="_Toc466979763"/>
      <w:bookmarkStart w:id="5530" w:name="_Toc466983414"/>
      <w:bookmarkStart w:id="5531" w:name="_Toc466984262"/>
      <w:bookmarkStart w:id="5532" w:name="_Toc466985111"/>
      <w:bookmarkStart w:id="5533" w:name="_Toc466985959"/>
      <w:bookmarkStart w:id="5534" w:name="_Toc466986808"/>
      <w:bookmarkStart w:id="5535" w:name="_Toc466987815"/>
      <w:bookmarkStart w:id="5536" w:name="_Toc466988822"/>
      <w:bookmarkStart w:id="5537" w:name="_Toc466989671"/>
      <w:bookmarkStart w:id="5538" w:name="_Toc466990288"/>
      <w:bookmarkStart w:id="5539" w:name="_Toc467137294"/>
      <w:bookmarkStart w:id="5540" w:name="_Toc467138142"/>
      <w:bookmarkStart w:id="5541" w:name="_Toc467161181"/>
      <w:bookmarkStart w:id="5542" w:name="_Toc467165444"/>
      <w:bookmarkStart w:id="5543" w:name="_Toc467242071"/>
      <w:bookmarkStart w:id="5544" w:name="_Toc467242931"/>
      <w:bookmarkStart w:id="5545" w:name="_Toc467243792"/>
      <w:bookmarkStart w:id="5546" w:name="_Toc467244652"/>
      <w:bookmarkStart w:id="5547" w:name="_Toc467245512"/>
      <w:bookmarkStart w:id="5548" w:name="_Toc467246372"/>
      <w:bookmarkStart w:id="5549" w:name="_Toc467247403"/>
      <w:bookmarkStart w:id="5550" w:name="_Toc467248263"/>
      <w:bookmarkStart w:id="5551" w:name="_Toc467248848"/>
      <w:bookmarkStart w:id="5552" w:name="_Toc467254582"/>
      <w:bookmarkStart w:id="5553" w:name="_Toc467482032"/>
      <w:bookmarkStart w:id="5554" w:name="_Toc467482891"/>
      <w:bookmarkStart w:id="5555" w:name="_Toc467483749"/>
      <w:bookmarkStart w:id="5556" w:name="_Toc467484608"/>
      <w:bookmarkStart w:id="5557" w:name="_Toc468199159"/>
      <w:bookmarkStart w:id="5558" w:name="_Toc466973110"/>
      <w:bookmarkStart w:id="5559" w:name="_Toc466973959"/>
      <w:bookmarkStart w:id="5560" w:name="_Toc466977364"/>
      <w:bookmarkStart w:id="5561" w:name="_Toc466978213"/>
      <w:bookmarkStart w:id="5562" w:name="_Toc466979765"/>
      <w:bookmarkStart w:id="5563" w:name="_Toc466983416"/>
      <w:bookmarkStart w:id="5564" w:name="_Toc466984264"/>
      <w:bookmarkStart w:id="5565" w:name="_Toc466985113"/>
      <w:bookmarkStart w:id="5566" w:name="_Toc466985961"/>
      <w:bookmarkStart w:id="5567" w:name="_Toc466986810"/>
      <w:bookmarkStart w:id="5568" w:name="_Toc466987817"/>
      <w:bookmarkStart w:id="5569" w:name="_Toc466988824"/>
      <w:bookmarkStart w:id="5570" w:name="_Toc466989673"/>
      <w:bookmarkStart w:id="5571" w:name="_Toc466990290"/>
      <w:bookmarkStart w:id="5572" w:name="_Toc467137296"/>
      <w:bookmarkStart w:id="5573" w:name="_Toc467138144"/>
      <w:bookmarkStart w:id="5574" w:name="_Toc467161183"/>
      <w:bookmarkStart w:id="5575" w:name="_Toc467165446"/>
      <w:bookmarkStart w:id="5576" w:name="_Toc467242073"/>
      <w:bookmarkStart w:id="5577" w:name="_Toc467242933"/>
      <w:bookmarkStart w:id="5578" w:name="_Toc467243794"/>
      <w:bookmarkStart w:id="5579" w:name="_Toc467244654"/>
      <w:bookmarkStart w:id="5580" w:name="_Toc467245514"/>
      <w:bookmarkStart w:id="5581" w:name="_Toc467246374"/>
      <w:bookmarkStart w:id="5582" w:name="_Toc467247405"/>
      <w:bookmarkStart w:id="5583" w:name="_Toc467248265"/>
      <w:bookmarkStart w:id="5584" w:name="_Toc467248850"/>
      <w:bookmarkStart w:id="5585" w:name="_Toc467254584"/>
      <w:bookmarkStart w:id="5586" w:name="_Toc467482034"/>
      <w:bookmarkStart w:id="5587" w:name="_Toc467482893"/>
      <w:bookmarkStart w:id="5588" w:name="_Toc467483751"/>
      <w:bookmarkStart w:id="5589" w:name="_Toc467484610"/>
      <w:bookmarkStart w:id="5590" w:name="_Toc468199161"/>
      <w:bookmarkStart w:id="5591" w:name="_Toc466973112"/>
      <w:bookmarkStart w:id="5592" w:name="_Toc466973961"/>
      <w:bookmarkStart w:id="5593" w:name="_Toc466977366"/>
      <w:bookmarkStart w:id="5594" w:name="_Toc466978215"/>
      <w:bookmarkStart w:id="5595" w:name="_Toc466979767"/>
      <w:bookmarkStart w:id="5596" w:name="_Toc466983418"/>
      <w:bookmarkStart w:id="5597" w:name="_Toc466984266"/>
      <w:bookmarkStart w:id="5598" w:name="_Toc466985115"/>
      <w:bookmarkStart w:id="5599" w:name="_Toc466985963"/>
      <w:bookmarkStart w:id="5600" w:name="_Toc466986812"/>
      <w:bookmarkStart w:id="5601" w:name="_Toc466987819"/>
      <w:bookmarkStart w:id="5602" w:name="_Toc466988826"/>
      <w:bookmarkStart w:id="5603" w:name="_Toc466989675"/>
      <w:bookmarkStart w:id="5604" w:name="_Toc466990292"/>
      <w:bookmarkStart w:id="5605" w:name="_Toc467137298"/>
      <w:bookmarkStart w:id="5606" w:name="_Toc467138146"/>
      <w:bookmarkStart w:id="5607" w:name="_Toc467161185"/>
      <w:bookmarkStart w:id="5608" w:name="_Toc467165448"/>
      <w:bookmarkStart w:id="5609" w:name="_Toc467242075"/>
      <w:bookmarkStart w:id="5610" w:name="_Toc467242935"/>
      <w:bookmarkStart w:id="5611" w:name="_Toc467243796"/>
      <w:bookmarkStart w:id="5612" w:name="_Toc467244656"/>
      <w:bookmarkStart w:id="5613" w:name="_Toc467245516"/>
      <w:bookmarkStart w:id="5614" w:name="_Toc467246376"/>
      <w:bookmarkStart w:id="5615" w:name="_Toc467247407"/>
      <w:bookmarkStart w:id="5616" w:name="_Toc467248267"/>
      <w:bookmarkStart w:id="5617" w:name="_Toc467248852"/>
      <w:bookmarkStart w:id="5618" w:name="_Toc467254586"/>
      <w:bookmarkStart w:id="5619" w:name="_Toc467482036"/>
      <w:bookmarkStart w:id="5620" w:name="_Toc467482895"/>
      <w:bookmarkStart w:id="5621" w:name="_Toc467483753"/>
      <w:bookmarkStart w:id="5622" w:name="_Toc467484612"/>
      <w:bookmarkStart w:id="5623" w:name="_Toc468199163"/>
      <w:bookmarkStart w:id="5624" w:name="_Toc466973114"/>
      <w:bookmarkStart w:id="5625" w:name="_Toc466973963"/>
      <w:bookmarkStart w:id="5626" w:name="_Toc466977368"/>
      <w:bookmarkStart w:id="5627" w:name="_Toc466978217"/>
      <w:bookmarkStart w:id="5628" w:name="_Toc466979769"/>
      <w:bookmarkStart w:id="5629" w:name="_Toc466983420"/>
      <w:bookmarkStart w:id="5630" w:name="_Toc466984268"/>
      <w:bookmarkStart w:id="5631" w:name="_Toc466985117"/>
      <w:bookmarkStart w:id="5632" w:name="_Toc466985965"/>
      <w:bookmarkStart w:id="5633" w:name="_Toc466986814"/>
      <w:bookmarkStart w:id="5634" w:name="_Toc466987821"/>
      <w:bookmarkStart w:id="5635" w:name="_Toc466988828"/>
      <w:bookmarkStart w:id="5636" w:name="_Toc466989677"/>
      <w:bookmarkStart w:id="5637" w:name="_Toc466990294"/>
      <w:bookmarkStart w:id="5638" w:name="_Toc467137300"/>
      <w:bookmarkStart w:id="5639" w:name="_Toc467138148"/>
      <w:bookmarkStart w:id="5640" w:name="_Toc467161187"/>
      <w:bookmarkStart w:id="5641" w:name="_Toc467165450"/>
      <w:bookmarkStart w:id="5642" w:name="_Toc467242077"/>
      <w:bookmarkStart w:id="5643" w:name="_Toc467242937"/>
      <w:bookmarkStart w:id="5644" w:name="_Toc467243798"/>
      <w:bookmarkStart w:id="5645" w:name="_Toc467244658"/>
      <w:bookmarkStart w:id="5646" w:name="_Toc467245518"/>
      <w:bookmarkStart w:id="5647" w:name="_Toc467246378"/>
      <w:bookmarkStart w:id="5648" w:name="_Toc467247409"/>
      <w:bookmarkStart w:id="5649" w:name="_Toc467248269"/>
      <w:bookmarkStart w:id="5650" w:name="_Toc467248854"/>
      <w:bookmarkStart w:id="5651" w:name="_Toc467254588"/>
      <w:bookmarkStart w:id="5652" w:name="_Toc467482038"/>
      <w:bookmarkStart w:id="5653" w:name="_Toc467482897"/>
      <w:bookmarkStart w:id="5654" w:name="_Toc467483755"/>
      <w:bookmarkStart w:id="5655" w:name="_Toc467484614"/>
      <w:bookmarkStart w:id="5656" w:name="_Toc468199165"/>
      <w:bookmarkStart w:id="5657" w:name="_Toc466973115"/>
      <w:bookmarkStart w:id="5658" w:name="_Toc466973964"/>
      <w:bookmarkStart w:id="5659" w:name="_Toc466977369"/>
      <w:bookmarkStart w:id="5660" w:name="_Toc466978218"/>
      <w:bookmarkStart w:id="5661" w:name="_Toc466979770"/>
      <w:bookmarkStart w:id="5662" w:name="_Toc466983421"/>
      <w:bookmarkStart w:id="5663" w:name="_Toc466984269"/>
      <w:bookmarkStart w:id="5664" w:name="_Toc466985118"/>
      <w:bookmarkStart w:id="5665" w:name="_Toc466985966"/>
      <w:bookmarkStart w:id="5666" w:name="_Toc466986815"/>
      <w:bookmarkStart w:id="5667" w:name="_Toc466987822"/>
      <w:bookmarkStart w:id="5668" w:name="_Toc466988829"/>
      <w:bookmarkStart w:id="5669" w:name="_Toc466989678"/>
      <w:bookmarkStart w:id="5670" w:name="_Toc466990295"/>
      <w:bookmarkStart w:id="5671" w:name="_Toc467137301"/>
      <w:bookmarkStart w:id="5672" w:name="_Toc467138149"/>
      <w:bookmarkStart w:id="5673" w:name="_Toc467161188"/>
      <w:bookmarkStart w:id="5674" w:name="_Toc467165451"/>
      <w:bookmarkStart w:id="5675" w:name="_Toc467242078"/>
      <w:bookmarkStart w:id="5676" w:name="_Toc467242938"/>
      <w:bookmarkStart w:id="5677" w:name="_Toc467243799"/>
      <w:bookmarkStart w:id="5678" w:name="_Toc467244659"/>
      <w:bookmarkStart w:id="5679" w:name="_Toc467245519"/>
      <w:bookmarkStart w:id="5680" w:name="_Toc467246379"/>
      <w:bookmarkStart w:id="5681" w:name="_Toc467247410"/>
      <w:bookmarkStart w:id="5682" w:name="_Toc467248270"/>
      <w:bookmarkStart w:id="5683" w:name="_Toc467248855"/>
      <w:bookmarkStart w:id="5684" w:name="_Toc467254589"/>
      <w:bookmarkStart w:id="5685" w:name="_Toc467482039"/>
      <w:bookmarkStart w:id="5686" w:name="_Toc467482898"/>
      <w:bookmarkStart w:id="5687" w:name="_Toc467483756"/>
      <w:bookmarkStart w:id="5688" w:name="_Toc467484615"/>
      <w:bookmarkStart w:id="5689" w:name="_Toc468199166"/>
      <w:bookmarkStart w:id="5690" w:name="_Toc466973116"/>
      <w:bookmarkStart w:id="5691" w:name="_Toc466973965"/>
      <w:bookmarkStart w:id="5692" w:name="_Toc466977370"/>
      <w:bookmarkStart w:id="5693" w:name="_Toc466978219"/>
      <w:bookmarkStart w:id="5694" w:name="_Toc466979771"/>
      <w:bookmarkStart w:id="5695" w:name="_Toc466983422"/>
      <w:bookmarkStart w:id="5696" w:name="_Toc466984270"/>
      <w:bookmarkStart w:id="5697" w:name="_Toc466985119"/>
      <w:bookmarkStart w:id="5698" w:name="_Toc466985967"/>
      <w:bookmarkStart w:id="5699" w:name="_Toc466986816"/>
      <w:bookmarkStart w:id="5700" w:name="_Toc466987823"/>
      <w:bookmarkStart w:id="5701" w:name="_Toc466988830"/>
      <w:bookmarkStart w:id="5702" w:name="_Toc466989679"/>
      <w:bookmarkStart w:id="5703" w:name="_Toc466990296"/>
      <w:bookmarkStart w:id="5704" w:name="_Toc467137302"/>
      <w:bookmarkStart w:id="5705" w:name="_Toc467138150"/>
      <w:bookmarkStart w:id="5706" w:name="_Toc467161189"/>
      <w:bookmarkStart w:id="5707" w:name="_Toc467165452"/>
      <w:bookmarkStart w:id="5708" w:name="_Toc467242079"/>
      <w:bookmarkStart w:id="5709" w:name="_Toc467242939"/>
      <w:bookmarkStart w:id="5710" w:name="_Toc467243800"/>
      <w:bookmarkStart w:id="5711" w:name="_Toc467244660"/>
      <w:bookmarkStart w:id="5712" w:name="_Toc467245520"/>
      <w:bookmarkStart w:id="5713" w:name="_Toc467246380"/>
      <w:bookmarkStart w:id="5714" w:name="_Toc467247411"/>
      <w:bookmarkStart w:id="5715" w:name="_Toc467248271"/>
      <w:bookmarkStart w:id="5716" w:name="_Toc467248856"/>
      <w:bookmarkStart w:id="5717" w:name="_Toc467254590"/>
      <w:bookmarkStart w:id="5718" w:name="_Toc467482040"/>
      <w:bookmarkStart w:id="5719" w:name="_Toc467482899"/>
      <w:bookmarkStart w:id="5720" w:name="_Toc467483757"/>
      <w:bookmarkStart w:id="5721" w:name="_Toc467484616"/>
      <w:bookmarkStart w:id="5722" w:name="_Toc468199167"/>
      <w:bookmarkStart w:id="5723" w:name="_Toc466973117"/>
      <w:bookmarkStart w:id="5724" w:name="_Toc466973966"/>
      <w:bookmarkStart w:id="5725" w:name="_Toc466977371"/>
      <w:bookmarkStart w:id="5726" w:name="_Toc466978220"/>
      <w:bookmarkStart w:id="5727" w:name="_Toc466979772"/>
      <w:bookmarkStart w:id="5728" w:name="_Toc466983423"/>
      <w:bookmarkStart w:id="5729" w:name="_Toc466984271"/>
      <w:bookmarkStart w:id="5730" w:name="_Toc466985120"/>
      <w:bookmarkStart w:id="5731" w:name="_Toc466985968"/>
      <w:bookmarkStart w:id="5732" w:name="_Toc466986817"/>
      <w:bookmarkStart w:id="5733" w:name="_Toc466987824"/>
      <w:bookmarkStart w:id="5734" w:name="_Toc466988831"/>
      <w:bookmarkStart w:id="5735" w:name="_Toc466989680"/>
      <w:bookmarkStart w:id="5736" w:name="_Toc466990297"/>
      <w:bookmarkStart w:id="5737" w:name="_Toc467137303"/>
      <w:bookmarkStart w:id="5738" w:name="_Toc467138151"/>
      <w:bookmarkStart w:id="5739" w:name="_Toc467161190"/>
      <w:bookmarkStart w:id="5740" w:name="_Toc467165453"/>
      <w:bookmarkStart w:id="5741" w:name="_Toc467242080"/>
      <w:bookmarkStart w:id="5742" w:name="_Toc467242940"/>
      <w:bookmarkStart w:id="5743" w:name="_Toc467243801"/>
      <w:bookmarkStart w:id="5744" w:name="_Toc467244661"/>
      <w:bookmarkStart w:id="5745" w:name="_Toc467245521"/>
      <w:bookmarkStart w:id="5746" w:name="_Toc467246381"/>
      <w:bookmarkStart w:id="5747" w:name="_Toc467247412"/>
      <w:bookmarkStart w:id="5748" w:name="_Toc467248272"/>
      <w:bookmarkStart w:id="5749" w:name="_Toc467248857"/>
      <w:bookmarkStart w:id="5750" w:name="_Toc467254591"/>
      <w:bookmarkStart w:id="5751" w:name="_Toc467482041"/>
      <w:bookmarkStart w:id="5752" w:name="_Toc467482900"/>
      <w:bookmarkStart w:id="5753" w:name="_Toc467483758"/>
      <w:bookmarkStart w:id="5754" w:name="_Toc467484617"/>
      <w:bookmarkStart w:id="5755" w:name="_Toc468199168"/>
      <w:bookmarkStart w:id="5756" w:name="_Toc466973118"/>
      <w:bookmarkStart w:id="5757" w:name="_Toc466973967"/>
      <w:bookmarkStart w:id="5758" w:name="_Toc466977372"/>
      <w:bookmarkStart w:id="5759" w:name="_Toc466978221"/>
      <w:bookmarkStart w:id="5760" w:name="_Toc466979773"/>
      <w:bookmarkStart w:id="5761" w:name="_Toc466983424"/>
      <w:bookmarkStart w:id="5762" w:name="_Toc466984272"/>
      <w:bookmarkStart w:id="5763" w:name="_Toc466985121"/>
      <w:bookmarkStart w:id="5764" w:name="_Toc466985969"/>
      <w:bookmarkStart w:id="5765" w:name="_Toc466986818"/>
      <w:bookmarkStart w:id="5766" w:name="_Toc466987825"/>
      <w:bookmarkStart w:id="5767" w:name="_Toc466988832"/>
      <w:bookmarkStart w:id="5768" w:name="_Toc466989681"/>
      <w:bookmarkStart w:id="5769" w:name="_Toc466990298"/>
      <w:bookmarkStart w:id="5770" w:name="_Toc467137304"/>
      <w:bookmarkStart w:id="5771" w:name="_Toc467138152"/>
      <w:bookmarkStart w:id="5772" w:name="_Toc467161191"/>
      <w:bookmarkStart w:id="5773" w:name="_Toc467165454"/>
      <w:bookmarkStart w:id="5774" w:name="_Toc467242081"/>
      <w:bookmarkStart w:id="5775" w:name="_Toc467242941"/>
      <w:bookmarkStart w:id="5776" w:name="_Toc467243802"/>
      <w:bookmarkStart w:id="5777" w:name="_Toc467244662"/>
      <w:bookmarkStart w:id="5778" w:name="_Toc467245522"/>
      <w:bookmarkStart w:id="5779" w:name="_Toc467246382"/>
      <w:bookmarkStart w:id="5780" w:name="_Toc467247413"/>
      <w:bookmarkStart w:id="5781" w:name="_Toc467248273"/>
      <w:bookmarkStart w:id="5782" w:name="_Toc467248858"/>
      <w:bookmarkStart w:id="5783" w:name="_Toc467254592"/>
      <w:bookmarkStart w:id="5784" w:name="_Toc467482042"/>
      <w:bookmarkStart w:id="5785" w:name="_Toc467482901"/>
      <w:bookmarkStart w:id="5786" w:name="_Toc467483759"/>
      <w:bookmarkStart w:id="5787" w:name="_Toc467484618"/>
      <w:bookmarkStart w:id="5788" w:name="_Toc468199169"/>
      <w:bookmarkStart w:id="5789" w:name="_Toc466973119"/>
      <w:bookmarkStart w:id="5790" w:name="_Toc466973968"/>
      <w:bookmarkStart w:id="5791" w:name="_Toc466977373"/>
      <w:bookmarkStart w:id="5792" w:name="_Toc466978222"/>
      <w:bookmarkStart w:id="5793" w:name="_Toc466979774"/>
      <w:bookmarkStart w:id="5794" w:name="_Toc466983425"/>
      <w:bookmarkStart w:id="5795" w:name="_Toc466984273"/>
      <w:bookmarkStart w:id="5796" w:name="_Toc466985122"/>
      <w:bookmarkStart w:id="5797" w:name="_Toc466985970"/>
      <w:bookmarkStart w:id="5798" w:name="_Toc466986819"/>
      <w:bookmarkStart w:id="5799" w:name="_Toc466987826"/>
      <w:bookmarkStart w:id="5800" w:name="_Toc466988833"/>
      <w:bookmarkStart w:id="5801" w:name="_Toc466989682"/>
      <w:bookmarkStart w:id="5802" w:name="_Toc466990299"/>
      <w:bookmarkStart w:id="5803" w:name="_Toc467137305"/>
      <w:bookmarkStart w:id="5804" w:name="_Toc467138153"/>
      <w:bookmarkStart w:id="5805" w:name="_Toc467161192"/>
      <w:bookmarkStart w:id="5806" w:name="_Toc467165455"/>
      <w:bookmarkStart w:id="5807" w:name="_Toc467242082"/>
      <w:bookmarkStart w:id="5808" w:name="_Toc467242942"/>
      <w:bookmarkStart w:id="5809" w:name="_Toc467243803"/>
      <w:bookmarkStart w:id="5810" w:name="_Toc467244663"/>
      <w:bookmarkStart w:id="5811" w:name="_Toc467245523"/>
      <w:bookmarkStart w:id="5812" w:name="_Toc467246383"/>
      <w:bookmarkStart w:id="5813" w:name="_Toc467247414"/>
      <w:bookmarkStart w:id="5814" w:name="_Toc467248274"/>
      <w:bookmarkStart w:id="5815" w:name="_Toc467248859"/>
      <w:bookmarkStart w:id="5816" w:name="_Toc467254593"/>
      <w:bookmarkStart w:id="5817" w:name="_Toc467482043"/>
      <w:bookmarkStart w:id="5818" w:name="_Toc467482902"/>
      <w:bookmarkStart w:id="5819" w:name="_Toc467483760"/>
      <w:bookmarkStart w:id="5820" w:name="_Toc467484619"/>
      <w:bookmarkStart w:id="5821" w:name="_Toc468199170"/>
      <w:bookmarkStart w:id="5822" w:name="_Toc466973120"/>
      <w:bookmarkStart w:id="5823" w:name="_Toc466973969"/>
      <w:bookmarkStart w:id="5824" w:name="_Toc466977374"/>
      <w:bookmarkStart w:id="5825" w:name="_Toc466978223"/>
      <w:bookmarkStart w:id="5826" w:name="_Toc466979775"/>
      <w:bookmarkStart w:id="5827" w:name="_Toc466983426"/>
      <w:bookmarkStart w:id="5828" w:name="_Toc466984274"/>
      <w:bookmarkStart w:id="5829" w:name="_Toc466985123"/>
      <w:bookmarkStart w:id="5830" w:name="_Toc466985971"/>
      <w:bookmarkStart w:id="5831" w:name="_Toc466986820"/>
      <w:bookmarkStart w:id="5832" w:name="_Toc466987827"/>
      <w:bookmarkStart w:id="5833" w:name="_Toc466988834"/>
      <w:bookmarkStart w:id="5834" w:name="_Toc466989683"/>
      <w:bookmarkStart w:id="5835" w:name="_Toc466990300"/>
      <w:bookmarkStart w:id="5836" w:name="_Toc467137306"/>
      <w:bookmarkStart w:id="5837" w:name="_Toc467138154"/>
      <w:bookmarkStart w:id="5838" w:name="_Toc467161193"/>
      <w:bookmarkStart w:id="5839" w:name="_Toc467165456"/>
      <w:bookmarkStart w:id="5840" w:name="_Toc467242083"/>
      <w:bookmarkStart w:id="5841" w:name="_Toc467242943"/>
      <w:bookmarkStart w:id="5842" w:name="_Toc467243804"/>
      <w:bookmarkStart w:id="5843" w:name="_Toc467244664"/>
      <w:bookmarkStart w:id="5844" w:name="_Toc467245524"/>
      <w:bookmarkStart w:id="5845" w:name="_Toc467246384"/>
      <w:bookmarkStart w:id="5846" w:name="_Toc467247415"/>
      <w:bookmarkStart w:id="5847" w:name="_Toc467248275"/>
      <w:bookmarkStart w:id="5848" w:name="_Toc467248860"/>
      <w:bookmarkStart w:id="5849" w:name="_Toc467254594"/>
      <w:bookmarkStart w:id="5850" w:name="_Toc467482044"/>
      <w:bookmarkStart w:id="5851" w:name="_Toc467482903"/>
      <w:bookmarkStart w:id="5852" w:name="_Toc467483761"/>
      <w:bookmarkStart w:id="5853" w:name="_Toc467484620"/>
      <w:bookmarkStart w:id="5854" w:name="_Toc468199171"/>
      <w:bookmarkStart w:id="5855" w:name="_Toc466973121"/>
      <w:bookmarkStart w:id="5856" w:name="_Toc466973970"/>
      <w:bookmarkStart w:id="5857" w:name="_Toc466977375"/>
      <w:bookmarkStart w:id="5858" w:name="_Toc466978224"/>
      <w:bookmarkStart w:id="5859" w:name="_Toc466979776"/>
      <w:bookmarkStart w:id="5860" w:name="_Toc466983427"/>
      <w:bookmarkStart w:id="5861" w:name="_Toc466984275"/>
      <w:bookmarkStart w:id="5862" w:name="_Toc466985124"/>
      <w:bookmarkStart w:id="5863" w:name="_Toc466985972"/>
      <w:bookmarkStart w:id="5864" w:name="_Toc466986821"/>
      <w:bookmarkStart w:id="5865" w:name="_Toc466987828"/>
      <w:bookmarkStart w:id="5866" w:name="_Toc466988835"/>
      <w:bookmarkStart w:id="5867" w:name="_Toc466989684"/>
      <w:bookmarkStart w:id="5868" w:name="_Toc466990301"/>
      <w:bookmarkStart w:id="5869" w:name="_Toc467137307"/>
      <w:bookmarkStart w:id="5870" w:name="_Toc467138155"/>
      <w:bookmarkStart w:id="5871" w:name="_Toc467161194"/>
      <w:bookmarkStart w:id="5872" w:name="_Toc467165457"/>
      <w:bookmarkStart w:id="5873" w:name="_Toc467242084"/>
      <w:bookmarkStart w:id="5874" w:name="_Toc467242944"/>
      <w:bookmarkStart w:id="5875" w:name="_Toc467243805"/>
      <w:bookmarkStart w:id="5876" w:name="_Toc467244665"/>
      <w:bookmarkStart w:id="5877" w:name="_Toc467245525"/>
      <w:bookmarkStart w:id="5878" w:name="_Toc467246385"/>
      <w:bookmarkStart w:id="5879" w:name="_Toc467247416"/>
      <w:bookmarkStart w:id="5880" w:name="_Toc467248276"/>
      <w:bookmarkStart w:id="5881" w:name="_Toc467248861"/>
      <w:bookmarkStart w:id="5882" w:name="_Toc467254595"/>
      <w:bookmarkStart w:id="5883" w:name="_Toc467482045"/>
      <w:bookmarkStart w:id="5884" w:name="_Toc467482904"/>
      <w:bookmarkStart w:id="5885" w:name="_Toc467483762"/>
      <w:bookmarkStart w:id="5886" w:name="_Toc467484621"/>
      <w:bookmarkStart w:id="5887" w:name="_Toc468199172"/>
      <w:bookmarkStart w:id="5888" w:name="_Toc466973122"/>
      <w:bookmarkStart w:id="5889" w:name="_Toc466973971"/>
      <w:bookmarkStart w:id="5890" w:name="_Toc466977376"/>
      <w:bookmarkStart w:id="5891" w:name="_Toc466978225"/>
      <w:bookmarkStart w:id="5892" w:name="_Toc466979777"/>
      <w:bookmarkStart w:id="5893" w:name="_Toc466983428"/>
      <w:bookmarkStart w:id="5894" w:name="_Toc466984276"/>
      <w:bookmarkStart w:id="5895" w:name="_Toc466985125"/>
      <w:bookmarkStart w:id="5896" w:name="_Toc466985973"/>
      <w:bookmarkStart w:id="5897" w:name="_Toc466986822"/>
      <w:bookmarkStart w:id="5898" w:name="_Toc466987829"/>
      <w:bookmarkStart w:id="5899" w:name="_Toc466988836"/>
      <w:bookmarkStart w:id="5900" w:name="_Toc466989685"/>
      <w:bookmarkStart w:id="5901" w:name="_Toc466990302"/>
      <w:bookmarkStart w:id="5902" w:name="_Toc467137308"/>
      <w:bookmarkStart w:id="5903" w:name="_Toc467138156"/>
      <w:bookmarkStart w:id="5904" w:name="_Toc467161195"/>
      <w:bookmarkStart w:id="5905" w:name="_Toc467165458"/>
      <w:bookmarkStart w:id="5906" w:name="_Toc467242085"/>
      <w:bookmarkStart w:id="5907" w:name="_Toc467242945"/>
      <w:bookmarkStart w:id="5908" w:name="_Toc467243806"/>
      <w:bookmarkStart w:id="5909" w:name="_Toc467244666"/>
      <w:bookmarkStart w:id="5910" w:name="_Toc467245526"/>
      <w:bookmarkStart w:id="5911" w:name="_Toc467246386"/>
      <w:bookmarkStart w:id="5912" w:name="_Toc467247417"/>
      <w:bookmarkStart w:id="5913" w:name="_Toc467248277"/>
      <w:bookmarkStart w:id="5914" w:name="_Toc467248862"/>
      <w:bookmarkStart w:id="5915" w:name="_Toc467254596"/>
      <w:bookmarkStart w:id="5916" w:name="_Toc467482046"/>
      <w:bookmarkStart w:id="5917" w:name="_Toc467482905"/>
      <w:bookmarkStart w:id="5918" w:name="_Toc467483763"/>
      <w:bookmarkStart w:id="5919" w:name="_Toc467484622"/>
      <w:bookmarkStart w:id="5920" w:name="_Toc468199173"/>
      <w:bookmarkStart w:id="5921" w:name="_Toc466973123"/>
      <w:bookmarkStart w:id="5922" w:name="_Toc466973972"/>
      <w:bookmarkStart w:id="5923" w:name="_Toc466977377"/>
      <w:bookmarkStart w:id="5924" w:name="_Toc466978226"/>
      <w:bookmarkStart w:id="5925" w:name="_Toc466979778"/>
      <w:bookmarkStart w:id="5926" w:name="_Toc466983429"/>
      <w:bookmarkStart w:id="5927" w:name="_Toc466984277"/>
      <w:bookmarkStart w:id="5928" w:name="_Toc466985126"/>
      <w:bookmarkStart w:id="5929" w:name="_Toc466985974"/>
      <w:bookmarkStart w:id="5930" w:name="_Toc466986823"/>
      <w:bookmarkStart w:id="5931" w:name="_Toc466987830"/>
      <w:bookmarkStart w:id="5932" w:name="_Toc466988837"/>
      <w:bookmarkStart w:id="5933" w:name="_Toc466989686"/>
      <w:bookmarkStart w:id="5934" w:name="_Toc466990303"/>
      <w:bookmarkStart w:id="5935" w:name="_Toc467137309"/>
      <w:bookmarkStart w:id="5936" w:name="_Toc467138157"/>
      <w:bookmarkStart w:id="5937" w:name="_Toc467161196"/>
      <w:bookmarkStart w:id="5938" w:name="_Toc467165459"/>
      <w:bookmarkStart w:id="5939" w:name="_Toc467242086"/>
      <w:bookmarkStart w:id="5940" w:name="_Toc467242946"/>
      <w:bookmarkStart w:id="5941" w:name="_Toc467243807"/>
      <w:bookmarkStart w:id="5942" w:name="_Toc467244667"/>
      <w:bookmarkStart w:id="5943" w:name="_Toc467245527"/>
      <w:bookmarkStart w:id="5944" w:name="_Toc467246387"/>
      <w:bookmarkStart w:id="5945" w:name="_Toc467247418"/>
      <w:bookmarkStart w:id="5946" w:name="_Toc467248278"/>
      <w:bookmarkStart w:id="5947" w:name="_Toc467248863"/>
      <w:bookmarkStart w:id="5948" w:name="_Toc467254597"/>
      <w:bookmarkStart w:id="5949" w:name="_Toc467482047"/>
      <w:bookmarkStart w:id="5950" w:name="_Toc467482906"/>
      <w:bookmarkStart w:id="5951" w:name="_Toc467483764"/>
      <w:bookmarkStart w:id="5952" w:name="_Toc467484623"/>
      <w:bookmarkStart w:id="5953" w:name="_Toc468199174"/>
      <w:bookmarkStart w:id="5954" w:name="_Toc466973124"/>
      <w:bookmarkStart w:id="5955" w:name="_Toc466973973"/>
      <w:bookmarkStart w:id="5956" w:name="_Toc466977378"/>
      <w:bookmarkStart w:id="5957" w:name="_Toc466978227"/>
      <w:bookmarkStart w:id="5958" w:name="_Toc466979779"/>
      <w:bookmarkStart w:id="5959" w:name="_Toc466983430"/>
      <w:bookmarkStart w:id="5960" w:name="_Toc466984278"/>
      <w:bookmarkStart w:id="5961" w:name="_Toc466985127"/>
      <w:bookmarkStart w:id="5962" w:name="_Toc466985975"/>
      <w:bookmarkStart w:id="5963" w:name="_Toc466986824"/>
      <w:bookmarkStart w:id="5964" w:name="_Toc466987831"/>
      <w:bookmarkStart w:id="5965" w:name="_Toc466988838"/>
      <w:bookmarkStart w:id="5966" w:name="_Toc466989687"/>
      <w:bookmarkStart w:id="5967" w:name="_Toc466990304"/>
      <w:bookmarkStart w:id="5968" w:name="_Toc467137310"/>
      <w:bookmarkStart w:id="5969" w:name="_Toc467138158"/>
      <w:bookmarkStart w:id="5970" w:name="_Toc467161197"/>
      <w:bookmarkStart w:id="5971" w:name="_Toc467165460"/>
      <w:bookmarkStart w:id="5972" w:name="_Toc467242087"/>
      <w:bookmarkStart w:id="5973" w:name="_Toc467242947"/>
      <w:bookmarkStart w:id="5974" w:name="_Toc467243808"/>
      <w:bookmarkStart w:id="5975" w:name="_Toc467244668"/>
      <w:bookmarkStart w:id="5976" w:name="_Toc467245528"/>
      <w:bookmarkStart w:id="5977" w:name="_Toc467246388"/>
      <w:bookmarkStart w:id="5978" w:name="_Toc467247419"/>
      <w:bookmarkStart w:id="5979" w:name="_Toc467248279"/>
      <w:bookmarkStart w:id="5980" w:name="_Toc467248864"/>
      <w:bookmarkStart w:id="5981" w:name="_Toc467254598"/>
      <w:bookmarkStart w:id="5982" w:name="_Toc467482048"/>
      <w:bookmarkStart w:id="5983" w:name="_Toc467482907"/>
      <w:bookmarkStart w:id="5984" w:name="_Toc467483765"/>
      <w:bookmarkStart w:id="5985" w:name="_Toc467484624"/>
      <w:bookmarkStart w:id="5986" w:name="_Toc468199175"/>
      <w:bookmarkStart w:id="5987" w:name="_Toc466973125"/>
      <w:bookmarkStart w:id="5988" w:name="_Toc466973974"/>
      <w:bookmarkStart w:id="5989" w:name="_Toc466977379"/>
      <w:bookmarkStart w:id="5990" w:name="_Toc466978228"/>
      <w:bookmarkStart w:id="5991" w:name="_Toc466979780"/>
      <w:bookmarkStart w:id="5992" w:name="_Toc466983431"/>
      <w:bookmarkStart w:id="5993" w:name="_Toc466984279"/>
      <w:bookmarkStart w:id="5994" w:name="_Toc466985128"/>
      <w:bookmarkStart w:id="5995" w:name="_Toc466985976"/>
      <w:bookmarkStart w:id="5996" w:name="_Toc466986825"/>
      <w:bookmarkStart w:id="5997" w:name="_Toc466987832"/>
      <w:bookmarkStart w:id="5998" w:name="_Toc466988839"/>
      <w:bookmarkStart w:id="5999" w:name="_Toc466989688"/>
      <w:bookmarkStart w:id="6000" w:name="_Toc466990305"/>
      <w:bookmarkStart w:id="6001" w:name="_Toc467137311"/>
      <w:bookmarkStart w:id="6002" w:name="_Toc467138159"/>
      <w:bookmarkStart w:id="6003" w:name="_Toc467161198"/>
      <w:bookmarkStart w:id="6004" w:name="_Toc467165461"/>
      <w:bookmarkStart w:id="6005" w:name="_Toc467242088"/>
      <w:bookmarkStart w:id="6006" w:name="_Toc467242948"/>
      <w:bookmarkStart w:id="6007" w:name="_Toc467243809"/>
      <w:bookmarkStart w:id="6008" w:name="_Toc467244669"/>
      <w:bookmarkStart w:id="6009" w:name="_Toc467245529"/>
      <w:bookmarkStart w:id="6010" w:name="_Toc467246389"/>
      <w:bookmarkStart w:id="6011" w:name="_Toc467247420"/>
      <w:bookmarkStart w:id="6012" w:name="_Toc467248280"/>
      <w:bookmarkStart w:id="6013" w:name="_Toc467248865"/>
      <w:bookmarkStart w:id="6014" w:name="_Toc467254599"/>
      <w:bookmarkStart w:id="6015" w:name="_Toc467482049"/>
      <w:bookmarkStart w:id="6016" w:name="_Toc467482908"/>
      <w:bookmarkStart w:id="6017" w:name="_Toc467483766"/>
      <w:bookmarkStart w:id="6018" w:name="_Toc467484625"/>
      <w:bookmarkStart w:id="6019" w:name="_Toc468199176"/>
      <w:bookmarkStart w:id="6020" w:name="_Toc466973126"/>
      <w:bookmarkStart w:id="6021" w:name="_Toc466973975"/>
      <w:bookmarkStart w:id="6022" w:name="_Toc466977380"/>
      <w:bookmarkStart w:id="6023" w:name="_Toc466978229"/>
      <w:bookmarkStart w:id="6024" w:name="_Toc466979781"/>
      <w:bookmarkStart w:id="6025" w:name="_Toc466983432"/>
      <w:bookmarkStart w:id="6026" w:name="_Toc466984280"/>
      <w:bookmarkStart w:id="6027" w:name="_Toc466985129"/>
      <w:bookmarkStart w:id="6028" w:name="_Toc466985977"/>
      <w:bookmarkStart w:id="6029" w:name="_Toc466986826"/>
      <w:bookmarkStart w:id="6030" w:name="_Toc466987833"/>
      <w:bookmarkStart w:id="6031" w:name="_Toc466988840"/>
      <w:bookmarkStart w:id="6032" w:name="_Toc466989689"/>
      <w:bookmarkStart w:id="6033" w:name="_Toc466990306"/>
      <w:bookmarkStart w:id="6034" w:name="_Toc467137312"/>
      <w:bookmarkStart w:id="6035" w:name="_Toc467138160"/>
      <w:bookmarkStart w:id="6036" w:name="_Toc467161199"/>
      <w:bookmarkStart w:id="6037" w:name="_Toc467165462"/>
      <w:bookmarkStart w:id="6038" w:name="_Toc467242089"/>
      <w:bookmarkStart w:id="6039" w:name="_Toc467242949"/>
      <w:bookmarkStart w:id="6040" w:name="_Toc467243810"/>
      <w:bookmarkStart w:id="6041" w:name="_Toc467244670"/>
      <w:bookmarkStart w:id="6042" w:name="_Toc467245530"/>
      <w:bookmarkStart w:id="6043" w:name="_Toc467246390"/>
      <w:bookmarkStart w:id="6044" w:name="_Toc467247421"/>
      <w:bookmarkStart w:id="6045" w:name="_Toc467248281"/>
      <w:bookmarkStart w:id="6046" w:name="_Toc467248866"/>
      <w:bookmarkStart w:id="6047" w:name="_Toc467254600"/>
      <w:bookmarkStart w:id="6048" w:name="_Toc467482050"/>
      <w:bookmarkStart w:id="6049" w:name="_Toc467482909"/>
      <w:bookmarkStart w:id="6050" w:name="_Toc467483767"/>
      <w:bookmarkStart w:id="6051" w:name="_Toc467484626"/>
      <w:bookmarkStart w:id="6052" w:name="_Toc468199177"/>
      <w:bookmarkStart w:id="6053" w:name="_Toc466973127"/>
      <w:bookmarkStart w:id="6054" w:name="_Toc466973976"/>
      <w:bookmarkStart w:id="6055" w:name="_Toc466977381"/>
      <w:bookmarkStart w:id="6056" w:name="_Toc466978230"/>
      <w:bookmarkStart w:id="6057" w:name="_Toc466979782"/>
      <w:bookmarkStart w:id="6058" w:name="_Toc466983433"/>
      <w:bookmarkStart w:id="6059" w:name="_Toc466984281"/>
      <w:bookmarkStart w:id="6060" w:name="_Toc466985130"/>
      <w:bookmarkStart w:id="6061" w:name="_Toc466985978"/>
      <w:bookmarkStart w:id="6062" w:name="_Toc466986827"/>
      <w:bookmarkStart w:id="6063" w:name="_Toc466987834"/>
      <w:bookmarkStart w:id="6064" w:name="_Toc466988841"/>
      <w:bookmarkStart w:id="6065" w:name="_Toc466989690"/>
      <w:bookmarkStart w:id="6066" w:name="_Toc466990307"/>
      <w:bookmarkStart w:id="6067" w:name="_Toc467137313"/>
      <w:bookmarkStart w:id="6068" w:name="_Toc467138161"/>
      <w:bookmarkStart w:id="6069" w:name="_Toc467161200"/>
      <w:bookmarkStart w:id="6070" w:name="_Toc467165463"/>
      <w:bookmarkStart w:id="6071" w:name="_Toc467242090"/>
      <w:bookmarkStart w:id="6072" w:name="_Toc467242950"/>
      <w:bookmarkStart w:id="6073" w:name="_Toc467243811"/>
      <w:bookmarkStart w:id="6074" w:name="_Toc467244671"/>
      <w:bookmarkStart w:id="6075" w:name="_Toc467245531"/>
      <w:bookmarkStart w:id="6076" w:name="_Toc467246391"/>
      <w:bookmarkStart w:id="6077" w:name="_Toc467247422"/>
      <w:bookmarkStart w:id="6078" w:name="_Toc467248282"/>
      <w:bookmarkStart w:id="6079" w:name="_Toc467248867"/>
      <w:bookmarkStart w:id="6080" w:name="_Toc467254601"/>
      <w:bookmarkStart w:id="6081" w:name="_Toc467482051"/>
      <w:bookmarkStart w:id="6082" w:name="_Toc467482910"/>
      <w:bookmarkStart w:id="6083" w:name="_Toc467483768"/>
      <w:bookmarkStart w:id="6084" w:name="_Toc467484627"/>
      <w:bookmarkStart w:id="6085" w:name="_Toc468199178"/>
      <w:bookmarkStart w:id="6086" w:name="_Toc466973128"/>
      <w:bookmarkStart w:id="6087" w:name="_Toc466973977"/>
      <w:bookmarkStart w:id="6088" w:name="_Toc466977382"/>
      <w:bookmarkStart w:id="6089" w:name="_Toc466978231"/>
      <w:bookmarkStart w:id="6090" w:name="_Toc466979783"/>
      <w:bookmarkStart w:id="6091" w:name="_Toc466983434"/>
      <w:bookmarkStart w:id="6092" w:name="_Toc466984282"/>
      <w:bookmarkStart w:id="6093" w:name="_Toc466985131"/>
      <w:bookmarkStart w:id="6094" w:name="_Toc466985979"/>
      <w:bookmarkStart w:id="6095" w:name="_Toc466986828"/>
      <w:bookmarkStart w:id="6096" w:name="_Toc466987835"/>
      <w:bookmarkStart w:id="6097" w:name="_Toc466988842"/>
      <w:bookmarkStart w:id="6098" w:name="_Toc466989691"/>
      <w:bookmarkStart w:id="6099" w:name="_Toc466990308"/>
      <w:bookmarkStart w:id="6100" w:name="_Toc467137314"/>
      <w:bookmarkStart w:id="6101" w:name="_Toc467138162"/>
      <w:bookmarkStart w:id="6102" w:name="_Toc467161201"/>
      <w:bookmarkStart w:id="6103" w:name="_Toc467165464"/>
      <w:bookmarkStart w:id="6104" w:name="_Toc467242091"/>
      <w:bookmarkStart w:id="6105" w:name="_Toc467242951"/>
      <w:bookmarkStart w:id="6106" w:name="_Toc467243812"/>
      <w:bookmarkStart w:id="6107" w:name="_Toc467244672"/>
      <w:bookmarkStart w:id="6108" w:name="_Toc467245532"/>
      <w:bookmarkStart w:id="6109" w:name="_Toc467246392"/>
      <w:bookmarkStart w:id="6110" w:name="_Toc467247423"/>
      <w:bookmarkStart w:id="6111" w:name="_Toc467248283"/>
      <w:bookmarkStart w:id="6112" w:name="_Toc467248868"/>
      <w:bookmarkStart w:id="6113" w:name="_Toc467254602"/>
      <w:bookmarkStart w:id="6114" w:name="_Toc467482052"/>
      <w:bookmarkStart w:id="6115" w:name="_Toc467482911"/>
      <w:bookmarkStart w:id="6116" w:name="_Toc467483769"/>
      <w:bookmarkStart w:id="6117" w:name="_Toc467484628"/>
      <w:bookmarkStart w:id="6118" w:name="_Toc468199179"/>
      <w:bookmarkStart w:id="6119" w:name="_Toc466973129"/>
      <w:bookmarkStart w:id="6120" w:name="_Toc466973978"/>
      <w:bookmarkStart w:id="6121" w:name="_Toc466977383"/>
      <w:bookmarkStart w:id="6122" w:name="_Toc466978232"/>
      <w:bookmarkStart w:id="6123" w:name="_Toc466979784"/>
      <w:bookmarkStart w:id="6124" w:name="_Toc466983435"/>
      <w:bookmarkStart w:id="6125" w:name="_Toc466984283"/>
      <w:bookmarkStart w:id="6126" w:name="_Toc466985132"/>
      <w:bookmarkStart w:id="6127" w:name="_Toc466985980"/>
      <w:bookmarkStart w:id="6128" w:name="_Toc466986829"/>
      <w:bookmarkStart w:id="6129" w:name="_Toc466987836"/>
      <w:bookmarkStart w:id="6130" w:name="_Toc466988843"/>
      <w:bookmarkStart w:id="6131" w:name="_Toc466989692"/>
      <w:bookmarkStart w:id="6132" w:name="_Toc466990309"/>
      <w:bookmarkStart w:id="6133" w:name="_Toc467137315"/>
      <w:bookmarkStart w:id="6134" w:name="_Toc467138163"/>
      <w:bookmarkStart w:id="6135" w:name="_Toc467161202"/>
      <w:bookmarkStart w:id="6136" w:name="_Toc467165465"/>
      <w:bookmarkStart w:id="6137" w:name="_Toc467242092"/>
      <w:bookmarkStart w:id="6138" w:name="_Toc467242952"/>
      <w:bookmarkStart w:id="6139" w:name="_Toc467243813"/>
      <w:bookmarkStart w:id="6140" w:name="_Toc467244673"/>
      <w:bookmarkStart w:id="6141" w:name="_Toc467245533"/>
      <w:bookmarkStart w:id="6142" w:name="_Toc467246393"/>
      <w:bookmarkStart w:id="6143" w:name="_Toc467247424"/>
      <w:bookmarkStart w:id="6144" w:name="_Toc467248284"/>
      <w:bookmarkStart w:id="6145" w:name="_Toc467248869"/>
      <w:bookmarkStart w:id="6146" w:name="_Toc467254603"/>
      <w:bookmarkStart w:id="6147" w:name="_Toc467482053"/>
      <w:bookmarkStart w:id="6148" w:name="_Toc467482912"/>
      <w:bookmarkStart w:id="6149" w:name="_Toc467483770"/>
      <w:bookmarkStart w:id="6150" w:name="_Toc467484629"/>
      <w:bookmarkStart w:id="6151" w:name="_Toc468199180"/>
      <w:bookmarkStart w:id="6152" w:name="_Toc466973130"/>
      <w:bookmarkStart w:id="6153" w:name="_Toc466973979"/>
      <w:bookmarkStart w:id="6154" w:name="_Toc466977384"/>
      <w:bookmarkStart w:id="6155" w:name="_Toc466978233"/>
      <w:bookmarkStart w:id="6156" w:name="_Toc466979785"/>
      <w:bookmarkStart w:id="6157" w:name="_Toc466983436"/>
      <w:bookmarkStart w:id="6158" w:name="_Toc466984284"/>
      <w:bookmarkStart w:id="6159" w:name="_Toc466985133"/>
      <w:bookmarkStart w:id="6160" w:name="_Toc466985981"/>
      <w:bookmarkStart w:id="6161" w:name="_Toc466986830"/>
      <w:bookmarkStart w:id="6162" w:name="_Toc466987837"/>
      <w:bookmarkStart w:id="6163" w:name="_Toc466988844"/>
      <w:bookmarkStart w:id="6164" w:name="_Toc466989693"/>
      <w:bookmarkStart w:id="6165" w:name="_Toc466990310"/>
      <w:bookmarkStart w:id="6166" w:name="_Toc467137316"/>
      <w:bookmarkStart w:id="6167" w:name="_Toc467138164"/>
      <w:bookmarkStart w:id="6168" w:name="_Toc467161203"/>
      <w:bookmarkStart w:id="6169" w:name="_Toc467165466"/>
      <w:bookmarkStart w:id="6170" w:name="_Toc467242093"/>
      <w:bookmarkStart w:id="6171" w:name="_Toc467242953"/>
      <w:bookmarkStart w:id="6172" w:name="_Toc467243814"/>
      <w:bookmarkStart w:id="6173" w:name="_Toc467244674"/>
      <w:bookmarkStart w:id="6174" w:name="_Toc467245534"/>
      <w:bookmarkStart w:id="6175" w:name="_Toc467246394"/>
      <w:bookmarkStart w:id="6176" w:name="_Toc467247425"/>
      <w:bookmarkStart w:id="6177" w:name="_Toc467248285"/>
      <w:bookmarkStart w:id="6178" w:name="_Toc467248870"/>
      <w:bookmarkStart w:id="6179" w:name="_Toc467254604"/>
      <w:bookmarkStart w:id="6180" w:name="_Toc467482054"/>
      <w:bookmarkStart w:id="6181" w:name="_Toc467482913"/>
      <w:bookmarkStart w:id="6182" w:name="_Toc467483771"/>
      <w:bookmarkStart w:id="6183" w:name="_Toc467484630"/>
      <w:bookmarkStart w:id="6184" w:name="_Toc468199181"/>
      <w:bookmarkStart w:id="6185" w:name="_Toc466973131"/>
      <w:bookmarkStart w:id="6186" w:name="_Toc466973980"/>
      <w:bookmarkStart w:id="6187" w:name="_Toc466977385"/>
      <w:bookmarkStart w:id="6188" w:name="_Toc466978234"/>
      <w:bookmarkStart w:id="6189" w:name="_Toc466979786"/>
      <w:bookmarkStart w:id="6190" w:name="_Toc466983437"/>
      <w:bookmarkStart w:id="6191" w:name="_Toc466984285"/>
      <w:bookmarkStart w:id="6192" w:name="_Toc466985134"/>
      <w:bookmarkStart w:id="6193" w:name="_Toc466985982"/>
      <w:bookmarkStart w:id="6194" w:name="_Toc466986831"/>
      <w:bookmarkStart w:id="6195" w:name="_Toc466987838"/>
      <w:bookmarkStart w:id="6196" w:name="_Toc466988845"/>
      <w:bookmarkStart w:id="6197" w:name="_Toc466989694"/>
      <w:bookmarkStart w:id="6198" w:name="_Toc466990311"/>
      <w:bookmarkStart w:id="6199" w:name="_Toc467137317"/>
      <w:bookmarkStart w:id="6200" w:name="_Toc467138165"/>
      <w:bookmarkStart w:id="6201" w:name="_Toc467161204"/>
      <w:bookmarkStart w:id="6202" w:name="_Toc467165467"/>
      <w:bookmarkStart w:id="6203" w:name="_Toc467242094"/>
      <w:bookmarkStart w:id="6204" w:name="_Toc467242954"/>
      <w:bookmarkStart w:id="6205" w:name="_Toc467243815"/>
      <w:bookmarkStart w:id="6206" w:name="_Toc467244675"/>
      <w:bookmarkStart w:id="6207" w:name="_Toc467245535"/>
      <w:bookmarkStart w:id="6208" w:name="_Toc467246395"/>
      <w:bookmarkStart w:id="6209" w:name="_Toc467247426"/>
      <w:bookmarkStart w:id="6210" w:name="_Toc467248286"/>
      <w:bookmarkStart w:id="6211" w:name="_Toc467248871"/>
      <w:bookmarkStart w:id="6212" w:name="_Toc467254605"/>
      <w:bookmarkStart w:id="6213" w:name="_Toc467482055"/>
      <w:bookmarkStart w:id="6214" w:name="_Toc467482914"/>
      <w:bookmarkStart w:id="6215" w:name="_Toc467483772"/>
      <w:bookmarkStart w:id="6216" w:name="_Toc467484631"/>
      <w:bookmarkStart w:id="6217" w:name="_Toc468199182"/>
      <w:bookmarkStart w:id="6218" w:name="_Toc466973132"/>
      <w:bookmarkStart w:id="6219" w:name="_Toc466973981"/>
      <w:bookmarkStart w:id="6220" w:name="_Toc466977386"/>
      <w:bookmarkStart w:id="6221" w:name="_Toc466978235"/>
      <w:bookmarkStart w:id="6222" w:name="_Toc466979787"/>
      <w:bookmarkStart w:id="6223" w:name="_Toc466983438"/>
      <w:bookmarkStart w:id="6224" w:name="_Toc466984286"/>
      <w:bookmarkStart w:id="6225" w:name="_Toc466985135"/>
      <w:bookmarkStart w:id="6226" w:name="_Toc466985983"/>
      <w:bookmarkStart w:id="6227" w:name="_Toc466986832"/>
      <w:bookmarkStart w:id="6228" w:name="_Toc466987839"/>
      <w:bookmarkStart w:id="6229" w:name="_Toc466988846"/>
      <w:bookmarkStart w:id="6230" w:name="_Toc466989695"/>
      <w:bookmarkStart w:id="6231" w:name="_Toc466990312"/>
      <w:bookmarkStart w:id="6232" w:name="_Toc467137318"/>
      <w:bookmarkStart w:id="6233" w:name="_Toc467138166"/>
      <w:bookmarkStart w:id="6234" w:name="_Toc467161205"/>
      <w:bookmarkStart w:id="6235" w:name="_Toc467165468"/>
      <w:bookmarkStart w:id="6236" w:name="_Toc467242095"/>
      <w:bookmarkStart w:id="6237" w:name="_Toc467242955"/>
      <w:bookmarkStart w:id="6238" w:name="_Toc467243816"/>
      <w:bookmarkStart w:id="6239" w:name="_Toc467244676"/>
      <w:bookmarkStart w:id="6240" w:name="_Toc467245536"/>
      <w:bookmarkStart w:id="6241" w:name="_Toc467246396"/>
      <w:bookmarkStart w:id="6242" w:name="_Toc467247427"/>
      <w:bookmarkStart w:id="6243" w:name="_Toc467248287"/>
      <w:bookmarkStart w:id="6244" w:name="_Toc467248872"/>
      <w:bookmarkStart w:id="6245" w:name="_Toc467254606"/>
      <w:bookmarkStart w:id="6246" w:name="_Toc467482056"/>
      <w:bookmarkStart w:id="6247" w:name="_Toc467482915"/>
      <w:bookmarkStart w:id="6248" w:name="_Toc467483773"/>
      <w:bookmarkStart w:id="6249" w:name="_Toc467484632"/>
      <w:bookmarkStart w:id="6250" w:name="_Toc468199183"/>
      <w:bookmarkStart w:id="6251" w:name="_Toc466973134"/>
      <w:bookmarkStart w:id="6252" w:name="_Toc466973983"/>
      <w:bookmarkStart w:id="6253" w:name="_Toc466977388"/>
      <w:bookmarkStart w:id="6254" w:name="_Toc466978237"/>
      <w:bookmarkStart w:id="6255" w:name="_Toc466979789"/>
      <w:bookmarkStart w:id="6256" w:name="_Toc466983440"/>
      <w:bookmarkStart w:id="6257" w:name="_Toc466984288"/>
      <w:bookmarkStart w:id="6258" w:name="_Toc466985137"/>
      <w:bookmarkStart w:id="6259" w:name="_Toc466985985"/>
      <w:bookmarkStart w:id="6260" w:name="_Toc466986834"/>
      <w:bookmarkStart w:id="6261" w:name="_Toc466987841"/>
      <w:bookmarkStart w:id="6262" w:name="_Toc466988848"/>
      <w:bookmarkStart w:id="6263" w:name="_Toc466989697"/>
      <w:bookmarkStart w:id="6264" w:name="_Toc466990314"/>
      <w:bookmarkStart w:id="6265" w:name="_Toc467137320"/>
      <w:bookmarkStart w:id="6266" w:name="_Toc467138168"/>
      <w:bookmarkStart w:id="6267" w:name="_Toc467161207"/>
      <w:bookmarkStart w:id="6268" w:name="_Toc467165470"/>
      <w:bookmarkStart w:id="6269" w:name="_Toc467242097"/>
      <w:bookmarkStart w:id="6270" w:name="_Toc467242957"/>
      <w:bookmarkStart w:id="6271" w:name="_Toc467243818"/>
      <w:bookmarkStart w:id="6272" w:name="_Toc467244678"/>
      <w:bookmarkStart w:id="6273" w:name="_Toc467245538"/>
      <w:bookmarkStart w:id="6274" w:name="_Toc467246398"/>
      <w:bookmarkStart w:id="6275" w:name="_Toc467247429"/>
      <w:bookmarkStart w:id="6276" w:name="_Toc467248289"/>
      <w:bookmarkStart w:id="6277" w:name="_Toc467248874"/>
      <w:bookmarkStart w:id="6278" w:name="_Toc467254608"/>
      <w:bookmarkStart w:id="6279" w:name="_Toc467482058"/>
      <w:bookmarkStart w:id="6280" w:name="_Toc467482917"/>
      <w:bookmarkStart w:id="6281" w:name="_Toc467483775"/>
      <w:bookmarkStart w:id="6282" w:name="_Toc467484634"/>
      <w:bookmarkStart w:id="6283" w:name="_Toc468199185"/>
      <w:bookmarkStart w:id="6284" w:name="_Toc466973135"/>
      <w:bookmarkStart w:id="6285" w:name="_Toc466973984"/>
      <w:bookmarkStart w:id="6286" w:name="_Toc466977389"/>
      <w:bookmarkStart w:id="6287" w:name="_Toc466978238"/>
      <w:bookmarkStart w:id="6288" w:name="_Toc466979790"/>
      <w:bookmarkStart w:id="6289" w:name="_Toc466983441"/>
      <w:bookmarkStart w:id="6290" w:name="_Toc466984289"/>
      <w:bookmarkStart w:id="6291" w:name="_Toc466985138"/>
      <w:bookmarkStart w:id="6292" w:name="_Toc466985986"/>
      <w:bookmarkStart w:id="6293" w:name="_Toc466986835"/>
      <w:bookmarkStart w:id="6294" w:name="_Toc466987842"/>
      <w:bookmarkStart w:id="6295" w:name="_Toc466988849"/>
      <w:bookmarkStart w:id="6296" w:name="_Toc466989698"/>
      <w:bookmarkStart w:id="6297" w:name="_Toc466990315"/>
      <w:bookmarkStart w:id="6298" w:name="_Toc467137321"/>
      <w:bookmarkStart w:id="6299" w:name="_Toc467138169"/>
      <w:bookmarkStart w:id="6300" w:name="_Toc467161208"/>
      <w:bookmarkStart w:id="6301" w:name="_Toc467165471"/>
      <w:bookmarkStart w:id="6302" w:name="_Toc467242098"/>
      <w:bookmarkStart w:id="6303" w:name="_Toc467242958"/>
      <w:bookmarkStart w:id="6304" w:name="_Toc467243819"/>
      <w:bookmarkStart w:id="6305" w:name="_Toc467244679"/>
      <w:bookmarkStart w:id="6306" w:name="_Toc467245539"/>
      <w:bookmarkStart w:id="6307" w:name="_Toc467246399"/>
      <w:bookmarkStart w:id="6308" w:name="_Toc467247430"/>
      <w:bookmarkStart w:id="6309" w:name="_Toc467248290"/>
      <w:bookmarkStart w:id="6310" w:name="_Toc467248875"/>
      <w:bookmarkStart w:id="6311" w:name="_Toc467254609"/>
      <w:bookmarkStart w:id="6312" w:name="_Toc467482059"/>
      <w:bookmarkStart w:id="6313" w:name="_Toc467482918"/>
      <w:bookmarkStart w:id="6314" w:name="_Toc467483776"/>
      <w:bookmarkStart w:id="6315" w:name="_Toc467484635"/>
      <w:bookmarkStart w:id="6316" w:name="_Toc468199186"/>
      <w:bookmarkStart w:id="6317" w:name="_Toc466973137"/>
      <w:bookmarkStart w:id="6318" w:name="_Toc466973986"/>
      <w:bookmarkStart w:id="6319" w:name="_Toc466977391"/>
      <w:bookmarkStart w:id="6320" w:name="_Toc466978240"/>
      <w:bookmarkStart w:id="6321" w:name="_Toc466979792"/>
      <w:bookmarkStart w:id="6322" w:name="_Toc466983443"/>
      <w:bookmarkStart w:id="6323" w:name="_Toc466984291"/>
      <w:bookmarkStart w:id="6324" w:name="_Toc466985140"/>
      <w:bookmarkStart w:id="6325" w:name="_Toc466985988"/>
      <w:bookmarkStart w:id="6326" w:name="_Toc466986837"/>
      <w:bookmarkStart w:id="6327" w:name="_Toc466987844"/>
      <w:bookmarkStart w:id="6328" w:name="_Toc466988851"/>
      <w:bookmarkStart w:id="6329" w:name="_Toc466989700"/>
      <w:bookmarkStart w:id="6330" w:name="_Toc466990317"/>
      <w:bookmarkStart w:id="6331" w:name="_Toc467137323"/>
      <w:bookmarkStart w:id="6332" w:name="_Toc467138171"/>
      <w:bookmarkStart w:id="6333" w:name="_Toc467161210"/>
      <w:bookmarkStart w:id="6334" w:name="_Toc467165473"/>
      <w:bookmarkStart w:id="6335" w:name="_Toc467242100"/>
      <w:bookmarkStart w:id="6336" w:name="_Toc467242960"/>
      <w:bookmarkStart w:id="6337" w:name="_Toc467243821"/>
      <w:bookmarkStart w:id="6338" w:name="_Toc467244681"/>
      <w:bookmarkStart w:id="6339" w:name="_Toc467245541"/>
      <w:bookmarkStart w:id="6340" w:name="_Toc467246401"/>
      <w:bookmarkStart w:id="6341" w:name="_Toc467247432"/>
      <w:bookmarkStart w:id="6342" w:name="_Toc467248292"/>
      <w:bookmarkStart w:id="6343" w:name="_Toc467248877"/>
      <w:bookmarkStart w:id="6344" w:name="_Toc467254611"/>
      <w:bookmarkStart w:id="6345" w:name="_Toc467482061"/>
      <w:bookmarkStart w:id="6346" w:name="_Toc467482920"/>
      <w:bookmarkStart w:id="6347" w:name="_Toc467483778"/>
      <w:bookmarkStart w:id="6348" w:name="_Toc467484637"/>
      <w:bookmarkStart w:id="6349" w:name="_Toc468199188"/>
      <w:bookmarkStart w:id="6350" w:name="_Toc466973138"/>
      <w:bookmarkStart w:id="6351" w:name="_Toc466973987"/>
      <w:bookmarkStart w:id="6352" w:name="_Toc466977392"/>
      <w:bookmarkStart w:id="6353" w:name="_Toc466978241"/>
      <w:bookmarkStart w:id="6354" w:name="_Toc466979793"/>
      <w:bookmarkStart w:id="6355" w:name="_Toc466983444"/>
      <w:bookmarkStart w:id="6356" w:name="_Toc466984292"/>
      <w:bookmarkStart w:id="6357" w:name="_Toc466985141"/>
      <w:bookmarkStart w:id="6358" w:name="_Toc466985989"/>
      <w:bookmarkStart w:id="6359" w:name="_Toc466986838"/>
      <w:bookmarkStart w:id="6360" w:name="_Toc466987845"/>
      <w:bookmarkStart w:id="6361" w:name="_Toc466988852"/>
      <w:bookmarkStart w:id="6362" w:name="_Toc466989701"/>
      <w:bookmarkStart w:id="6363" w:name="_Toc466990318"/>
      <w:bookmarkStart w:id="6364" w:name="_Toc467137324"/>
      <w:bookmarkStart w:id="6365" w:name="_Toc467138172"/>
      <w:bookmarkStart w:id="6366" w:name="_Toc467161211"/>
      <w:bookmarkStart w:id="6367" w:name="_Toc467165474"/>
      <w:bookmarkStart w:id="6368" w:name="_Toc467242101"/>
      <w:bookmarkStart w:id="6369" w:name="_Toc467242961"/>
      <w:bookmarkStart w:id="6370" w:name="_Toc467243822"/>
      <w:bookmarkStart w:id="6371" w:name="_Toc467244682"/>
      <w:bookmarkStart w:id="6372" w:name="_Toc467245542"/>
      <w:bookmarkStart w:id="6373" w:name="_Toc467246402"/>
      <w:bookmarkStart w:id="6374" w:name="_Toc467247433"/>
      <w:bookmarkStart w:id="6375" w:name="_Toc467248293"/>
      <w:bookmarkStart w:id="6376" w:name="_Toc467248878"/>
      <w:bookmarkStart w:id="6377" w:name="_Toc467254612"/>
      <w:bookmarkStart w:id="6378" w:name="_Toc467482062"/>
      <w:bookmarkStart w:id="6379" w:name="_Toc467482921"/>
      <w:bookmarkStart w:id="6380" w:name="_Toc467483779"/>
      <w:bookmarkStart w:id="6381" w:name="_Toc467484638"/>
      <w:bookmarkStart w:id="6382" w:name="_Toc468199189"/>
      <w:bookmarkStart w:id="6383" w:name="_Toc466973139"/>
      <w:bookmarkStart w:id="6384" w:name="_Toc466973988"/>
      <w:bookmarkStart w:id="6385" w:name="_Toc466977393"/>
      <w:bookmarkStart w:id="6386" w:name="_Toc466978242"/>
      <w:bookmarkStart w:id="6387" w:name="_Toc466979794"/>
      <w:bookmarkStart w:id="6388" w:name="_Toc466983445"/>
      <w:bookmarkStart w:id="6389" w:name="_Toc466984293"/>
      <w:bookmarkStart w:id="6390" w:name="_Toc466985142"/>
      <w:bookmarkStart w:id="6391" w:name="_Toc466985990"/>
      <w:bookmarkStart w:id="6392" w:name="_Toc466986839"/>
      <w:bookmarkStart w:id="6393" w:name="_Toc466987846"/>
      <w:bookmarkStart w:id="6394" w:name="_Toc466988853"/>
      <w:bookmarkStart w:id="6395" w:name="_Toc466989702"/>
      <w:bookmarkStart w:id="6396" w:name="_Toc466990319"/>
      <w:bookmarkStart w:id="6397" w:name="_Toc467137325"/>
      <w:bookmarkStart w:id="6398" w:name="_Toc467138173"/>
      <w:bookmarkStart w:id="6399" w:name="_Toc467161212"/>
      <w:bookmarkStart w:id="6400" w:name="_Toc467165475"/>
      <w:bookmarkStart w:id="6401" w:name="_Toc467242102"/>
      <w:bookmarkStart w:id="6402" w:name="_Toc467242962"/>
      <w:bookmarkStart w:id="6403" w:name="_Toc467243823"/>
      <w:bookmarkStart w:id="6404" w:name="_Toc467244683"/>
      <w:bookmarkStart w:id="6405" w:name="_Toc467245543"/>
      <w:bookmarkStart w:id="6406" w:name="_Toc467246403"/>
      <w:bookmarkStart w:id="6407" w:name="_Toc467247434"/>
      <w:bookmarkStart w:id="6408" w:name="_Toc467248294"/>
      <w:bookmarkStart w:id="6409" w:name="_Toc467248879"/>
      <w:bookmarkStart w:id="6410" w:name="_Toc467254613"/>
      <w:bookmarkStart w:id="6411" w:name="_Toc467482063"/>
      <w:bookmarkStart w:id="6412" w:name="_Toc467482922"/>
      <w:bookmarkStart w:id="6413" w:name="_Toc467483780"/>
      <w:bookmarkStart w:id="6414" w:name="_Toc467484639"/>
      <w:bookmarkStart w:id="6415" w:name="_Toc468199190"/>
      <w:bookmarkStart w:id="6416" w:name="_Toc466973140"/>
      <w:bookmarkStart w:id="6417" w:name="_Toc466973989"/>
      <w:bookmarkStart w:id="6418" w:name="_Toc466977394"/>
      <w:bookmarkStart w:id="6419" w:name="_Toc466978243"/>
      <w:bookmarkStart w:id="6420" w:name="_Toc466979795"/>
      <w:bookmarkStart w:id="6421" w:name="_Toc466983446"/>
      <w:bookmarkStart w:id="6422" w:name="_Toc466984294"/>
      <w:bookmarkStart w:id="6423" w:name="_Toc466985143"/>
      <w:bookmarkStart w:id="6424" w:name="_Toc466985991"/>
      <w:bookmarkStart w:id="6425" w:name="_Toc466986840"/>
      <w:bookmarkStart w:id="6426" w:name="_Toc466987847"/>
      <w:bookmarkStart w:id="6427" w:name="_Toc466988854"/>
      <w:bookmarkStart w:id="6428" w:name="_Toc466989703"/>
      <w:bookmarkStart w:id="6429" w:name="_Toc466990320"/>
      <w:bookmarkStart w:id="6430" w:name="_Toc467137326"/>
      <w:bookmarkStart w:id="6431" w:name="_Toc467138174"/>
      <w:bookmarkStart w:id="6432" w:name="_Toc467161213"/>
      <w:bookmarkStart w:id="6433" w:name="_Toc467165476"/>
      <w:bookmarkStart w:id="6434" w:name="_Toc467242103"/>
      <w:bookmarkStart w:id="6435" w:name="_Toc467242963"/>
      <w:bookmarkStart w:id="6436" w:name="_Toc467243824"/>
      <w:bookmarkStart w:id="6437" w:name="_Toc467244684"/>
      <w:bookmarkStart w:id="6438" w:name="_Toc467245544"/>
      <w:bookmarkStart w:id="6439" w:name="_Toc467246404"/>
      <w:bookmarkStart w:id="6440" w:name="_Toc467247435"/>
      <w:bookmarkStart w:id="6441" w:name="_Toc467248295"/>
      <w:bookmarkStart w:id="6442" w:name="_Toc467248880"/>
      <w:bookmarkStart w:id="6443" w:name="_Toc467254614"/>
      <w:bookmarkStart w:id="6444" w:name="_Toc467482064"/>
      <w:bookmarkStart w:id="6445" w:name="_Toc467482923"/>
      <w:bookmarkStart w:id="6446" w:name="_Toc467483781"/>
      <w:bookmarkStart w:id="6447" w:name="_Toc467484640"/>
      <w:bookmarkStart w:id="6448" w:name="_Toc468199191"/>
      <w:bookmarkStart w:id="6449" w:name="_Toc466973141"/>
      <w:bookmarkStart w:id="6450" w:name="_Toc466973990"/>
      <w:bookmarkStart w:id="6451" w:name="_Toc466977395"/>
      <w:bookmarkStart w:id="6452" w:name="_Toc466978244"/>
      <w:bookmarkStart w:id="6453" w:name="_Toc466979796"/>
      <w:bookmarkStart w:id="6454" w:name="_Toc466983447"/>
      <w:bookmarkStart w:id="6455" w:name="_Toc466984295"/>
      <w:bookmarkStart w:id="6456" w:name="_Toc466985144"/>
      <w:bookmarkStart w:id="6457" w:name="_Toc466985992"/>
      <w:bookmarkStart w:id="6458" w:name="_Toc466986841"/>
      <w:bookmarkStart w:id="6459" w:name="_Toc466987848"/>
      <w:bookmarkStart w:id="6460" w:name="_Toc466988855"/>
      <w:bookmarkStart w:id="6461" w:name="_Toc466989704"/>
      <w:bookmarkStart w:id="6462" w:name="_Toc466990321"/>
      <w:bookmarkStart w:id="6463" w:name="_Toc467137327"/>
      <w:bookmarkStart w:id="6464" w:name="_Toc467138175"/>
      <w:bookmarkStart w:id="6465" w:name="_Toc467161214"/>
      <w:bookmarkStart w:id="6466" w:name="_Toc467165477"/>
      <w:bookmarkStart w:id="6467" w:name="_Toc467242104"/>
      <w:bookmarkStart w:id="6468" w:name="_Toc467242964"/>
      <w:bookmarkStart w:id="6469" w:name="_Toc467243825"/>
      <w:bookmarkStart w:id="6470" w:name="_Toc467244685"/>
      <w:bookmarkStart w:id="6471" w:name="_Toc467245545"/>
      <w:bookmarkStart w:id="6472" w:name="_Toc467246405"/>
      <w:bookmarkStart w:id="6473" w:name="_Toc467247436"/>
      <w:bookmarkStart w:id="6474" w:name="_Toc467248296"/>
      <w:bookmarkStart w:id="6475" w:name="_Toc467248881"/>
      <w:bookmarkStart w:id="6476" w:name="_Toc467254615"/>
      <w:bookmarkStart w:id="6477" w:name="_Toc467482065"/>
      <w:bookmarkStart w:id="6478" w:name="_Toc467482924"/>
      <w:bookmarkStart w:id="6479" w:name="_Toc467483782"/>
      <w:bookmarkStart w:id="6480" w:name="_Toc467484641"/>
      <w:bookmarkStart w:id="6481" w:name="_Toc468199192"/>
      <w:bookmarkStart w:id="6482" w:name="_Toc466973142"/>
      <w:bookmarkStart w:id="6483" w:name="_Toc466973991"/>
      <w:bookmarkStart w:id="6484" w:name="_Toc466977396"/>
      <w:bookmarkStart w:id="6485" w:name="_Toc466978245"/>
      <w:bookmarkStart w:id="6486" w:name="_Toc466979797"/>
      <w:bookmarkStart w:id="6487" w:name="_Toc466983448"/>
      <w:bookmarkStart w:id="6488" w:name="_Toc466984296"/>
      <w:bookmarkStart w:id="6489" w:name="_Toc466985145"/>
      <w:bookmarkStart w:id="6490" w:name="_Toc466985993"/>
      <w:bookmarkStart w:id="6491" w:name="_Toc466986842"/>
      <w:bookmarkStart w:id="6492" w:name="_Toc466987849"/>
      <w:bookmarkStart w:id="6493" w:name="_Toc466988856"/>
      <w:bookmarkStart w:id="6494" w:name="_Toc466989705"/>
      <w:bookmarkStart w:id="6495" w:name="_Toc466990322"/>
      <w:bookmarkStart w:id="6496" w:name="_Toc467137328"/>
      <w:bookmarkStart w:id="6497" w:name="_Toc467138176"/>
      <w:bookmarkStart w:id="6498" w:name="_Toc467161215"/>
      <w:bookmarkStart w:id="6499" w:name="_Toc467165478"/>
      <w:bookmarkStart w:id="6500" w:name="_Toc467242105"/>
      <w:bookmarkStart w:id="6501" w:name="_Toc467242965"/>
      <w:bookmarkStart w:id="6502" w:name="_Toc467243826"/>
      <w:bookmarkStart w:id="6503" w:name="_Toc467244686"/>
      <w:bookmarkStart w:id="6504" w:name="_Toc467245546"/>
      <w:bookmarkStart w:id="6505" w:name="_Toc467246406"/>
      <w:bookmarkStart w:id="6506" w:name="_Toc467247437"/>
      <w:bookmarkStart w:id="6507" w:name="_Toc467248297"/>
      <w:bookmarkStart w:id="6508" w:name="_Toc467248882"/>
      <w:bookmarkStart w:id="6509" w:name="_Toc467254616"/>
      <w:bookmarkStart w:id="6510" w:name="_Toc467482066"/>
      <w:bookmarkStart w:id="6511" w:name="_Toc467482925"/>
      <w:bookmarkStart w:id="6512" w:name="_Toc467483783"/>
      <w:bookmarkStart w:id="6513" w:name="_Toc467484642"/>
      <w:bookmarkStart w:id="6514" w:name="_Toc468199193"/>
      <w:bookmarkStart w:id="6515" w:name="_Toc466973143"/>
      <w:bookmarkStart w:id="6516" w:name="_Toc466973992"/>
      <w:bookmarkStart w:id="6517" w:name="_Toc466977397"/>
      <w:bookmarkStart w:id="6518" w:name="_Toc466978246"/>
      <w:bookmarkStart w:id="6519" w:name="_Toc466979798"/>
      <w:bookmarkStart w:id="6520" w:name="_Toc466983449"/>
      <w:bookmarkStart w:id="6521" w:name="_Toc466984297"/>
      <w:bookmarkStart w:id="6522" w:name="_Toc466985146"/>
      <w:bookmarkStart w:id="6523" w:name="_Toc466985994"/>
      <w:bookmarkStart w:id="6524" w:name="_Toc466986843"/>
      <w:bookmarkStart w:id="6525" w:name="_Toc466987850"/>
      <w:bookmarkStart w:id="6526" w:name="_Toc466988857"/>
      <w:bookmarkStart w:id="6527" w:name="_Toc466989706"/>
      <w:bookmarkStart w:id="6528" w:name="_Toc466990323"/>
      <w:bookmarkStart w:id="6529" w:name="_Toc467137329"/>
      <w:bookmarkStart w:id="6530" w:name="_Toc467138177"/>
      <w:bookmarkStart w:id="6531" w:name="_Toc467161216"/>
      <w:bookmarkStart w:id="6532" w:name="_Toc467165479"/>
      <w:bookmarkStart w:id="6533" w:name="_Toc467242106"/>
      <w:bookmarkStart w:id="6534" w:name="_Toc467242966"/>
      <w:bookmarkStart w:id="6535" w:name="_Toc467243827"/>
      <w:bookmarkStart w:id="6536" w:name="_Toc467244687"/>
      <w:bookmarkStart w:id="6537" w:name="_Toc467245547"/>
      <w:bookmarkStart w:id="6538" w:name="_Toc467246407"/>
      <w:bookmarkStart w:id="6539" w:name="_Toc467247438"/>
      <w:bookmarkStart w:id="6540" w:name="_Toc467248298"/>
      <w:bookmarkStart w:id="6541" w:name="_Toc467248883"/>
      <w:bookmarkStart w:id="6542" w:name="_Toc467254617"/>
      <w:bookmarkStart w:id="6543" w:name="_Toc467482067"/>
      <w:bookmarkStart w:id="6544" w:name="_Toc467482926"/>
      <w:bookmarkStart w:id="6545" w:name="_Toc467483784"/>
      <w:bookmarkStart w:id="6546" w:name="_Toc467484643"/>
      <w:bookmarkStart w:id="6547" w:name="_Toc468199194"/>
      <w:bookmarkStart w:id="6548" w:name="_Toc466973144"/>
      <w:bookmarkStart w:id="6549" w:name="_Toc466973993"/>
      <w:bookmarkStart w:id="6550" w:name="_Toc466977398"/>
      <w:bookmarkStart w:id="6551" w:name="_Toc466978247"/>
      <w:bookmarkStart w:id="6552" w:name="_Toc466979799"/>
      <w:bookmarkStart w:id="6553" w:name="_Toc466983450"/>
      <w:bookmarkStart w:id="6554" w:name="_Toc466984298"/>
      <w:bookmarkStart w:id="6555" w:name="_Toc466985147"/>
      <w:bookmarkStart w:id="6556" w:name="_Toc466985995"/>
      <w:bookmarkStart w:id="6557" w:name="_Toc466986844"/>
      <w:bookmarkStart w:id="6558" w:name="_Toc466987851"/>
      <w:bookmarkStart w:id="6559" w:name="_Toc466988858"/>
      <w:bookmarkStart w:id="6560" w:name="_Toc466989707"/>
      <w:bookmarkStart w:id="6561" w:name="_Toc466990324"/>
      <w:bookmarkStart w:id="6562" w:name="_Toc467137330"/>
      <w:bookmarkStart w:id="6563" w:name="_Toc467138178"/>
      <w:bookmarkStart w:id="6564" w:name="_Toc467161217"/>
      <w:bookmarkStart w:id="6565" w:name="_Toc467165480"/>
      <w:bookmarkStart w:id="6566" w:name="_Toc467242107"/>
      <w:bookmarkStart w:id="6567" w:name="_Toc467242967"/>
      <w:bookmarkStart w:id="6568" w:name="_Toc467243828"/>
      <w:bookmarkStart w:id="6569" w:name="_Toc467244688"/>
      <w:bookmarkStart w:id="6570" w:name="_Toc467245548"/>
      <w:bookmarkStart w:id="6571" w:name="_Toc467246408"/>
      <w:bookmarkStart w:id="6572" w:name="_Toc467247439"/>
      <w:bookmarkStart w:id="6573" w:name="_Toc467248299"/>
      <w:bookmarkStart w:id="6574" w:name="_Toc467248884"/>
      <w:bookmarkStart w:id="6575" w:name="_Toc467254618"/>
      <w:bookmarkStart w:id="6576" w:name="_Toc467482068"/>
      <w:bookmarkStart w:id="6577" w:name="_Toc467482927"/>
      <w:bookmarkStart w:id="6578" w:name="_Toc467483785"/>
      <w:bookmarkStart w:id="6579" w:name="_Toc467484644"/>
      <w:bookmarkStart w:id="6580" w:name="_Toc468199195"/>
      <w:bookmarkStart w:id="6581" w:name="_Toc466973145"/>
      <w:bookmarkStart w:id="6582" w:name="_Toc466973994"/>
      <w:bookmarkStart w:id="6583" w:name="_Toc466977399"/>
      <w:bookmarkStart w:id="6584" w:name="_Toc466978248"/>
      <w:bookmarkStart w:id="6585" w:name="_Toc466979800"/>
      <w:bookmarkStart w:id="6586" w:name="_Toc466983451"/>
      <w:bookmarkStart w:id="6587" w:name="_Toc466984299"/>
      <w:bookmarkStart w:id="6588" w:name="_Toc466985148"/>
      <w:bookmarkStart w:id="6589" w:name="_Toc466985996"/>
      <w:bookmarkStart w:id="6590" w:name="_Toc466986845"/>
      <w:bookmarkStart w:id="6591" w:name="_Toc466987852"/>
      <w:bookmarkStart w:id="6592" w:name="_Toc466988859"/>
      <w:bookmarkStart w:id="6593" w:name="_Toc466989708"/>
      <w:bookmarkStart w:id="6594" w:name="_Toc466990325"/>
      <w:bookmarkStart w:id="6595" w:name="_Toc467137331"/>
      <w:bookmarkStart w:id="6596" w:name="_Toc467138179"/>
      <w:bookmarkStart w:id="6597" w:name="_Toc467161218"/>
      <w:bookmarkStart w:id="6598" w:name="_Toc467165481"/>
      <w:bookmarkStart w:id="6599" w:name="_Toc467242108"/>
      <w:bookmarkStart w:id="6600" w:name="_Toc467242968"/>
      <w:bookmarkStart w:id="6601" w:name="_Toc467243829"/>
      <w:bookmarkStart w:id="6602" w:name="_Toc467244689"/>
      <w:bookmarkStart w:id="6603" w:name="_Toc467245549"/>
      <w:bookmarkStart w:id="6604" w:name="_Toc467246409"/>
      <w:bookmarkStart w:id="6605" w:name="_Toc467247440"/>
      <w:bookmarkStart w:id="6606" w:name="_Toc467248300"/>
      <w:bookmarkStart w:id="6607" w:name="_Toc467248885"/>
      <w:bookmarkStart w:id="6608" w:name="_Toc467254619"/>
      <w:bookmarkStart w:id="6609" w:name="_Toc467482069"/>
      <w:bookmarkStart w:id="6610" w:name="_Toc467482928"/>
      <w:bookmarkStart w:id="6611" w:name="_Toc467483786"/>
      <w:bookmarkStart w:id="6612" w:name="_Toc467484645"/>
      <w:bookmarkStart w:id="6613" w:name="_Toc468199196"/>
      <w:bookmarkStart w:id="6614" w:name="_Toc466973146"/>
      <w:bookmarkStart w:id="6615" w:name="_Toc466973995"/>
      <w:bookmarkStart w:id="6616" w:name="_Toc466977400"/>
      <w:bookmarkStart w:id="6617" w:name="_Toc466978249"/>
      <w:bookmarkStart w:id="6618" w:name="_Toc466979801"/>
      <w:bookmarkStart w:id="6619" w:name="_Toc466983452"/>
      <w:bookmarkStart w:id="6620" w:name="_Toc466984300"/>
      <w:bookmarkStart w:id="6621" w:name="_Toc466985149"/>
      <w:bookmarkStart w:id="6622" w:name="_Toc466985997"/>
      <w:bookmarkStart w:id="6623" w:name="_Toc466986846"/>
      <w:bookmarkStart w:id="6624" w:name="_Toc466987853"/>
      <w:bookmarkStart w:id="6625" w:name="_Toc466988860"/>
      <w:bookmarkStart w:id="6626" w:name="_Toc466989709"/>
      <w:bookmarkStart w:id="6627" w:name="_Toc466990326"/>
      <w:bookmarkStart w:id="6628" w:name="_Toc467137332"/>
      <w:bookmarkStart w:id="6629" w:name="_Toc467138180"/>
      <w:bookmarkStart w:id="6630" w:name="_Toc467161219"/>
      <w:bookmarkStart w:id="6631" w:name="_Toc467165482"/>
      <w:bookmarkStart w:id="6632" w:name="_Toc467242109"/>
      <w:bookmarkStart w:id="6633" w:name="_Toc467242969"/>
      <w:bookmarkStart w:id="6634" w:name="_Toc467243830"/>
      <w:bookmarkStart w:id="6635" w:name="_Toc467244690"/>
      <w:bookmarkStart w:id="6636" w:name="_Toc467245550"/>
      <w:bookmarkStart w:id="6637" w:name="_Toc467246410"/>
      <w:bookmarkStart w:id="6638" w:name="_Toc467247441"/>
      <w:bookmarkStart w:id="6639" w:name="_Toc467248301"/>
      <w:bookmarkStart w:id="6640" w:name="_Toc467248886"/>
      <w:bookmarkStart w:id="6641" w:name="_Toc467254620"/>
      <w:bookmarkStart w:id="6642" w:name="_Toc467482070"/>
      <w:bookmarkStart w:id="6643" w:name="_Toc467482929"/>
      <w:bookmarkStart w:id="6644" w:name="_Toc467483787"/>
      <w:bookmarkStart w:id="6645" w:name="_Toc467484646"/>
      <w:bookmarkStart w:id="6646" w:name="_Toc468199197"/>
      <w:bookmarkStart w:id="6647" w:name="_Toc466973147"/>
      <w:bookmarkStart w:id="6648" w:name="_Toc466973996"/>
      <w:bookmarkStart w:id="6649" w:name="_Toc466977401"/>
      <w:bookmarkStart w:id="6650" w:name="_Toc466978250"/>
      <w:bookmarkStart w:id="6651" w:name="_Toc466979802"/>
      <w:bookmarkStart w:id="6652" w:name="_Toc466983453"/>
      <w:bookmarkStart w:id="6653" w:name="_Toc466984301"/>
      <w:bookmarkStart w:id="6654" w:name="_Toc466985150"/>
      <w:bookmarkStart w:id="6655" w:name="_Toc466985998"/>
      <w:bookmarkStart w:id="6656" w:name="_Toc466986847"/>
      <w:bookmarkStart w:id="6657" w:name="_Toc466987854"/>
      <w:bookmarkStart w:id="6658" w:name="_Toc466988861"/>
      <w:bookmarkStart w:id="6659" w:name="_Toc466989710"/>
      <w:bookmarkStart w:id="6660" w:name="_Toc466990327"/>
      <w:bookmarkStart w:id="6661" w:name="_Toc467137333"/>
      <w:bookmarkStart w:id="6662" w:name="_Toc467138181"/>
      <w:bookmarkStart w:id="6663" w:name="_Toc467161220"/>
      <w:bookmarkStart w:id="6664" w:name="_Toc467165483"/>
      <w:bookmarkStart w:id="6665" w:name="_Toc467242110"/>
      <w:bookmarkStart w:id="6666" w:name="_Toc467242970"/>
      <w:bookmarkStart w:id="6667" w:name="_Toc467243831"/>
      <w:bookmarkStart w:id="6668" w:name="_Toc467244691"/>
      <w:bookmarkStart w:id="6669" w:name="_Toc467245551"/>
      <w:bookmarkStart w:id="6670" w:name="_Toc467246411"/>
      <w:bookmarkStart w:id="6671" w:name="_Toc467247442"/>
      <w:bookmarkStart w:id="6672" w:name="_Toc467248302"/>
      <w:bookmarkStart w:id="6673" w:name="_Toc467248887"/>
      <w:bookmarkStart w:id="6674" w:name="_Toc467254621"/>
      <w:bookmarkStart w:id="6675" w:name="_Toc467482071"/>
      <w:bookmarkStart w:id="6676" w:name="_Toc467482930"/>
      <w:bookmarkStart w:id="6677" w:name="_Toc467483788"/>
      <w:bookmarkStart w:id="6678" w:name="_Toc467484647"/>
      <w:bookmarkStart w:id="6679" w:name="_Toc468199198"/>
      <w:bookmarkStart w:id="6680" w:name="_Toc466973148"/>
      <w:bookmarkStart w:id="6681" w:name="_Toc466973997"/>
      <w:bookmarkStart w:id="6682" w:name="_Toc466977402"/>
      <w:bookmarkStart w:id="6683" w:name="_Toc466978251"/>
      <w:bookmarkStart w:id="6684" w:name="_Toc466979803"/>
      <w:bookmarkStart w:id="6685" w:name="_Toc466983454"/>
      <w:bookmarkStart w:id="6686" w:name="_Toc466984302"/>
      <w:bookmarkStart w:id="6687" w:name="_Toc466985151"/>
      <w:bookmarkStart w:id="6688" w:name="_Toc466985999"/>
      <w:bookmarkStart w:id="6689" w:name="_Toc466986848"/>
      <w:bookmarkStart w:id="6690" w:name="_Toc466987855"/>
      <w:bookmarkStart w:id="6691" w:name="_Toc466988862"/>
      <w:bookmarkStart w:id="6692" w:name="_Toc466989711"/>
      <w:bookmarkStart w:id="6693" w:name="_Toc466990328"/>
      <w:bookmarkStart w:id="6694" w:name="_Toc467137334"/>
      <w:bookmarkStart w:id="6695" w:name="_Toc467138182"/>
      <w:bookmarkStart w:id="6696" w:name="_Toc467161221"/>
      <w:bookmarkStart w:id="6697" w:name="_Toc467165484"/>
      <w:bookmarkStart w:id="6698" w:name="_Toc467242111"/>
      <w:bookmarkStart w:id="6699" w:name="_Toc467242971"/>
      <w:bookmarkStart w:id="6700" w:name="_Toc467243832"/>
      <w:bookmarkStart w:id="6701" w:name="_Toc467244692"/>
      <w:bookmarkStart w:id="6702" w:name="_Toc467245552"/>
      <w:bookmarkStart w:id="6703" w:name="_Toc467246412"/>
      <w:bookmarkStart w:id="6704" w:name="_Toc467247443"/>
      <w:bookmarkStart w:id="6705" w:name="_Toc467248303"/>
      <w:bookmarkStart w:id="6706" w:name="_Toc467248888"/>
      <w:bookmarkStart w:id="6707" w:name="_Toc467254622"/>
      <w:bookmarkStart w:id="6708" w:name="_Toc467482072"/>
      <w:bookmarkStart w:id="6709" w:name="_Toc467482931"/>
      <w:bookmarkStart w:id="6710" w:name="_Toc467483789"/>
      <w:bookmarkStart w:id="6711" w:name="_Toc467484648"/>
      <w:bookmarkStart w:id="6712" w:name="_Toc468199199"/>
      <w:bookmarkStart w:id="6713" w:name="_Toc466973149"/>
      <w:bookmarkStart w:id="6714" w:name="_Toc466973998"/>
      <w:bookmarkStart w:id="6715" w:name="_Toc466977403"/>
      <w:bookmarkStart w:id="6716" w:name="_Toc466978252"/>
      <w:bookmarkStart w:id="6717" w:name="_Toc466979804"/>
      <w:bookmarkStart w:id="6718" w:name="_Toc466983455"/>
      <w:bookmarkStart w:id="6719" w:name="_Toc466984303"/>
      <w:bookmarkStart w:id="6720" w:name="_Toc466985152"/>
      <w:bookmarkStart w:id="6721" w:name="_Toc466986000"/>
      <w:bookmarkStart w:id="6722" w:name="_Toc466986849"/>
      <w:bookmarkStart w:id="6723" w:name="_Toc466987856"/>
      <w:bookmarkStart w:id="6724" w:name="_Toc466988863"/>
      <w:bookmarkStart w:id="6725" w:name="_Toc466989712"/>
      <w:bookmarkStart w:id="6726" w:name="_Toc466990329"/>
      <w:bookmarkStart w:id="6727" w:name="_Toc467137335"/>
      <w:bookmarkStart w:id="6728" w:name="_Toc467138183"/>
      <w:bookmarkStart w:id="6729" w:name="_Toc467161222"/>
      <w:bookmarkStart w:id="6730" w:name="_Toc467165485"/>
      <w:bookmarkStart w:id="6731" w:name="_Toc467242112"/>
      <w:bookmarkStart w:id="6732" w:name="_Toc467242972"/>
      <w:bookmarkStart w:id="6733" w:name="_Toc467243833"/>
      <w:bookmarkStart w:id="6734" w:name="_Toc467244693"/>
      <w:bookmarkStart w:id="6735" w:name="_Toc467245553"/>
      <w:bookmarkStart w:id="6736" w:name="_Toc467246413"/>
      <w:bookmarkStart w:id="6737" w:name="_Toc467247444"/>
      <w:bookmarkStart w:id="6738" w:name="_Toc467248304"/>
      <w:bookmarkStart w:id="6739" w:name="_Toc467248889"/>
      <w:bookmarkStart w:id="6740" w:name="_Toc467254623"/>
      <w:bookmarkStart w:id="6741" w:name="_Toc467482073"/>
      <w:bookmarkStart w:id="6742" w:name="_Toc467482932"/>
      <w:bookmarkStart w:id="6743" w:name="_Toc467483790"/>
      <w:bookmarkStart w:id="6744" w:name="_Toc467484649"/>
      <w:bookmarkStart w:id="6745" w:name="_Toc468199200"/>
      <w:bookmarkStart w:id="6746" w:name="_Toc466023630"/>
      <w:bookmarkStart w:id="6747" w:name="_Toc466025624"/>
      <w:bookmarkStart w:id="6748" w:name="_Toc466026933"/>
      <w:bookmarkStart w:id="6749" w:name="_Toc466027260"/>
      <w:bookmarkStart w:id="6750" w:name="_Toc466539240"/>
      <w:bookmarkStart w:id="6751" w:name="_Toc466973152"/>
      <w:bookmarkStart w:id="6752" w:name="_Toc466974001"/>
      <w:bookmarkStart w:id="6753" w:name="_Toc466977406"/>
      <w:bookmarkStart w:id="6754" w:name="_Toc466978255"/>
      <w:bookmarkStart w:id="6755" w:name="_Toc466979807"/>
      <w:bookmarkStart w:id="6756" w:name="_Toc466983458"/>
      <w:bookmarkStart w:id="6757" w:name="_Toc466984306"/>
      <w:bookmarkStart w:id="6758" w:name="_Toc466985155"/>
      <w:bookmarkStart w:id="6759" w:name="_Toc466986003"/>
      <w:bookmarkStart w:id="6760" w:name="_Toc466986852"/>
      <w:bookmarkStart w:id="6761" w:name="_Toc466987859"/>
      <w:bookmarkStart w:id="6762" w:name="_Toc466988866"/>
      <w:bookmarkStart w:id="6763" w:name="_Toc466989715"/>
      <w:bookmarkStart w:id="6764" w:name="_Toc466990332"/>
      <w:bookmarkStart w:id="6765" w:name="_Toc467137338"/>
      <w:bookmarkStart w:id="6766" w:name="_Toc467138186"/>
      <w:bookmarkStart w:id="6767" w:name="_Toc467161225"/>
      <w:bookmarkStart w:id="6768" w:name="_Toc467165488"/>
      <w:bookmarkStart w:id="6769" w:name="_Toc467242115"/>
      <w:bookmarkStart w:id="6770" w:name="_Toc467242975"/>
      <w:bookmarkStart w:id="6771" w:name="_Toc467243836"/>
      <w:bookmarkStart w:id="6772" w:name="_Toc467244696"/>
      <w:bookmarkStart w:id="6773" w:name="_Toc467245556"/>
      <w:bookmarkStart w:id="6774" w:name="_Toc467246416"/>
      <w:bookmarkStart w:id="6775" w:name="_Toc467247447"/>
      <w:bookmarkStart w:id="6776" w:name="_Toc467248307"/>
      <w:bookmarkStart w:id="6777" w:name="_Toc467248892"/>
      <w:bookmarkStart w:id="6778" w:name="_Toc467254626"/>
      <w:bookmarkStart w:id="6779" w:name="_Toc467482076"/>
      <w:bookmarkStart w:id="6780" w:name="_Toc467482935"/>
      <w:bookmarkStart w:id="6781" w:name="_Toc467483793"/>
      <w:bookmarkStart w:id="6782" w:name="_Toc467484652"/>
      <w:bookmarkStart w:id="6783" w:name="_Toc468199203"/>
      <w:bookmarkStart w:id="6784" w:name="_Toc466023631"/>
      <w:bookmarkStart w:id="6785" w:name="_Toc466025625"/>
      <w:bookmarkStart w:id="6786" w:name="_Toc466026934"/>
      <w:bookmarkStart w:id="6787" w:name="_Toc466027261"/>
      <w:bookmarkStart w:id="6788" w:name="_Toc466539241"/>
      <w:bookmarkStart w:id="6789" w:name="_Toc466973153"/>
      <w:bookmarkStart w:id="6790" w:name="_Toc466974002"/>
      <w:bookmarkStart w:id="6791" w:name="_Toc466977407"/>
      <w:bookmarkStart w:id="6792" w:name="_Toc466978256"/>
      <w:bookmarkStart w:id="6793" w:name="_Toc466979808"/>
      <w:bookmarkStart w:id="6794" w:name="_Toc466983459"/>
      <w:bookmarkStart w:id="6795" w:name="_Toc466984307"/>
      <w:bookmarkStart w:id="6796" w:name="_Toc466985156"/>
      <w:bookmarkStart w:id="6797" w:name="_Toc466986004"/>
      <w:bookmarkStart w:id="6798" w:name="_Toc466986853"/>
      <w:bookmarkStart w:id="6799" w:name="_Toc466987860"/>
      <w:bookmarkStart w:id="6800" w:name="_Toc466988867"/>
      <w:bookmarkStart w:id="6801" w:name="_Toc466989716"/>
      <w:bookmarkStart w:id="6802" w:name="_Toc466990333"/>
      <w:bookmarkStart w:id="6803" w:name="_Toc467137339"/>
      <w:bookmarkStart w:id="6804" w:name="_Toc467138187"/>
      <w:bookmarkStart w:id="6805" w:name="_Toc467161226"/>
      <w:bookmarkStart w:id="6806" w:name="_Toc467165489"/>
      <w:bookmarkStart w:id="6807" w:name="_Toc467242116"/>
      <w:bookmarkStart w:id="6808" w:name="_Toc467242976"/>
      <w:bookmarkStart w:id="6809" w:name="_Toc467243837"/>
      <w:bookmarkStart w:id="6810" w:name="_Toc467244697"/>
      <w:bookmarkStart w:id="6811" w:name="_Toc467245557"/>
      <w:bookmarkStart w:id="6812" w:name="_Toc467246417"/>
      <w:bookmarkStart w:id="6813" w:name="_Toc467247448"/>
      <w:bookmarkStart w:id="6814" w:name="_Toc467248308"/>
      <w:bookmarkStart w:id="6815" w:name="_Toc467248893"/>
      <w:bookmarkStart w:id="6816" w:name="_Toc467254627"/>
      <w:bookmarkStart w:id="6817" w:name="_Toc467482077"/>
      <w:bookmarkStart w:id="6818" w:name="_Toc467482936"/>
      <w:bookmarkStart w:id="6819" w:name="_Toc467483794"/>
      <w:bookmarkStart w:id="6820" w:name="_Toc467484653"/>
      <w:bookmarkStart w:id="6821" w:name="_Toc468199204"/>
      <w:bookmarkStart w:id="6822" w:name="_Toc466973155"/>
      <w:bookmarkStart w:id="6823" w:name="_Toc466974004"/>
      <w:bookmarkStart w:id="6824" w:name="_Toc466977409"/>
      <w:bookmarkStart w:id="6825" w:name="_Toc466978258"/>
      <w:bookmarkStart w:id="6826" w:name="_Toc466979810"/>
      <w:bookmarkStart w:id="6827" w:name="_Toc466983461"/>
      <w:bookmarkStart w:id="6828" w:name="_Toc466984309"/>
      <w:bookmarkStart w:id="6829" w:name="_Toc466985158"/>
      <w:bookmarkStart w:id="6830" w:name="_Toc466986006"/>
      <w:bookmarkStart w:id="6831" w:name="_Toc466986855"/>
      <w:bookmarkStart w:id="6832" w:name="_Toc466987862"/>
      <w:bookmarkStart w:id="6833" w:name="_Toc466988869"/>
      <w:bookmarkStart w:id="6834" w:name="_Toc466989718"/>
      <w:bookmarkStart w:id="6835" w:name="_Toc466990335"/>
      <w:bookmarkStart w:id="6836" w:name="_Toc467137341"/>
      <w:bookmarkStart w:id="6837" w:name="_Toc467138189"/>
      <w:bookmarkStart w:id="6838" w:name="_Toc467161228"/>
      <w:bookmarkStart w:id="6839" w:name="_Toc467165491"/>
      <w:bookmarkStart w:id="6840" w:name="_Toc467242118"/>
      <w:bookmarkStart w:id="6841" w:name="_Toc467242978"/>
      <w:bookmarkStart w:id="6842" w:name="_Toc467243839"/>
      <w:bookmarkStart w:id="6843" w:name="_Toc467244699"/>
      <w:bookmarkStart w:id="6844" w:name="_Toc467245559"/>
      <w:bookmarkStart w:id="6845" w:name="_Toc467246419"/>
      <w:bookmarkStart w:id="6846" w:name="_Toc467247450"/>
      <w:bookmarkStart w:id="6847" w:name="_Toc467248310"/>
      <w:bookmarkStart w:id="6848" w:name="_Toc467248895"/>
      <w:bookmarkStart w:id="6849" w:name="_Toc467254629"/>
      <w:bookmarkStart w:id="6850" w:name="_Toc467482079"/>
      <w:bookmarkStart w:id="6851" w:name="_Toc467482938"/>
      <w:bookmarkStart w:id="6852" w:name="_Toc467483796"/>
      <w:bookmarkStart w:id="6853" w:name="_Toc467484655"/>
      <w:bookmarkStart w:id="6854" w:name="_Toc468199206"/>
      <w:bookmarkStart w:id="6855" w:name="_Toc466973156"/>
      <w:bookmarkStart w:id="6856" w:name="_Toc466974005"/>
      <w:bookmarkStart w:id="6857" w:name="_Toc466977410"/>
      <w:bookmarkStart w:id="6858" w:name="_Toc466978259"/>
      <w:bookmarkStart w:id="6859" w:name="_Toc466979811"/>
      <w:bookmarkStart w:id="6860" w:name="_Toc466983462"/>
      <w:bookmarkStart w:id="6861" w:name="_Toc466984310"/>
      <w:bookmarkStart w:id="6862" w:name="_Toc466985159"/>
      <w:bookmarkStart w:id="6863" w:name="_Toc466986007"/>
      <w:bookmarkStart w:id="6864" w:name="_Toc466986856"/>
      <w:bookmarkStart w:id="6865" w:name="_Toc466987863"/>
      <w:bookmarkStart w:id="6866" w:name="_Toc466988870"/>
      <w:bookmarkStart w:id="6867" w:name="_Toc466989719"/>
      <w:bookmarkStart w:id="6868" w:name="_Toc466990336"/>
      <w:bookmarkStart w:id="6869" w:name="_Toc467137342"/>
      <w:bookmarkStart w:id="6870" w:name="_Toc467138190"/>
      <w:bookmarkStart w:id="6871" w:name="_Toc467161229"/>
      <w:bookmarkStart w:id="6872" w:name="_Toc467165492"/>
      <w:bookmarkStart w:id="6873" w:name="_Toc467242119"/>
      <w:bookmarkStart w:id="6874" w:name="_Toc467242979"/>
      <w:bookmarkStart w:id="6875" w:name="_Toc467243840"/>
      <w:bookmarkStart w:id="6876" w:name="_Toc467244700"/>
      <w:bookmarkStart w:id="6877" w:name="_Toc467245560"/>
      <w:bookmarkStart w:id="6878" w:name="_Toc467246420"/>
      <w:bookmarkStart w:id="6879" w:name="_Toc467247451"/>
      <w:bookmarkStart w:id="6880" w:name="_Toc467248311"/>
      <w:bookmarkStart w:id="6881" w:name="_Toc467248896"/>
      <w:bookmarkStart w:id="6882" w:name="_Toc467254630"/>
      <w:bookmarkStart w:id="6883" w:name="_Toc467482080"/>
      <w:bookmarkStart w:id="6884" w:name="_Toc467482939"/>
      <w:bookmarkStart w:id="6885" w:name="_Toc467483797"/>
      <w:bookmarkStart w:id="6886" w:name="_Toc467484656"/>
      <w:bookmarkStart w:id="6887" w:name="_Toc468199207"/>
      <w:bookmarkStart w:id="6888" w:name="_Toc466973157"/>
      <w:bookmarkStart w:id="6889" w:name="_Toc466974006"/>
      <w:bookmarkStart w:id="6890" w:name="_Toc466977411"/>
      <w:bookmarkStart w:id="6891" w:name="_Toc466978260"/>
      <w:bookmarkStart w:id="6892" w:name="_Toc466979812"/>
      <w:bookmarkStart w:id="6893" w:name="_Toc466983463"/>
      <w:bookmarkStart w:id="6894" w:name="_Toc466984311"/>
      <w:bookmarkStart w:id="6895" w:name="_Toc466985160"/>
      <w:bookmarkStart w:id="6896" w:name="_Toc466986008"/>
      <w:bookmarkStart w:id="6897" w:name="_Toc466986857"/>
      <w:bookmarkStart w:id="6898" w:name="_Toc466987864"/>
      <w:bookmarkStart w:id="6899" w:name="_Toc466988871"/>
      <w:bookmarkStart w:id="6900" w:name="_Toc466989720"/>
      <w:bookmarkStart w:id="6901" w:name="_Toc466990337"/>
      <w:bookmarkStart w:id="6902" w:name="_Toc467137343"/>
      <w:bookmarkStart w:id="6903" w:name="_Toc467138191"/>
      <w:bookmarkStart w:id="6904" w:name="_Toc467161230"/>
      <w:bookmarkStart w:id="6905" w:name="_Toc467165493"/>
      <w:bookmarkStart w:id="6906" w:name="_Toc467242120"/>
      <w:bookmarkStart w:id="6907" w:name="_Toc467242980"/>
      <w:bookmarkStart w:id="6908" w:name="_Toc467243841"/>
      <w:bookmarkStart w:id="6909" w:name="_Toc467244701"/>
      <w:bookmarkStart w:id="6910" w:name="_Toc467245561"/>
      <w:bookmarkStart w:id="6911" w:name="_Toc467246421"/>
      <w:bookmarkStart w:id="6912" w:name="_Toc467247452"/>
      <w:bookmarkStart w:id="6913" w:name="_Toc467248312"/>
      <w:bookmarkStart w:id="6914" w:name="_Toc467248897"/>
      <w:bookmarkStart w:id="6915" w:name="_Toc467254631"/>
      <w:bookmarkStart w:id="6916" w:name="_Toc467482081"/>
      <w:bookmarkStart w:id="6917" w:name="_Toc467482940"/>
      <w:bookmarkStart w:id="6918" w:name="_Toc467483798"/>
      <w:bookmarkStart w:id="6919" w:name="_Toc467484657"/>
      <w:bookmarkStart w:id="6920" w:name="_Toc468199208"/>
      <w:bookmarkStart w:id="6921" w:name="_Toc466973158"/>
      <w:bookmarkStart w:id="6922" w:name="_Toc466974007"/>
      <w:bookmarkStart w:id="6923" w:name="_Toc466977412"/>
      <w:bookmarkStart w:id="6924" w:name="_Toc466978261"/>
      <w:bookmarkStart w:id="6925" w:name="_Toc466979813"/>
      <w:bookmarkStart w:id="6926" w:name="_Toc466983464"/>
      <w:bookmarkStart w:id="6927" w:name="_Toc466984312"/>
      <w:bookmarkStart w:id="6928" w:name="_Toc466985161"/>
      <w:bookmarkStart w:id="6929" w:name="_Toc466986009"/>
      <w:bookmarkStart w:id="6930" w:name="_Toc466986858"/>
      <w:bookmarkStart w:id="6931" w:name="_Toc466987865"/>
      <w:bookmarkStart w:id="6932" w:name="_Toc466988872"/>
      <w:bookmarkStart w:id="6933" w:name="_Toc466989721"/>
      <w:bookmarkStart w:id="6934" w:name="_Toc466990338"/>
      <w:bookmarkStart w:id="6935" w:name="_Toc467137344"/>
      <w:bookmarkStart w:id="6936" w:name="_Toc467138192"/>
      <w:bookmarkStart w:id="6937" w:name="_Toc467161231"/>
      <w:bookmarkStart w:id="6938" w:name="_Toc467165494"/>
      <w:bookmarkStart w:id="6939" w:name="_Toc467242121"/>
      <w:bookmarkStart w:id="6940" w:name="_Toc467242981"/>
      <w:bookmarkStart w:id="6941" w:name="_Toc467243842"/>
      <w:bookmarkStart w:id="6942" w:name="_Toc467244702"/>
      <w:bookmarkStart w:id="6943" w:name="_Toc467245562"/>
      <w:bookmarkStart w:id="6944" w:name="_Toc467246422"/>
      <w:bookmarkStart w:id="6945" w:name="_Toc467247453"/>
      <w:bookmarkStart w:id="6946" w:name="_Toc467248313"/>
      <w:bookmarkStart w:id="6947" w:name="_Toc467248898"/>
      <w:bookmarkStart w:id="6948" w:name="_Toc467254632"/>
      <w:bookmarkStart w:id="6949" w:name="_Toc467482082"/>
      <w:bookmarkStart w:id="6950" w:name="_Toc467482941"/>
      <w:bookmarkStart w:id="6951" w:name="_Toc467483799"/>
      <w:bookmarkStart w:id="6952" w:name="_Toc467484658"/>
      <w:bookmarkStart w:id="6953" w:name="_Toc468199209"/>
      <w:bookmarkStart w:id="6954" w:name="_Toc466973159"/>
      <w:bookmarkStart w:id="6955" w:name="_Toc466974008"/>
      <w:bookmarkStart w:id="6956" w:name="_Toc466977413"/>
      <w:bookmarkStart w:id="6957" w:name="_Toc466978262"/>
      <w:bookmarkStart w:id="6958" w:name="_Toc466979814"/>
      <w:bookmarkStart w:id="6959" w:name="_Toc466983465"/>
      <w:bookmarkStart w:id="6960" w:name="_Toc466984313"/>
      <w:bookmarkStart w:id="6961" w:name="_Toc466985162"/>
      <w:bookmarkStart w:id="6962" w:name="_Toc466986010"/>
      <w:bookmarkStart w:id="6963" w:name="_Toc466986859"/>
      <w:bookmarkStart w:id="6964" w:name="_Toc466987866"/>
      <w:bookmarkStart w:id="6965" w:name="_Toc466988873"/>
      <w:bookmarkStart w:id="6966" w:name="_Toc466989722"/>
      <w:bookmarkStart w:id="6967" w:name="_Toc466990339"/>
      <w:bookmarkStart w:id="6968" w:name="_Toc467137345"/>
      <w:bookmarkStart w:id="6969" w:name="_Toc467138193"/>
      <w:bookmarkStart w:id="6970" w:name="_Toc467161232"/>
      <w:bookmarkStart w:id="6971" w:name="_Toc467165495"/>
      <w:bookmarkStart w:id="6972" w:name="_Toc467242122"/>
      <w:bookmarkStart w:id="6973" w:name="_Toc467242982"/>
      <w:bookmarkStart w:id="6974" w:name="_Toc467243843"/>
      <w:bookmarkStart w:id="6975" w:name="_Toc467244703"/>
      <w:bookmarkStart w:id="6976" w:name="_Toc467245563"/>
      <w:bookmarkStart w:id="6977" w:name="_Toc467246423"/>
      <w:bookmarkStart w:id="6978" w:name="_Toc467247454"/>
      <w:bookmarkStart w:id="6979" w:name="_Toc467248314"/>
      <w:bookmarkStart w:id="6980" w:name="_Toc467248899"/>
      <w:bookmarkStart w:id="6981" w:name="_Toc467254633"/>
      <w:bookmarkStart w:id="6982" w:name="_Toc467482083"/>
      <w:bookmarkStart w:id="6983" w:name="_Toc467482942"/>
      <w:bookmarkStart w:id="6984" w:name="_Toc467483800"/>
      <w:bookmarkStart w:id="6985" w:name="_Toc467484659"/>
      <w:bookmarkStart w:id="6986" w:name="_Toc468199210"/>
      <w:bookmarkStart w:id="6987" w:name="_Toc466973160"/>
      <w:bookmarkStart w:id="6988" w:name="_Toc466974009"/>
      <w:bookmarkStart w:id="6989" w:name="_Toc466977414"/>
      <w:bookmarkStart w:id="6990" w:name="_Toc466978263"/>
      <w:bookmarkStart w:id="6991" w:name="_Toc466979815"/>
      <w:bookmarkStart w:id="6992" w:name="_Toc466983466"/>
      <w:bookmarkStart w:id="6993" w:name="_Toc466984314"/>
      <w:bookmarkStart w:id="6994" w:name="_Toc466985163"/>
      <w:bookmarkStart w:id="6995" w:name="_Toc466986011"/>
      <w:bookmarkStart w:id="6996" w:name="_Toc466986860"/>
      <w:bookmarkStart w:id="6997" w:name="_Toc466987867"/>
      <w:bookmarkStart w:id="6998" w:name="_Toc466988874"/>
      <w:bookmarkStart w:id="6999" w:name="_Toc466989723"/>
      <w:bookmarkStart w:id="7000" w:name="_Toc466990340"/>
      <w:bookmarkStart w:id="7001" w:name="_Toc467137346"/>
      <w:bookmarkStart w:id="7002" w:name="_Toc467138194"/>
      <w:bookmarkStart w:id="7003" w:name="_Toc467161233"/>
      <w:bookmarkStart w:id="7004" w:name="_Toc467165496"/>
      <w:bookmarkStart w:id="7005" w:name="_Toc467242123"/>
      <w:bookmarkStart w:id="7006" w:name="_Toc467242983"/>
      <w:bookmarkStart w:id="7007" w:name="_Toc467243844"/>
      <w:bookmarkStart w:id="7008" w:name="_Toc467244704"/>
      <w:bookmarkStart w:id="7009" w:name="_Toc467245564"/>
      <w:bookmarkStart w:id="7010" w:name="_Toc467246424"/>
      <w:bookmarkStart w:id="7011" w:name="_Toc467247455"/>
      <w:bookmarkStart w:id="7012" w:name="_Toc467248315"/>
      <w:bookmarkStart w:id="7013" w:name="_Toc467248900"/>
      <w:bookmarkStart w:id="7014" w:name="_Toc467254634"/>
      <w:bookmarkStart w:id="7015" w:name="_Toc467482084"/>
      <w:bookmarkStart w:id="7016" w:name="_Toc467482943"/>
      <w:bookmarkStart w:id="7017" w:name="_Toc467483801"/>
      <w:bookmarkStart w:id="7018" w:name="_Toc467484660"/>
      <w:bookmarkStart w:id="7019" w:name="_Toc468199211"/>
      <w:bookmarkStart w:id="7020" w:name="_Toc469058359"/>
      <w:bookmarkStart w:id="7021" w:name="_Toc469046193"/>
      <w:bookmarkStart w:id="7022" w:name="_Toc496876608"/>
      <w:bookmarkStart w:id="7023" w:name="_Ref496885688"/>
      <w:bookmarkStart w:id="7024" w:name="_Toc532459883"/>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r>
        <w:t>L</w:t>
      </w:r>
      <w:r w:rsidR="003D3DF5">
        <w:t xml:space="preserve">ost to </w:t>
      </w:r>
      <w:r>
        <w:t>F</w:t>
      </w:r>
      <w:r w:rsidR="003D3DF5">
        <w:t>ollow-</w:t>
      </w:r>
      <w:r>
        <w:t>U</w:t>
      </w:r>
      <w:r w:rsidR="003D3DF5">
        <w:t>p</w:t>
      </w:r>
      <w:bookmarkEnd w:id="7020"/>
      <w:bookmarkEnd w:id="7021"/>
      <w:bookmarkEnd w:id="7022"/>
      <w:bookmarkEnd w:id="7023"/>
      <w:bookmarkEnd w:id="7024"/>
    </w:p>
    <w:p w14:paraId="3B7E99CD" w14:textId="5A8CB9F6" w:rsidR="004C2C03" w:rsidRDefault="004337BB" w:rsidP="007B4E30">
      <w:pPr>
        <w:pStyle w:val="CROMSInstruction"/>
        <w:spacing w:before="200" w:after="240" w:line="276" w:lineRule="auto"/>
        <w:jc w:val="both"/>
        <w:rPr>
          <w:rFonts w:asciiTheme="minorHAnsi" w:hAnsiTheme="minorHAnsi"/>
          <w:color w:val="auto"/>
          <w:sz w:val="22"/>
          <w:szCs w:val="22"/>
        </w:rPr>
      </w:pPr>
      <w:r w:rsidRPr="005627AC">
        <w:rPr>
          <w:rFonts w:asciiTheme="minorHAnsi" w:hAnsiTheme="minorHAnsi"/>
          <w:color w:val="auto"/>
          <w:sz w:val="22"/>
          <w:szCs w:val="22"/>
        </w:rPr>
        <w:t xml:space="preserve">The protocol should </w:t>
      </w:r>
      <w:r w:rsidR="002368B6">
        <w:rPr>
          <w:rFonts w:asciiTheme="minorHAnsi" w:hAnsiTheme="minorHAnsi"/>
          <w:color w:val="auto"/>
          <w:sz w:val="22"/>
          <w:szCs w:val="22"/>
        </w:rPr>
        <w:t>state when a participant will be considered lost to follow-up (e.g., after missing a certain number of study visits, after a certain number of failed attempts to contact the participant). Also, d</w:t>
      </w:r>
      <w:r w:rsidRPr="005627AC">
        <w:rPr>
          <w:rFonts w:asciiTheme="minorHAnsi" w:hAnsiTheme="minorHAnsi"/>
          <w:color w:val="auto"/>
          <w:sz w:val="22"/>
          <w:szCs w:val="22"/>
        </w:rPr>
        <w:t xml:space="preserve">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r w:rsidR="004C2C03">
        <w:rPr>
          <w:rFonts w:asciiTheme="minorHAnsi" w:hAnsiTheme="minorHAnsi"/>
          <w:color w:val="auto"/>
          <w:sz w:val="22"/>
          <w:szCs w:val="22"/>
        </w:rPr>
        <w:t xml:space="preserve"> </w:t>
      </w:r>
      <w:r w:rsidR="004C2C03" w:rsidRPr="00922355">
        <w:rPr>
          <w:rFonts w:asciiTheme="minorHAnsi" w:hAnsiTheme="minorHAnsi"/>
          <w:color w:val="auto"/>
          <w:sz w:val="22"/>
          <w:szCs w:val="22"/>
        </w:rPr>
        <w:t>This section may not be applicable to some studies (e.g., studies involving a single visit, delivering a single set of laboratory tasks).</w:t>
      </w:r>
    </w:p>
    <w:p w14:paraId="4624DDAE" w14:textId="77777777" w:rsidR="002F3C9C" w:rsidRPr="00132936" w:rsidRDefault="002F3C9C" w:rsidP="007B4E30">
      <w:pPr>
        <w:pStyle w:val="CROMSInstruction"/>
        <w:spacing w:before="0" w:after="240"/>
        <w:jc w:val="both"/>
        <w:rPr>
          <w:rFonts w:asciiTheme="minorHAnsi" w:hAnsiTheme="minorHAnsi"/>
          <w:color w:val="auto"/>
          <w:sz w:val="22"/>
          <w:szCs w:val="22"/>
        </w:rPr>
      </w:pPr>
      <w:r>
        <w:rPr>
          <w:rFonts w:asciiTheme="minorHAnsi" w:hAnsiTheme="minorHAnsi"/>
          <w:color w:val="auto"/>
          <w:sz w:val="22"/>
          <w:szCs w:val="22"/>
        </w:rPr>
        <w:lastRenderedPageBreak/>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6E360E7A" w14:textId="786FFD0F" w:rsidR="00AB1554" w:rsidRPr="005627AC" w:rsidRDefault="002F3C9C" w:rsidP="007B4E30">
      <w:pPr>
        <w:pStyle w:val="NormalWeb"/>
        <w:spacing w:after="240"/>
        <w:jc w:val="both"/>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 xml:space="preserve">scheduled visits and study </w:t>
      </w:r>
      <w:r w:rsidR="00744C86">
        <w:rPr>
          <w:rFonts w:asciiTheme="minorHAnsi" w:hAnsiTheme="minorHAnsi"/>
          <w:sz w:val="22"/>
          <w:szCs w:val="22"/>
        </w:rPr>
        <w:t>staff</w:t>
      </w:r>
      <w:r w:rsidR="002368B6">
        <w:rPr>
          <w:rFonts w:asciiTheme="minorHAnsi" w:hAnsiTheme="minorHAnsi"/>
          <w:sz w:val="22"/>
          <w:szCs w:val="22"/>
        </w:rPr>
        <w:t xml:space="preserve"> are unable to contact the participant after at least 3 attempts</w:t>
      </w:r>
      <w:r w:rsidR="00AB1554" w:rsidRPr="005627AC">
        <w:rPr>
          <w:rFonts w:asciiTheme="minorHAnsi" w:hAnsiTheme="minorHAnsi"/>
          <w:sz w:val="22"/>
          <w:szCs w:val="22"/>
        </w:rPr>
        <w:t xml:space="preserve">. </w:t>
      </w:r>
    </w:p>
    <w:p w14:paraId="79C4B127" w14:textId="77777777" w:rsidR="00AB1554" w:rsidRDefault="00AB1554" w:rsidP="007B4E30">
      <w:pPr>
        <w:pStyle w:val="NormalWeb"/>
        <w:spacing w:after="240"/>
        <w:jc w:val="both"/>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09CD1903" w14:textId="0AB4A6F8" w:rsidR="00AB1554" w:rsidRPr="005627AC" w:rsidRDefault="00AB1554" w:rsidP="00436233">
      <w:pPr>
        <w:pStyle w:val="NormalWeb"/>
        <w:numPr>
          <w:ilvl w:val="0"/>
          <w:numId w:val="50"/>
        </w:numPr>
        <w:jc w:val="both"/>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attempt to contact the participant</w:t>
      </w:r>
      <w:r w:rsidR="00ED51E0">
        <w:rPr>
          <w:rFonts w:asciiTheme="minorHAnsi" w:hAnsiTheme="minorHAnsi"/>
          <w:color w:val="auto"/>
          <w:sz w:val="22"/>
          <w:szCs w:val="22"/>
        </w:rPr>
        <w:t xml:space="preserve">, </w:t>
      </w:r>
      <w:r w:rsidRPr="005627AC">
        <w:rPr>
          <w:rFonts w:asciiTheme="minorHAnsi" w:hAnsiTheme="minorHAnsi"/>
          <w:color w:val="auto"/>
          <w:sz w:val="22"/>
          <w:szCs w:val="22"/>
        </w:rPr>
        <w:t xml:space="preserve">reschedule the missed visit </w:t>
      </w:r>
      <w:r w:rsidR="00241E63">
        <w:rPr>
          <w:rFonts w:asciiTheme="minorHAnsi" w:hAnsiTheme="minorHAnsi"/>
          <w:color w:val="auto"/>
          <w:sz w:val="22"/>
          <w:szCs w:val="22"/>
        </w:rPr>
        <w:t>&lt;specify time frame&gt;</w:t>
      </w:r>
      <w:r w:rsidR="00ED51E0">
        <w:rPr>
          <w:rFonts w:asciiTheme="minorHAnsi" w:hAnsiTheme="minorHAnsi"/>
          <w:color w:val="auto"/>
          <w:sz w:val="22"/>
          <w:szCs w:val="22"/>
        </w:rPr>
        <w:t>,</w:t>
      </w:r>
      <w:r w:rsidRPr="005627AC">
        <w:rPr>
          <w:rFonts w:asciiTheme="minorHAnsi" w:hAnsiTheme="minorHAnsi"/>
          <w:color w:val="auto"/>
          <w:sz w:val="22"/>
          <w:szCs w:val="22"/>
        </w:rPr>
        <w:t xml:space="preserve">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1C4534AD" w14:textId="5C4AA0D9" w:rsidR="00AB1554" w:rsidRPr="005627AC" w:rsidRDefault="00AB1554" w:rsidP="00436233">
      <w:pPr>
        <w:pStyle w:val="NormalWeb"/>
        <w:numPr>
          <w:ilvl w:val="0"/>
          <w:numId w:val="50"/>
        </w:numPr>
        <w:jc w:val="both"/>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every effort to regain contact with the participant (where possible, 3 telephone calls and, if necessary, a certified letter to the participant’s last known mailing address or local equivalent methods)</w:t>
      </w:r>
      <w:r w:rsidR="00EB0961">
        <w:rPr>
          <w:rFonts w:asciiTheme="minorHAnsi" w:hAnsiTheme="minorHAnsi"/>
          <w:color w:val="auto"/>
          <w:sz w:val="22"/>
          <w:szCs w:val="22"/>
        </w:rPr>
        <w:t>.</w:t>
      </w:r>
      <w:r w:rsidR="002F3C9C" w:rsidRPr="005627AC">
        <w:rPr>
          <w:rFonts w:asciiTheme="minorHAnsi" w:hAnsiTheme="minorHAnsi"/>
          <w:color w:val="auto"/>
          <w:sz w:val="22"/>
          <w:szCs w:val="22"/>
        </w:rPr>
        <w:t xml:space="preserve"> These contact attempts </w:t>
      </w:r>
      <w:r w:rsidR="00401EC7">
        <w:rPr>
          <w:rFonts w:asciiTheme="minorHAnsi" w:hAnsiTheme="minorHAnsi"/>
          <w:color w:val="auto"/>
          <w:sz w:val="22"/>
          <w:szCs w:val="22"/>
        </w:rPr>
        <w:t>will</w:t>
      </w:r>
      <w:r w:rsidR="002F3C9C" w:rsidRPr="005627AC">
        <w:rPr>
          <w:rFonts w:asciiTheme="minorHAnsi" w:hAnsiTheme="minorHAnsi"/>
          <w:color w:val="auto"/>
          <w:sz w:val="22"/>
          <w:szCs w:val="22"/>
        </w:rPr>
        <w:t xml:space="preserve"> be documented in the participant’s medical record or study file. </w:t>
      </w:r>
    </w:p>
    <w:p w14:paraId="2602873F" w14:textId="2E1D4203" w:rsidR="002F3C9C" w:rsidRPr="005627AC" w:rsidRDefault="002F3C9C" w:rsidP="00436233">
      <w:pPr>
        <w:pStyle w:val="NormalWeb"/>
        <w:numPr>
          <w:ilvl w:val="0"/>
          <w:numId w:val="50"/>
        </w:numPr>
        <w:spacing w:after="240"/>
        <w:jc w:val="both"/>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2F26DAC7" w14:textId="77777777" w:rsidR="002F3C9C" w:rsidRDefault="002F3C9C" w:rsidP="007B4E30">
      <w:pPr>
        <w:pStyle w:val="CROMSInstruction"/>
        <w:spacing w:before="0" w:after="240"/>
        <w:jc w:val="both"/>
        <w:rPr>
          <w:rFonts w:asciiTheme="minorHAnsi" w:hAnsiTheme="minorHAnsi"/>
          <w:i w:val="0"/>
          <w:color w:val="auto"/>
          <w:sz w:val="22"/>
        </w:rPr>
      </w:pPr>
      <w:bookmarkStart w:id="7025" w:name="_Toc466967565"/>
      <w:bookmarkStart w:id="7026" w:name="_Toc466967732"/>
      <w:bookmarkStart w:id="7027" w:name="_Toc466967900"/>
      <w:r>
        <w:rPr>
          <w:rFonts w:asciiTheme="minorHAnsi" w:hAnsiTheme="minorHAnsi"/>
          <w:i w:val="0"/>
          <w:color w:val="auto"/>
          <w:sz w:val="22"/>
        </w:rPr>
        <w:t>&lt;Insert text&gt;</w:t>
      </w:r>
    </w:p>
    <w:p w14:paraId="2A008ADA" w14:textId="77777777" w:rsidR="00BD71BD" w:rsidRPr="00BD71BD" w:rsidRDefault="00206483" w:rsidP="007B4E30">
      <w:pPr>
        <w:pStyle w:val="Heading1"/>
        <w:spacing w:after="240"/>
        <w:jc w:val="both"/>
      </w:pPr>
      <w:bookmarkStart w:id="7028" w:name="_Toc473817900"/>
      <w:bookmarkStart w:id="7029" w:name="_Toc473817901"/>
      <w:bookmarkStart w:id="7030" w:name="_Toc473817902"/>
      <w:bookmarkStart w:id="7031" w:name="_Toc473817903"/>
      <w:bookmarkStart w:id="7032" w:name="_Toc469058361"/>
      <w:bookmarkStart w:id="7033" w:name="_Toc469046195"/>
      <w:bookmarkStart w:id="7034" w:name="_Toc496876609"/>
      <w:bookmarkStart w:id="7035" w:name="_Ref501447696"/>
      <w:bookmarkStart w:id="7036" w:name="_Toc532459884"/>
      <w:bookmarkEnd w:id="7025"/>
      <w:bookmarkEnd w:id="7026"/>
      <w:bookmarkEnd w:id="7027"/>
      <w:bookmarkEnd w:id="7028"/>
      <w:bookmarkEnd w:id="7029"/>
      <w:bookmarkEnd w:id="7030"/>
      <w:bookmarkEnd w:id="7031"/>
      <w:r>
        <w:t>STUDY ASSESSMENTS AND PROCEDURES</w:t>
      </w:r>
      <w:bookmarkEnd w:id="7032"/>
      <w:bookmarkEnd w:id="7033"/>
      <w:bookmarkEnd w:id="7034"/>
      <w:bookmarkEnd w:id="7035"/>
      <w:bookmarkEnd w:id="7036"/>
    </w:p>
    <w:p w14:paraId="71DB9B32" w14:textId="77777777" w:rsidR="00B27362" w:rsidRDefault="00B27362" w:rsidP="007B4E30">
      <w:pPr>
        <w:pStyle w:val="CROMSInstructionalTextBullets"/>
        <w:numPr>
          <w:ilvl w:val="0"/>
          <w:numId w:val="0"/>
        </w:numPr>
        <w:spacing w:before="200" w:after="240" w:line="276" w:lineRule="auto"/>
        <w:jc w:val="both"/>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24973967" w14:textId="1B3AB162" w:rsidR="00BD71BD" w:rsidRPr="00BD71BD" w:rsidRDefault="007D7159" w:rsidP="007B4E30">
      <w:pPr>
        <w:pStyle w:val="Heading2"/>
        <w:spacing w:after="240"/>
        <w:jc w:val="both"/>
      </w:pPr>
      <w:bookmarkStart w:id="7037" w:name="_Toc532459885"/>
      <w:r>
        <w:t>Endpoint and Other Non-Safety Assessments</w:t>
      </w:r>
      <w:bookmarkEnd w:id="7037"/>
    </w:p>
    <w:p w14:paraId="56372206" w14:textId="33F8F300" w:rsidR="002D33CA" w:rsidRDefault="006753FA" w:rsidP="007B4E30">
      <w:pPr>
        <w:jc w:val="both"/>
        <w:rPr>
          <w:i/>
          <w:szCs w:val="22"/>
        </w:rPr>
      </w:pPr>
      <w:r w:rsidRPr="00DD1037">
        <w:rPr>
          <w:i/>
          <w:szCs w:val="22"/>
        </w:rPr>
        <w:t>List and describe study procedures</w:t>
      </w:r>
      <w:r w:rsidR="004A619B">
        <w:rPr>
          <w:i/>
          <w:szCs w:val="22"/>
        </w:rPr>
        <w:t>, measures,</w:t>
      </w:r>
      <w:r w:rsidRPr="00DD1037">
        <w:rPr>
          <w:i/>
          <w:szCs w:val="22"/>
        </w:rPr>
        <w:t xml:space="preserve"> </w:t>
      </w:r>
      <w:r w:rsidR="004A619B">
        <w:rPr>
          <w:i/>
          <w:szCs w:val="22"/>
        </w:rPr>
        <w:t>and assessments</w:t>
      </w:r>
      <w:r w:rsidRPr="00DD1037">
        <w:rPr>
          <w:i/>
          <w:szCs w:val="22"/>
        </w:rPr>
        <w:t xml:space="preserve"> to be done </w:t>
      </w:r>
      <w:r w:rsidR="004A619B">
        <w:rPr>
          <w:i/>
          <w:szCs w:val="22"/>
        </w:rPr>
        <w:t>to fulfill</w:t>
      </w:r>
      <w:r w:rsidR="0015207B">
        <w:rPr>
          <w:i/>
          <w:szCs w:val="22"/>
        </w:rPr>
        <w:t xml:space="preserve"> </w:t>
      </w:r>
      <w:r w:rsidR="002D33CA">
        <w:rPr>
          <w:i/>
          <w:szCs w:val="22"/>
        </w:rPr>
        <w:t xml:space="preserve">all but the safety </w:t>
      </w:r>
      <w:r w:rsidR="0015207B" w:rsidRPr="006D02C5">
        <w:rPr>
          <w:i/>
          <w:szCs w:val="22"/>
        </w:rPr>
        <w:t>objectives</w:t>
      </w:r>
      <w:r w:rsidR="002D33CA" w:rsidRPr="006D02C5">
        <w:rPr>
          <w:i/>
          <w:szCs w:val="22"/>
        </w:rPr>
        <w:t xml:space="preserve"> of the study</w:t>
      </w:r>
      <w:r w:rsidR="00907A7A" w:rsidRPr="006D02C5">
        <w:rPr>
          <w:i/>
          <w:szCs w:val="22"/>
        </w:rPr>
        <w:t xml:space="preserve"> </w:t>
      </w:r>
      <w:r w:rsidR="002D33CA" w:rsidRPr="006D02C5">
        <w:rPr>
          <w:i/>
          <w:szCs w:val="22"/>
        </w:rPr>
        <w:t xml:space="preserve">(see </w:t>
      </w:r>
      <w:r w:rsidR="00022675" w:rsidRPr="00CB3FF2">
        <w:rPr>
          <w:b/>
          <w:i/>
          <w:szCs w:val="22"/>
        </w:rPr>
        <w:t xml:space="preserve">Section </w:t>
      </w:r>
      <w:r w:rsidR="00403ACF" w:rsidRPr="00CB3FF2">
        <w:rPr>
          <w:b/>
          <w:i/>
          <w:szCs w:val="22"/>
        </w:rPr>
        <w:fldChar w:fldCharType="begin"/>
      </w:r>
      <w:r w:rsidR="00403ACF" w:rsidRPr="00CB3FF2">
        <w:rPr>
          <w:b/>
          <w:i/>
          <w:szCs w:val="22"/>
        </w:rPr>
        <w:instrText xml:space="preserve"> REF _Ref497206484 \r \h </w:instrText>
      </w:r>
      <w:r w:rsidR="006D02C5" w:rsidRPr="00CB3FF2">
        <w:rPr>
          <w:b/>
          <w:i/>
          <w:szCs w:val="22"/>
        </w:rPr>
        <w:instrText xml:space="preserve"> \* MERGEFORMAT </w:instrText>
      </w:r>
      <w:r w:rsidR="00403ACF" w:rsidRPr="00CB3FF2">
        <w:rPr>
          <w:b/>
          <w:i/>
          <w:szCs w:val="22"/>
        </w:rPr>
      </w:r>
      <w:r w:rsidR="00403ACF" w:rsidRPr="00CB3FF2">
        <w:rPr>
          <w:b/>
          <w:i/>
          <w:szCs w:val="22"/>
        </w:rPr>
        <w:fldChar w:fldCharType="separate"/>
      </w:r>
      <w:r w:rsidR="00CE0952">
        <w:rPr>
          <w:b/>
          <w:i/>
          <w:szCs w:val="22"/>
        </w:rPr>
        <w:t>8.2</w:t>
      </w:r>
      <w:r w:rsidR="00403ACF" w:rsidRPr="00CB3FF2">
        <w:rPr>
          <w:b/>
          <w:i/>
          <w:szCs w:val="22"/>
        </w:rPr>
        <w:fldChar w:fldCharType="end"/>
      </w:r>
      <w:r w:rsidR="00CB3FF2">
        <w:rPr>
          <w:b/>
          <w:i/>
          <w:szCs w:val="22"/>
        </w:rPr>
        <w:t>, Safety Assessments</w:t>
      </w:r>
      <w:r w:rsidR="00907A7A" w:rsidRPr="006D02C5">
        <w:rPr>
          <w:i/>
          <w:szCs w:val="22"/>
        </w:rPr>
        <w:t>)</w:t>
      </w:r>
      <w:r w:rsidRPr="006D02C5">
        <w:rPr>
          <w:i/>
          <w:szCs w:val="22"/>
        </w:rPr>
        <w:t xml:space="preserve">. </w:t>
      </w:r>
      <w:r w:rsidR="002D33CA" w:rsidRPr="006D02C5">
        <w:rPr>
          <w:i/>
          <w:szCs w:val="22"/>
        </w:rPr>
        <w:t>This section will include any non-safety</w:t>
      </w:r>
      <w:r w:rsidR="002D33CA">
        <w:rPr>
          <w:i/>
          <w:szCs w:val="22"/>
        </w:rPr>
        <w:t xml:space="preserve"> baseline assessments</w:t>
      </w:r>
      <w:r w:rsidR="009530B4">
        <w:rPr>
          <w:i/>
          <w:szCs w:val="22"/>
        </w:rPr>
        <w:t xml:space="preserve"> (e.g., screening, eligibility, enrollment)</w:t>
      </w:r>
      <w:r w:rsidR="002D33CA">
        <w:rPr>
          <w:i/>
          <w:szCs w:val="22"/>
        </w:rPr>
        <w:t xml:space="preserve">, even though they would not be affected by the </w:t>
      </w:r>
      <w:r w:rsidR="002D33CA" w:rsidRPr="00280E82">
        <w:rPr>
          <w:i/>
          <w:szCs w:val="22"/>
        </w:rPr>
        <w:t>intervention</w:t>
      </w:r>
      <w:r w:rsidR="002D33CA">
        <w:rPr>
          <w:i/>
          <w:szCs w:val="22"/>
        </w:rPr>
        <w:t xml:space="preserve"> per se.</w:t>
      </w:r>
    </w:p>
    <w:p w14:paraId="63EC533B" w14:textId="31DFC45A" w:rsidR="00D07E59" w:rsidRPr="0048335B" w:rsidRDefault="00D07E59" w:rsidP="007B4E30">
      <w:pPr>
        <w:jc w:val="both"/>
        <w:rPr>
          <w:i/>
          <w:szCs w:val="22"/>
        </w:rPr>
      </w:pPr>
      <w:r w:rsidRPr="0048335B">
        <w:rPr>
          <w:i/>
          <w:szCs w:val="22"/>
        </w:rPr>
        <w:t xml:space="preserve">Discuss the sequence of events that should occur during </w:t>
      </w:r>
      <w:r>
        <w:rPr>
          <w:i/>
          <w:szCs w:val="22"/>
        </w:rPr>
        <w:t xml:space="preserve">the </w:t>
      </w:r>
      <w:r w:rsidRPr="0048335B">
        <w:rPr>
          <w:i/>
          <w:szCs w:val="22"/>
        </w:rPr>
        <w:t>screening</w:t>
      </w:r>
      <w:r>
        <w:rPr>
          <w:i/>
          <w:szCs w:val="22"/>
        </w:rPr>
        <w:t xml:space="preserve"> process</w:t>
      </w:r>
      <w:r w:rsidRPr="0048335B">
        <w:rPr>
          <w:i/>
          <w:szCs w:val="22"/>
        </w:rPr>
        <w:t xml:space="preserve"> and </w:t>
      </w:r>
      <w:r>
        <w:rPr>
          <w:i/>
          <w:szCs w:val="22"/>
        </w:rPr>
        <w:t>any</w:t>
      </w:r>
      <w:r w:rsidRPr="0048335B">
        <w:rPr>
          <w:i/>
          <w:szCs w:val="22"/>
        </w:rPr>
        <w:t xml:space="preserve"> decision points regarding </w:t>
      </w:r>
      <w:r>
        <w:rPr>
          <w:i/>
          <w:szCs w:val="22"/>
        </w:rPr>
        <w:t xml:space="preserve">participant </w:t>
      </w:r>
      <w:r w:rsidRPr="0048335B">
        <w:rPr>
          <w:i/>
          <w:szCs w:val="22"/>
        </w:rPr>
        <w:t xml:space="preserve">eligibility. </w:t>
      </w:r>
      <w:r>
        <w:rPr>
          <w:i/>
          <w:szCs w:val="22"/>
        </w:rPr>
        <w:t>Include</w:t>
      </w:r>
      <w:r w:rsidRPr="0048335B">
        <w:rPr>
          <w:i/>
          <w:szCs w:val="22"/>
        </w:rPr>
        <w:t xml:space="preserve"> the time frame prior to enrollment within which screening </w:t>
      </w:r>
      <w:r>
        <w:rPr>
          <w:i/>
          <w:szCs w:val="22"/>
        </w:rPr>
        <w:t>procedures/</w:t>
      </w:r>
      <w:r w:rsidRPr="0048335B">
        <w:rPr>
          <w:i/>
          <w:szCs w:val="22"/>
        </w:rPr>
        <w:t>evaluations must be performed (e.g., within 28 days prior to enrollment).</w:t>
      </w:r>
      <w:r>
        <w:rPr>
          <w:i/>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w:t>
      </w:r>
      <w:r w:rsidRPr="00280E82">
        <w:rPr>
          <w:i/>
          <w:szCs w:val="22"/>
        </w:rPr>
        <w:t>study intervention</w:t>
      </w:r>
      <w:r>
        <w:rPr>
          <w:i/>
          <w:szCs w:val="22"/>
        </w:rPr>
        <w:t xml:space="preserve">.  </w:t>
      </w:r>
    </w:p>
    <w:p w14:paraId="54C67738" w14:textId="244D12D7" w:rsidR="000E071F" w:rsidRDefault="000E071F" w:rsidP="007B4E30">
      <w:pPr>
        <w:jc w:val="both"/>
        <w:rPr>
          <w:i/>
          <w:szCs w:val="22"/>
        </w:rPr>
      </w:pPr>
      <w:r>
        <w:rPr>
          <w:i/>
          <w:szCs w:val="22"/>
        </w:rPr>
        <w:t xml:space="preserve">In certain cases, it is the </w:t>
      </w:r>
      <w:r w:rsidR="00BF0633">
        <w:rPr>
          <w:i/>
          <w:szCs w:val="22"/>
        </w:rPr>
        <w:t>intention of the intervention</w:t>
      </w:r>
      <w:r w:rsidR="00D576FC">
        <w:rPr>
          <w:i/>
          <w:szCs w:val="22"/>
        </w:rPr>
        <w:t>,</w:t>
      </w:r>
      <w:r w:rsidR="00BF0633">
        <w:rPr>
          <w:i/>
          <w:szCs w:val="22"/>
        </w:rPr>
        <w:t xml:space="preserve"> combined with the </w:t>
      </w:r>
      <w:r>
        <w:rPr>
          <w:i/>
          <w:szCs w:val="22"/>
        </w:rPr>
        <w:t xml:space="preserve">objective of the outcome measure that determines whether it should be included in this section or in the safety section. For example, </w:t>
      </w:r>
      <w:r w:rsidR="00BF0633">
        <w:rPr>
          <w:i/>
          <w:szCs w:val="22"/>
        </w:rPr>
        <w:t xml:space="preserve">in one study body weight </w:t>
      </w:r>
      <w:r w:rsidR="00CB3FF2">
        <w:rPr>
          <w:i/>
          <w:szCs w:val="22"/>
        </w:rPr>
        <w:t>may</w:t>
      </w:r>
      <w:r w:rsidR="00BF0633">
        <w:rPr>
          <w:i/>
          <w:szCs w:val="22"/>
        </w:rPr>
        <w:t xml:space="preserve"> be an efficacy outcome and in other cases it may be a safety outcome (e</w:t>
      </w:r>
      <w:r w:rsidR="0045354C">
        <w:rPr>
          <w:i/>
          <w:szCs w:val="22"/>
        </w:rPr>
        <w:t>.</w:t>
      </w:r>
      <w:r w:rsidR="00BF0633">
        <w:rPr>
          <w:i/>
          <w:szCs w:val="22"/>
        </w:rPr>
        <w:t>g</w:t>
      </w:r>
      <w:r w:rsidR="0045354C">
        <w:rPr>
          <w:i/>
          <w:szCs w:val="22"/>
        </w:rPr>
        <w:t>.</w:t>
      </w:r>
      <w:r w:rsidR="00BF0633">
        <w:rPr>
          <w:i/>
          <w:szCs w:val="22"/>
        </w:rPr>
        <w:t>, increase in body we</w:t>
      </w:r>
      <w:r w:rsidR="009214B6">
        <w:rPr>
          <w:i/>
          <w:szCs w:val="22"/>
        </w:rPr>
        <w:t>ight as a secondary result of a smoking cessation intervention</w:t>
      </w:r>
      <w:r w:rsidR="00BF0633">
        <w:rPr>
          <w:i/>
          <w:szCs w:val="22"/>
        </w:rPr>
        <w:t>).</w:t>
      </w:r>
    </w:p>
    <w:p w14:paraId="5881F4E4" w14:textId="4C3F083F" w:rsidR="00A8203E" w:rsidRDefault="004A619B" w:rsidP="007B4E30">
      <w:pPr>
        <w:jc w:val="both"/>
        <w:rPr>
          <w:i/>
          <w:szCs w:val="22"/>
        </w:rPr>
      </w:pPr>
      <w:r>
        <w:rPr>
          <w:i/>
          <w:szCs w:val="22"/>
        </w:rPr>
        <w:t>N</w:t>
      </w:r>
      <w:r w:rsidR="002C42DB">
        <w:rPr>
          <w:i/>
          <w:szCs w:val="22"/>
        </w:rPr>
        <w:t>ote if a specifically qualified person (e.g., physician, psychologist) should be performing any of the assessments. Include any definitions used to characterize outcomes (e.g.</w:t>
      </w:r>
      <w:r>
        <w:rPr>
          <w:i/>
          <w:szCs w:val="22"/>
        </w:rPr>
        <w:t>, diagnostic criteria</w:t>
      </w:r>
      <w:r w:rsidR="002C42DB">
        <w:rPr>
          <w:i/>
          <w:szCs w:val="22"/>
        </w:rPr>
        <w:t>,</w:t>
      </w:r>
      <w:r>
        <w:rPr>
          <w:i/>
          <w:szCs w:val="22"/>
        </w:rPr>
        <w:t xml:space="preserve"> sub-clinical symptoms, </w:t>
      </w:r>
      <w:r w:rsidR="008C6E9D">
        <w:rPr>
          <w:i/>
          <w:szCs w:val="22"/>
        </w:rPr>
        <w:t>and change</w:t>
      </w:r>
      <w:r>
        <w:rPr>
          <w:i/>
          <w:szCs w:val="22"/>
        </w:rPr>
        <w:t xml:space="preserve"> in health behaviors considered </w:t>
      </w:r>
      <w:proofErr w:type="gramStart"/>
      <w:r>
        <w:rPr>
          <w:i/>
          <w:szCs w:val="22"/>
        </w:rPr>
        <w:t>clinically-significant</w:t>
      </w:r>
      <w:proofErr w:type="gramEnd"/>
      <w:r>
        <w:rPr>
          <w:i/>
          <w:szCs w:val="22"/>
        </w:rPr>
        <w:t>)</w:t>
      </w:r>
      <w:r w:rsidR="002C42DB">
        <w:rPr>
          <w:i/>
          <w:szCs w:val="22"/>
        </w:rPr>
        <w:t xml:space="preserve">. </w:t>
      </w:r>
    </w:p>
    <w:p w14:paraId="0C784789" w14:textId="3B98A48C" w:rsidR="00BB4A5A" w:rsidRDefault="00421EF9" w:rsidP="007B4E30">
      <w:pPr>
        <w:pStyle w:val="NormalWeb"/>
        <w:spacing w:after="240" w:line="276" w:lineRule="auto"/>
        <w:jc w:val="both"/>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 xml:space="preserve">he protocol should provide </w:t>
      </w:r>
      <w:r w:rsidR="00022675">
        <w:rPr>
          <w:rFonts w:asciiTheme="minorHAnsi" w:hAnsiTheme="minorHAnsi"/>
          <w:i/>
          <w:color w:val="auto"/>
          <w:sz w:val="22"/>
          <w:szCs w:val="22"/>
        </w:rPr>
        <w:t xml:space="preserve">a high-level </w:t>
      </w:r>
      <w:r w:rsidR="00BD0AB0">
        <w:rPr>
          <w:rFonts w:asciiTheme="minorHAnsi" w:hAnsiTheme="minorHAnsi"/>
          <w:i/>
          <w:color w:val="auto"/>
          <w:sz w:val="22"/>
          <w:szCs w:val="22"/>
        </w:rPr>
        <w:t xml:space="preserve">overview </w:t>
      </w:r>
      <w:r w:rsidR="006753FA" w:rsidRPr="00DD1037">
        <w:rPr>
          <w:rFonts w:asciiTheme="minorHAnsi" w:hAnsiTheme="minorHAnsi"/>
          <w:i/>
          <w:color w:val="auto"/>
          <w:sz w:val="22"/>
          <w:szCs w:val="22"/>
        </w:rPr>
        <w:t>of all procedures</w:t>
      </w:r>
      <w:r w:rsidR="00022675">
        <w:rPr>
          <w:rFonts w:asciiTheme="minorHAnsi" w:hAnsiTheme="minorHAnsi"/>
          <w:i/>
          <w:color w:val="auto"/>
          <w:sz w:val="22"/>
          <w:szCs w:val="22"/>
        </w:rPr>
        <w:t>,</w:t>
      </w:r>
      <w:r w:rsidR="006753FA"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including </w:t>
      </w:r>
      <w:r w:rsidR="009214B6" w:rsidRPr="009214B6">
        <w:rPr>
          <w:rFonts w:asciiTheme="minorHAnsi" w:hAnsiTheme="minorHAnsi"/>
          <w:i/>
          <w:color w:val="auto"/>
          <w:sz w:val="22"/>
          <w:szCs w:val="22"/>
        </w:rPr>
        <w:t>administration, scoring, and psychometrics.</w:t>
      </w:r>
      <w:r w:rsidR="009214B6" w:rsidRPr="00DD1037">
        <w:rPr>
          <w:rFonts w:asciiTheme="minorHAnsi" w:hAnsiTheme="minorHAnsi"/>
          <w:i/>
          <w:color w:val="auto"/>
          <w:sz w:val="22"/>
          <w:szCs w:val="22"/>
        </w:rPr>
        <w:t xml:space="preserve"> </w:t>
      </w:r>
      <w:r w:rsidR="00FE2977">
        <w:rPr>
          <w:rFonts w:asciiTheme="minorHAnsi" w:hAnsiTheme="minorHAnsi"/>
          <w:i/>
          <w:sz w:val="22"/>
          <w:szCs w:val="22"/>
        </w:rPr>
        <w:t xml:space="preserve">When applicable, discuss any cultural adaptations that will be implemented </w:t>
      </w:r>
      <w:r w:rsidR="00FE2977">
        <w:rPr>
          <w:rFonts w:asciiTheme="minorHAnsi" w:hAnsiTheme="minorHAnsi"/>
          <w:i/>
          <w:sz w:val="22"/>
          <w:szCs w:val="22"/>
        </w:rPr>
        <w:lastRenderedPageBreak/>
        <w:t xml:space="preserve">and provide support for the validity of these adaptations. </w:t>
      </w:r>
      <w:r w:rsidR="009214B6">
        <w:rPr>
          <w:rFonts w:asciiTheme="minorHAnsi" w:hAnsiTheme="minorHAnsi"/>
          <w:i/>
          <w:color w:val="auto"/>
          <w:sz w:val="22"/>
          <w:szCs w:val="22"/>
        </w:rPr>
        <w:t xml:space="preserve">Additional relevant details </w:t>
      </w:r>
      <w:r w:rsidR="006753FA" w:rsidRPr="00DD1037">
        <w:rPr>
          <w:rFonts w:asciiTheme="minorHAnsi" w:hAnsiTheme="minorHAnsi"/>
          <w:i/>
          <w:color w:val="auto"/>
          <w:sz w:val="22"/>
          <w:szCs w:val="22"/>
        </w:rPr>
        <w:t>can be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D85C76">
        <w:rPr>
          <w:rFonts w:asciiTheme="minorHAnsi" w:hAnsiTheme="minorHAnsi"/>
          <w:i/>
          <w:color w:val="auto"/>
          <w:sz w:val="22"/>
          <w:szCs w:val="22"/>
        </w:rPr>
        <w:t xml:space="preserve"> or observational coding</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 xml:space="preserve">Section </w:t>
      </w:r>
      <w:r w:rsidR="00403ACF">
        <w:rPr>
          <w:rFonts w:asciiTheme="minorHAnsi" w:hAnsiTheme="minorHAnsi"/>
          <w:b/>
          <w:i/>
          <w:color w:val="auto"/>
          <w:sz w:val="22"/>
          <w:szCs w:val="22"/>
        </w:rPr>
        <w:fldChar w:fldCharType="begin"/>
      </w:r>
      <w:r w:rsidR="00403ACF">
        <w:rPr>
          <w:rFonts w:asciiTheme="minorHAnsi" w:hAnsiTheme="minorHAnsi"/>
          <w:b/>
          <w:i/>
          <w:color w:val="auto"/>
          <w:sz w:val="22"/>
          <w:szCs w:val="22"/>
        </w:rPr>
        <w:instrText xml:space="preserve"> REF _Ref497206497 \r \h </w:instrText>
      </w:r>
      <w:r w:rsidR="00CB3FF2">
        <w:rPr>
          <w:rFonts w:asciiTheme="minorHAnsi" w:hAnsiTheme="minorHAnsi"/>
          <w:b/>
          <w:i/>
          <w:color w:val="auto"/>
          <w:sz w:val="22"/>
          <w:szCs w:val="22"/>
        </w:rPr>
        <w:instrText xml:space="preserve"> \* MERGEFORMAT </w:instrText>
      </w:r>
      <w:r w:rsidR="00403ACF">
        <w:rPr>
          <w:rFonts w:asciiTheme="minorHAnsi" w:hAnsiTheme="minorHAnsi"/>
          <w:b/>
          <w:i/>
          <w:color w:val="auto"/>
          <w:sz w:val="22"/>
          <w:szCs w:val="22"/>
        </w:rPr>
      </w:r>
      <w:r w:rsidR="00403ACF">
        <w:rPr>
          <w:rFonts w:asciiTheme="minorHAnsi" w:hAnsiTheme="minorHAnsi"/>
          <w:b/>
          <w:i/>
          <w:color w:val="auto"/>
          <w:sz w:val="22"/>
          <w:szCs w:val="22"/>
        </w:rPr>
        <w:fldChar w:fldCharType="separate"/>
      </w:r>
      <w:r w:rsidR="00CE0952">
        <w:rPr>
          <w:rFonts w:asciiTheme="minorHAnsi" w:hAnsiTheme="minorHAnsi"/>
          <w:b/>
          <w:i/>
          <w:color w:val="auto"/>
          <w:sz w:val="22"/>
          <w:szCs w:val="22"/>
        </w:rPr>
        <w:t>1.3</w:t>
      </w:r>
      <w:r w:rsidR="00403ACF">
        <w:rPr>
          <w:rFonts w:asciiTheme="minorHAnsi" w:hAnsiTheme="minorHAnsi"/>
          <w:b/>
          <w:i/>
          <w:color w:val="auto"/>
          <w:sz w:val="22"/>
          <w:szCs w:val="22"/>
        </w:rPr>
        <w:fldChar w:fldCharType="end"/>
      </w:r>
      <w:r w:rsidR="00BB4A5A" w:rsidRPr="00CC61D1">
        <w:rPr>
          <w:rFonts w:asciiTheme="minorHAnsi" w:hAnsiTheme="minorHAnsi"/>
          <w:b/>
          <w:i/>
          <w:color w:val="auto"/>
          <w:sz w:val="22"/>
          <w:szCs w:val="22"/>
        </w:rPr>
        <w:t xml:space="preserve">, Schedule of Activities </w:t>
      </w:r>
      <w:r w:rsidR="00BB4A5A" w:rsidRPr="009214B6">
        <w:rPr>
          <w:rFonts w:asciiTheme="minorHAnsi" w:hAnsiTheme="minorHAnsi"/>
          <w:b/>
          <w:i/>
          <w:color w:val="auto"/>
          <w:sz w:val="22"/>
          <w:szCs w:val="22"/>
        </w:rPr>
        <w:t>(</w:t>
      </w:r>
      <w:proofErr w:type="spellStart"/>
      <w:r w:rsidR="00BB4A5A" w:rsidRPr="009214B6">
        <w:rPr>
          <w:rFonts w:asciiTheme="minorHAnsi" w:hAnsiTheme="minorHAnsi"/>
          <w:b/>
          <w:i/>
          <w:color w:val="auto"/>
          <w:sz w:val="22"/>
          <w:szCs w:val="22"/>
        </w:rPr>
        <w:t>SoA</w:t>
      </w:r>
      <w:proofErr w:type="spellEnd"/>
      <w:r w:rsidR="00BB4A5A" w:rsidRPr="009214B6">
        <w:rPr>
          <w:rFonts w:asciiTheme="minorHAnsi" w:hAnsiTheme="minorHAnsi"/>
          <w:b/>
          <w:i/>
          <w:color w:val="auto"/>
          <w:sz w:val="22"/>
          <w:szCs w:val="22"/>
        </w:rPr>
        <w:t>)</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74891346" w14:textId="072C196F" w:rsidR="006753FA" w:rsidRPr="005B6037" w:rsidRDefault="00327467" w:rsidP="007B4E30">
      <w:pPr>
        <w:pStyle w:val="NormalWeb"/>
        <w:spacing w:after="240"/>
        <w:jc w:val="both"/>
        <w:rPr>
          <w:rFonts w:asciiTheme="minorHAnsi" w:hAnsiTheme="minorHAnsi"/>
          <w:i/>
          <w:color w:val="auto"/>
          <w:sz w:val="22"/>
          <w:szCs w:val="22"/>
        </w:rPr>
      </w:pPr>
      <w:r w:rsidRPr="002458F5">
        <w:rPr>
          <w:rFonts w:asciiTheme="minorHAnsi" w:hAnsiTheme="minorHAnsi"/>
          <w:i/>
          <w:color w:val="auto"/>
          <w:sz w:val="22"/>
          <w:szCs w:val="22"/>
        </w:rPr>
        <w:t xml:space="preserve">This section may </w:t>
      </w:r>
      <w:r w:rsidR="00CD4812" w:rsidRPr="002458F5">
        <w:rPr>
          <w:rFonts w:asciiTheme="minorHAnsi" w:hAnsiTheme="minorHAnsi"/>
          <w:i/>
          <w:color w:val="auto"/>
          <w:sz w:val="22"/>
          <w:szCs w:val="22"/>
        </w:rPr>
        <w:t>includ</w:t>
      </w:r>
      <w:r w:rsidR="00104D3F" w:rsidRPr="002458F5">
        <w:rPr>
          <w:rFonts w:asciiTheme="minorHAnsi" w:hAnsiTheme="minorHAnsi"/>
          <w:i/>
          <w:color w:val="auto"/>
          <w:sz w:val="22"/>
          <w:szCs w:val="22"/>
        </w:rPr>
        <w:t>e</w:t>
      </w:r>
      <w:r w:rsidR="00A946F6" w:rsidRPr="002458F5">
        <w:rPr>
          <w:rFonts w:asciiTheme="minorHAnsi" w:hAnsiTheme="minorHAnsi"/>
          <w:i/>
          <w:color w:val="auto"/>
          <w:sz w:val="22"/>
          <w:szCs w:val="22"/>
        </w:rPr>
        <w:t xml:space="preserve"> </w:t>
      </w:r>
      <w:r w:rsidR="00C23C19" w:rsidRPr="002458F5">
        <w:rPr>
          <w:rFonts w:asciiTheme="minorHAnsi" w:hAnsiTheme="minorHAnsi"/>
          <w:i/>
          <w:color w:val="auto"/>
          <w:sz w:val="22"/>
          <w:szCs w:val="22"/>
        </w:rPr>
        <w:t xml:space="preserve">(but is not limited to) </w:t>
      </w:r>
      <w:r w:rsidR="00A946F6" w:rsidRPr="002458F5">
        <w:rPr>
          <w:rFonts w:asciiTheme="minorHAnsi" w:hAnsiTheme="minorHAnsi"/>
          <w:i/>
          <w:color w:val="auto"/>
          <w:sz w:val="22"/>
          <w:szCs w:val="22"/>
        </w:rPr>
        <w:t>a list and description of</w:t>
      </w:r>
      <w:r w:rsidR="00CD4812" w:rsidRPr="002458F5">
        <w:rPr>
          <w:rFonts w:asciiTheme="minorHAnsi" w:hAnsiTheme="minorHAnsi"/>
          <w:i/>
          <w:color w:val="auto"/>
          <w:sz w:val="22"/>
          <w:szCs w:val="22"/>
        </w:rPr>
        <w:t xml:space="preserve"> the following </w:t>
      </w:r>
      <w:r w:rsidR="00BA162A">
        <w:rPr>
          <w:rFonts w:asciiTheme="minorHAnsi" w:hAnsiTheme="minorHAnsi"/>
          <w:i/>
          <w:color w:val="auto"/>
          <w:sz w:val="22"/>
          <w:szCs w:val="22"/>
        </w:rPr>
        <w:t>(</w:t>
      </w:r>
      <w:r w:rsidR="002458F5">
        <w:rPr>
          <w:rFonts w:asciiTheme="minorHAnsi" w:hAnsiTheme="minorHAnsi"/>
          <w:i/>
          <w:color w:val="auto"/>
          <w:sz w:val="22"/>
          <w:szCs w:val="22"/>
        </w:rPr>
        <w:t>example</w:t>
      </w:r>
      <w:r w:rsidR="00BA162A">
        <w:rPr>
          <w:rFonts w:asciiTheme="minorHAnsi" w:hAnsiTheme="minorHAnsi"/>
          <w:i/>
          <w:color w:val="auto"/>
          <w:sz w:val="22"/>
          <w:szCs w:val="22"/>
        </w:rPr>
        <w:t xml:space="preserve">) </w:t>
      </w:r>
      <w:r w:rsidR="00C23C19" w:rsidRPr="002458F5">
        <w:rPr>
          <w:rFonts w:asciiTheme="minorHAnsi" w:hAnsiTheme="minorHAnsi"/>
          <w:i/>
          <w:color w:val="auto"/>
          <w:sz w:val="22"/>
          <w:szCs w:val="22"/>
        </w:rPr>
        <w:t>categories</w:t>
      </w:r>
      <w:r w:rsidR="00CD4812" w:rsidRPr="002458F5">
        <w:rPr>
          <w:rFonts w:asciiTheme="minorHAnsi" w:hAnsiTheme="minorHAnsi"/>
          <w:i/>
          <w:color w:val="auto"/>
          <w:sz w:val="22"/>
          <w:szCs w:val="22"/>
        </w:rPr>
        <w:t>:</w:t>
      </w:r>
    </w:p>
    <w:p w14:paraId="49B547B6" w14:textId="68F4C2BB" w:rsidR="006753FA" w:rsidRDefault="006753FA" w:rsidP="00436233">
      <w:pPr>
        <w:pStyle w:val="NormalWeb"/>
        <w:numPr>
          <w:ilvl w:val="0"/>
          <w:numId w:val="14"/>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0748AA">
        <w:rPr>
          <w:rFonts w:asciiTheme="minorHAnsi" w:hAnsiTheme="minorHAnsi"/>
          <w:b/>
          <w:i/>
          <w:color w:val="auto"/>
          <w:sz w:val="22"/>
          <w:szCs w:val="22"/>
        </w:rPr>
        <w:t>-</w:t>
      </w:r>
      <w:r w:rsidR="00A7594D">
        <w:rPr>
          <w:rFonts w:asciiTheme="minorHAnsi" w:hAnsiTheme="minorHAnsi"/>
          <w:b/>
          <w:i/>
          <w:color w:val="auto"/>
          <w:sz w:val="22"/>
          <w:szCs w:val="22"/>
        </w:rPr>
        <w:t>based assessments</w:t>
      </w:r>
      <w:r w:rsidRPr="005B6037">
        <w:rPr>
          <w:rFonts w:asciiTheme="minorHAnsi" w:hAnsiTheme="minorHAnsi"/>
          <w:i/>
          <w:color w:val="auto"/>
          <w:sz w:val="22"/>
          <w:szCs w:val="22"/>
        </w:rPr>
        <w:t xml:space="preserve"> (e.g., height and weight, organ systems, motor or vis</w:t>
      </w:r>
      <w:r w:rsidR="00BD0AB0">
        <w:rPr>
          <w:rFonts w:asciiTheme="minorHAnsi" w:hAnsiTheme="minorHAnsi"/>
          <w:i/>
          <w:color w:val="auto"/>
          <w:sz w:val="22"/>
          <w:szCs w:val="22"/>
        </w:rPr>
        <w:t>ual acuity</w:t>
      </w:r>
      <w:r w:rsidRPr="005B6037">
        <w:rPr>
          <w:rFonts w:asciiTheme="minorHAnsi" w:hAnsiTheme="minorHAnsi"/>
          <w:i/>
          <w:color w:val="auto"/>
          <w:sz w:val="22"/>
          <w:szCs w:val="22"/>
        </w:rPr>
        <w:t xml:space="preserve"> assessment, or other functional abilities). If appropriate, discuss what constitutes a targeted physical examination</w:t>
      </w:r>
      <w:bookmarkStart w:id="7038" w:name="_Hlk479163985"/>
      <w:r w:rsidR="00EB0961">
        <w:rPr>
          <w:rFonts w:asciiTheme="minorHAnsi" w:hAnsiTheme="minorHAnsi"/>
          <w:i/>
          <w:color w:val="auto"/>
          <w:sz w:val="22"/>
          <w:szCs w:val="22"/>
        </w:rPr>
        <w:t>.</w:t>
      </w:r>
      <w:r w:rsidR="000F3ADC" w:rsidRPr="005B6037">
        <w:rPr>
          <w:rFonts w:asciiTheme="minorHAnsi" w:hAnsiTheme="minorHAnsi"/>
          <w:i/>
          <w:color w:val="auto"/>
          <w:sz w:val="22"/>
          <w:szCs w:val="22"/>
        </w:rPr>
        <w:t xml:space="preserve"> </w:t>
      </w:r>
      <w:bookmarkEnd w:id="7038"/>
    </w:p>
    <w:p w14:paraId="7D2B8904" w14:textId="7B4C1BC3" w:rsidR="00BD0AB0" w:rsidRDefault="00BD0AB0" w:rsidP="00436233">
      <w:pPr>
        <w:pStyle w:val="NormalWeb"/>
        <w:numPr>
          <w:ilvl w:val="0"/>
          <w:numId w:val="14"/>
        </w:numPr>
        <w:jc w:val="both"/>
        <w:rPr>
          <w:rFonts w:asciiTheme="minorHAnsi" w:hAnsiTheme="minorHAnsi"/>
          <w:i/>
          <w:color w:val="auto"/>
          <w:sz w:val="22"/>
          <w:szCs w:val="22"/>
        </w:rPr>
      </w:pPr>
      <w:r w:rsidRPr="00BD0AB0">
        <w:rPr>
          <w:rFonts w:asciiTheme="minorHAnsi" w:hAnsiTheme="minorHAnsi"/>
          <w:b/>
          <w:i/>
          <w:color w:val="auto"/>
          <w:sz w:val="22"/>
          <w:szCs w:val="22"/>
        </w:rPr>
        <w:t>Performance-based assessments</w:t>
      </w:r>
      <w:r w:rsidRPr="00BD0AB0">
        <w:rPr>
          <w:rFonts w:asciiTheme="minorHAnsi" w:hAnsiTheme="minorHAnsi"/>
          <w:i/>
          <w:color w:val="auto"/>
          <w:sz w:val="22"/>
          <w:szCs w:val="22"/>
        </w:rPr>
        <w:t xml:space="preserve"> (e.g., physical function – gait, balance; sensory testing – pain perception, proprioception; neuropsychological/cognitive assessments – dementia assessment, executive function, memory performance tests)</w:t>
      </w:r>
    </w:p>
    <w:p w14:paraId="0FD96F94" w14:textId="41D86841" w:rsidR="00BD0AB0" w:rsidRDefault="00BD0AB0" w:rsidP="00436233">
      <w:pPr>
        <w:pStyle w:val="NormalWeb"/>
        <w:numPr>
          <w:ilvl w:val="0"/>
          <w:numId w:val="14"/>
        </w:numPr>
        <w:jc w:val="both"/>
        <w:rPr>
          <w:rFonts w:asciiTheme="minorHAnsi" w:hAnsiTheme="minorHAnsi"/>
          <w:i/>
          <w:color w:val="auto"/>
          <w:sz w:val="22"/>
          <w:szCs w:val="22"/>
        </w:rPr>
      </w:pPr>
      <w:r w:rsidRPr="002458F5">
        <w:rPr>
          <w:rFonts w:asciiTheme="minorHAnsi" w:hAnsiTheme="minorHAnsi"/>
          <w:b/>
          <w:i/>
          <w:color w:val="auto"/>
          <w:sz w:val="22"/>
          <w:szCs w:val="22"/>
        </w:rPr>
        <w:t>Administration of questionnaires</w:t>
      </w:r>
      <w:r w:rsidR="00B8591B" w:rsidRPr="002458F5">
        <w:rPr>
          <w:rFonts w:asciiTheme="minorHAnsi" w:hAnsiTheme="minorHAnsi"/>
          <w:b/>
          <w:i/>
          <w:color w:val="auto"/>
          <w:sz w:val="22"/>
          <w:szCs w:val="22"/>
        </w:rPr>
        <w:t>, interviews,</w:t>
      </w:r>
      <w:r w:rsidRPr="002458F5">
        <w:rPr>
          <w:rFonts w:asciiTheme="minorHAnsi" w:hAnsiTheme="minorHAnsi"/>
          <w:i/>
          <w:color w:val="auto"/>
          <w:sz w:val="22"/>
          <w:szCs w:val="22"/>
        </w:rPr>
        <w:t xml:space="preserve"> or other instruments for patient</w:t>
      </w:r>
      <w:r w:rsidR="00B8591B" w:rsidRPr="002458F5">
        <w:rPr>
          <w:rFonts w:asciiTheme="minorHAnsi" w:hAnsiTheme="minorHAnsi"/>
          <w:i/>
          <w:color w:val="auto"/>
          <w:sz w:val="22"/>
          <w:szCs w:val="22"/>
        </w:rPr>
        <w:t xml:space="preserve"> (or other, e</w:t>
      </w:r>
      <w:r w:rsidR="00FF0A31" w:rsidRPr="002458F5">
        <w:rPr>
          <w:rFonts w:asciiTheme="minorHAnsi" w:hAnsiTheme="minorHAnsi"/>
          <w:i/>
          <w:color w:val="auto"/>
          <w:sz w:val="22"/>
          <w:szCs w:val="22"/>
        </w:rPr>
        <w:t>.</w:t>
      </w:r>
      <w:r w:rsidR="00B8591B" w:rsidRPr="002458F5">
        <w:rPr>
          <w:rFonts w:asciiTheme="minorHAnsi" w:hAnsiTheme="minorHAnsi"/>
          <w:i/>
          <w:color w:val="auto"/>
          <w:sz w:val="22"/>
          <w:szCs w:val="22"/>
        </w:rPr>
        <w:t>g</w:t>
      </w:r>
      <w:r w:rsidR="00FF0A31" w:rsidRPr="002458F5">
        <w:rPr>
          <w:rFonts w:asciiTheme="minorHAnsi" w:hAnsiTheme="minorHAnsi"/>
          <w:i/>
          <w:color w:val="auto"/>
          <w:sz w:val="22"/>
          <w:szCs w:val="22"/>
        </w:rPr>
        <w:t>.</w:t>
      </w:r>
      <w:r w:rsidR="00B8591B" w:rsidRPr="002458F5">
        <w:rPr>
          <w:rFonts w:asciiTheme="minorHAnsi" w:hAnsiTheme="minorHAnsi"/>
          <w:i/>
          <w:color w:val="auto"/>
          <w:sz w:val="22"/>
          <w:szCs w:val="22"/>
        </w:rPr>
        <w:t xml:space="preserve">, </w:t>
      </w:r>
      <w:r w:rsidR="00B8591B" w:rsidRPr="00E53AC9">
        <w:rPr>
          <w:rFonts w:asciiTheme="minorHAnsi" w:hAnsiTheme="minorHAnsi"/>
          <w:i/>
          <w:color w:val="auto"/>
          <w:sz w:val="22"/>
          <w:szCs w:val="22"/>
        </w:rPr>
        <w:t>family, caregiver</w:t>
      </w:r>
      <w:r w:rsidR="00FF0A31" w:rsidRPr="00E53AC9">
        <w:rPr>
          <w:rFonts w:asciiTheme="minorHAnsi" w:hAnsiTheme="minorHAnsi"/>
          <w:i/>
          <w:color w:val="auto"/>
          <w:sz w:val="22"/>
          <w:szCs w:val="22"/>
        </w:rPr>
        <w:t>-</w:t>
      </w:r>
      <w:r w:rsidR="00B8591B" w:rsidRPr="00E53AC9">
        <w:rPr>
          <w:rFonts w:asciiTheme="minorHAnsi" w:hAnsiTheme="minorHAnsi"/>
          <w:i/>
          <w:color w:val="auto"/>
          <w:sz w:val="22"/>
          <w:szCs w:val="22"/>
        </w:rPr>
        <w:t>)</w:t>
      </w:r>
      <w:r w:rsidR="00FF0A31" w:rsidRPr="00E53AC9">
        <w:rPr>
          <w:rFonts w:asciiTheme="minorHAnsi" w:hAnsiTheme="minorHAnsi"/>
          <w:i/>
          <w:color w:val="auto"/>
          <w:sz w:val="22"/>
          <w:szCs w:val="22"/>
        </w:rPr>
        <w:t xml:space="preserve"> </w:t>
      </w:r>
      <w:r w:rsidRPr="00E53AC9">
        <w:rPr>
          <w:rFonts w:asciiTheme="minorHAnsi" w:hAnsiTheme="minorHAnsi"/>
          <w:i/>
          <w:color w:val="auto"/>
          <w:sz w:val="22"/>
          <w:szCs w:val="22"/>
        </w:rPr>
        <w:t>reported</w:t>
      </w:r>
      <w:r>
        <w:rPr>
          <w:rFonts w:asciiTheme="minorHAnsi" w:hAnsiTheme="minorHAnsi"/>
          <w:i/>
          <w:color w:val="auto"/>
          <w:sz w:val="22"/>
          <w:szCs w:val="22"/>
        </w:rPr>
        <w:t xml:space="preserve"> outcomes, such as a daily diary</w:t>
      </w:r>
    </w:p>
    <w:p w14:paraId="6EE9D3A6" w14:textId="0A84A0DD" w:rsidR="00BD0AB0" w:rsidRDefault="00BD0AB0" w:rsidP="00436233">
      <w:pPr>
        <w:pStyle w:val="NormalWeb"/>
        <w:numPr>
          <w:ilvl w:val="0"/>
          <w:numId w:val="14"/>
        </w:numPr>
        <w:jc w:val="both"/>
        <w:rPr>
          <w:rFonts w:asciiTheme="minorHAnsi" w:hAnsiTheme="minorHAnsi"/>
          <w:i/>
          <w:color w:val="auto"/>
          <w:sz w:val="22"/>
          <w:szCs w:val="22"/>
        </w:rPr>
      </w:pPr>
      <w:r w:rsidRPr="00C54898">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sidRPr="00C54898">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sidRPr="00C54898">
        <w:rPr>
          <w:rFonts w:asciiTheme="minorHAnsi" w:hAnsiTheme="minorHAnsi"/>
          <w:b/>
          <w:i/>
          <w:color w:val="auto"/>
          <w:sz w:val="22"/>
          <w:szCs w:val="22"/>
        </w:rPr>
        <w:t>ssessment</w:t>
      </w:r>
      <w:r>
        <w:rPr>
          <w:rFonts w:asciiTheme="minorHAnsi" w:hAnsiTheme="minorHAnsi"/>
          <w:i/>
          <w:color w:val="auto"/>
          <w:sz w:val="22"/>
          <w:szCs w:val="22"/>
        </w:rPr>
        <w:t xml:space="preserve"> (real-time repeat sampling of a person’s behaviors, symptoms, or experiences typically outside of the clinic setting often usin</w:t>
      </w:r>
      <w:r w:rsidR="00C54898">
        <w:rPr>
          <w:rFonts w:asciiTheme="minorHAnsi" w:hAnsiTheme="minorHAnsi"/>
          <w:i/>
          <w:color w:val="auto"/>
          <w:sz w:val="22"/>
          <w:szCs w:val="22"/>
        </w:rPr>
        <w:t>g an a</w:t>
      </w:r>
      <w:r>
        <w:rPr>
          <w:rFonts w:asciiTheme="minorHAnsi" w:hAnsiTheme="minorHAnsi"/>
          <w:i/>
          <w:color w:val="auto"/>
          <w:sz w:val="22"/>
          <w:szCs w:val="22"/>
        </w:rPr>
        <w:t>pp</w:t>
      </w:r>
      <w:r w:rsidR="00C54898">
        <w:rPr>
          <w:rFonts w:asciiTheme="minorHAnsi" w:hAnsiTheme="minorHAnsi"/>
          <w:i/>
          <w:color w:val="auto"/>
          <w:sz w:val="22"/>
          <w:szCs w:val="22"/>
        </w:rPr>
        <w:t>lication</w:t>
      </w:r>
      <w:r>
        <w:rPr>
          <w:rFonts w:asciiTheme="minorHAnsi" w:hAnsiTheme="minorHAnsi"/>
          <w:i/>
          <w:color w:val="auto"/>
          <w:sz w:val="22"/>
          <w:szCs w:val="22"/>
        </w:rPr>
        <w:t xml:space="preserve"> or other device</w:t>
      </w:r>
      <w:r w:rsidR="00A7594D">
        <w:rPr>
          <w:rFonts w:asciiTheme="minorHAnsi" w:hAnsiTheme="minorHAnsi"/>
          <w:i/>
          <w:color w:val="auto"/>
          <w:sz w:val="22"/>
          <w:szCs w:val="22"/>
        </w:rPr>
        <w:t xml:space="preserve">, </w:t>
      </w:r>
      <w:r w:rsidR="001B0CAB">
        <w:rPr>
          <w:rFonts w:asciiTheme="minorHAnsi" w:hAnsiTheme="minorHAnsi"/>
          <w:i/>
          <w:color w:val="auto"/>
          <w:sz w:val="22"/>
          <w:szCs w:val="22"/>
        </w:rPr>
        <w:t>p</w:t>
      </w:r>
      <w:r w:rsidR="00A7594D">
        <w:rPr>
          <w:rFonts w:asciiTheme="minorHAnsi" w:hAnsiTheme="minorHAnsi"/>
          <w:i/>
          <w:color w:val="auto"/>
          <w:sz w:val="22"/>
          <w:szCs w:val="22"/>
        </w:rPr>
        <w:t xml:space="preserve">hysical </w:t>
      </w:r>
      <w:r w:rsidR="001B0CAB">
        <w:rPr>
          <w:rFonts w:asciiTheme="minorHAnsi" w:hAnsiTheme="minorHAnsi"/>
          <w:i/>
          <w:color w:val="auto"/>
          <w:sz w:val="22"/>
          <w:szCs w:val="22"/>
        </w:rPr>
        <w:t>a</w:t>
      </w:r>
      <w:r w:rsidR="00A7594D">
        <w:rPr>
          <w:rFonts w:asciiTheme="minorHAnsi" w:hAnsiTheme="minorHAnsi"/>
          <w:i/>
          <w:color w:val="auto"/>
          <w:sz w:val="22"/>
          <w:szCs w:val="22"/>
        </w:rPr>
        <w:t>ctivity/</w:t>
      </w:r>
      <w:r w:rsidR="001B0CAB">
        <w:rPr>
          <w:rFonts w:asciiTheme="minorHAnsi" w:hAnsiTheme="minorHAnsi"/>
          <w:i/>
          <w:color w:val="auto"/>
          <w:sz w:val="22"/>
          <w:szCs w:val="22"/>
        </w:rPr>
        <w:t>s</w:t>
      </w:r>
      <w:r w:rsidR="00A7594D">
        <w:rPr>
          <w:rFonts w:asciiTheme="minorHAnsi" w:hAnsiTheme="minorHAnsi"/>
          <w:i/>
          <w:color w:val="auto"/>
          <w:sz w:val="22"/>
          <w:szCs w:val="22"/>
        </w:rPr>
        <w:t xml:space="preserve">leep </w:t>
      </w:r>
      <w:r w:rsidR="001B0CAB">
        <w:rPr>
          <w:rFonts w:asciiTheme="minorHAnsi" w:hAnsiTheme="minorHAnsi"/>
          <w:i/>
          <w:color w:val="auto"/>
          <w:sz w:val="22"/>
          <w:szCs w:val="22"/>
        </w:rPr>
        <w:t>m</w:t>
      </w:r>
      <w:r w:rsidR="00A7594D">
        <w:rPr>
          <w:rFonts w:asciiTheme="minorHAnsi" w:hAnsiTheme="minorHAnsi"/>
          <w:i/>
          <w:color w:val="auto"/>
          <w:sz w:val="22"/>
          <w:szCs w:val="22"/>
        </w:rPr>
        <w:t xml:space="preserve">onitor or </w:t>
      </w:r>
      <w:proofErr w:type="gramStart"/>
      <w:r w:rsidR="00A7594D">
        <w:rPr>
          <w:rFonts w:asciiTheme="minorHAnsi" w:hAnsiTheme="minorHAnsi"/>
          <w:i/>
          <w:color w:val="auto"/>
          <w:sz w:val="22"/>
          <w:szCs w:val="22"/>
        </w:rPr>
        <w:t>other</w:t>
      </w:r>
      <w:proofErr w:type="gramEnd"/>
      <w:r w:rsidR="00A7594D">
        <w:rPr>
          <w:rFonts w:asciiTheme="minorHAnsi" w:hAnsiTheme="minorHAnsi"/>
          <w:i/>
          <w:color w:val="auto"/>
          <w:sz w:val="22"/>
          <w:szCs w:val="22"/>
        </w:rPr>
        <w:t xml:space="preserve"> sensor</w:t>
      </w:r>
      <w:r>
        <w:rPr>
          <w:rFonts w:asciiTheme="minorHAnsi" w:hAnsiTheme="minorHAnsi"/>
          <w:i/>
          <w:color w:val="auto"/>
          <w:sz w:val="22"/>
          <w:szCs w:val="22"/>
        </w:rPr>
        <w:t>)</w:t>
      </w:r>
    </w:p>
    <w:p w14:paraId="4A8CDE85" w14:textId="28AC53E9" w:rsidR="006753FA" w:rsidRPr="006D0F2A" w:rsidRDefault="006753FA" w:rsidP="00436233">
      <w:pPr>
        <w:pStyle w:val="NormalWeb"/>
        <w:numPr>
          <w:ilvl w:val="0"/>
          <w:numId w:val="14"/>
        </w:numPr>
        <w:jc w:val="both"/>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19416026" w14:textId="56C945CA" w:rsidR="006753FA" w:rsidRPr="005D13E7" w:rsidRDefault="006753FA" w:rsidP="00436233">
      <w:pPr>
        <w:pStyle w:val="NormalWeb"/>
        <w:numPr>
          <w:ilvl w:val="0"/>
          <w:numId w:val="14"/>
        </w:numPr>
        <w:jc w:val="both"/>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002922DB">
        <w:rPr>
          <w:rFonts w:asciiTheme="minorHAnsi" w:hAnsiTheme="minorHAnsi"/>
          <w:b/>
          <w:i/>
          <w:color w:val="auto"/>
          <w:sz w:val="22"/>
          <w:szCs w:val="22"/>
        </w:rPr>
        <w:t xml:space="preserve"> </w:t>
      </w:r>
      <w:r w:rsidRPr="005D13E7">
        <w:rPr>
          <w:rFonts w:asciiTheme="minorHAnsi" w:hAnsiTheme="minorHAnsi"/>
          <w:i/>
          <w:color w:val="auto"/>
          <w:sz w:val="22"/>
          <w:szCs w:val="22"/>
        </w:rPr>
        <w:t xml:space="preserve">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w:t>
      </w:r>
      <w:hyperlink r:id="rId21" w:history="1">
        <w:r w:rsidRPr="00B12F3B">
          <w:rPr>
            <w:rStyle w:val="Hyperlink"/>
            <w:rFonts w:asciiTheme="minorHAnsi" w:hAnsiTheme="minorHAnsi"/>
            <w:sz w:val="22"/>
            <w:szCs w:val="22"/>
          </w:rPr>
          <w:t>Clinical Laboratory Improvement Amendments (CLIA) of 1988</w:t>
        </w:r>
      </w:hyperlink>
      <w:r w:rsidRPr="005D13E7">
        <w:rPr>
          <w:rFonts w:asciiTheme="minorHAnsi" w:hAnsiTheme="minorHAnsi"/>
          <w:i/>
          <w:color w:val="auto"/>
          <w:sz w:val="22"/>
          <w:szCs w:val="22"/>
        </w:rPr>
        <w:t xml:space="preserve">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7C123E62" w14:textId="7BBEB6A9" w:rsidR="006753FA" w:rsidRPr="005627AC" w:rsidRDefault="00423B83" w:rsidP="00436233">
      <w:pPr>
        <w:pStyle w:val="NormalWeb"/>
        <w:numPr>
          <w:ilvl w:val="0"/>
          <w:numId w:val="14"/>
        </w:numPr>
        <w:jc w:val="both"/>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w:t>
      </w:r>
      <w:r w:rsidR="00D85C76">
        <w:rPr>
          <w:rFonts w:asciiTheme="minorHAnsi" w:hAnsiTheme="minorHAnsi"/>
          <w:i/>
          <w:sz w:val="22"/>
          <w:szCs w:val="22"/>
        </w:rPr>
        <w:t>3-D image capture of facial emotional expression, video recording of standardized family interaction tasks, a food choice task after laboratory intervention</w:t>
      </w:r>
      <w:r w:rsidR="006753FA" w:rsidRPr="005627AC">
        <w:rPr>
          <w:rFonts w:asciiTheme="minorHAnsi" w:hAnsiTheme="minorHAnsi"/>
          <w:i/>
          <w:sz w:val="22"/>
          <w:szCs w:val="22"/>
        </w:rPr>
        <w:t xml:space="preserve">). </w:t>
      </w:r>
      <w:r w:rsidR="00EB38A1" w:rsidRPr="00EB38A1">
        <w:rPr>
          <w:rFonts w:asciiTheme="minorHAnsi" w:hAnsiTheme="minorHAnsi"/>
          <w:i/>
          <w:color w:val="auto"/>
          <w:sz w:val="22"/>
          <w:szCs w:val="22"/>
        </w:rPr>
        <w:t xml:space="preserve">Special instructions for the preparation, handling, storage, and shipment of </w:t>
      </w:r>
      <w:r w:rsidR="00D85C76">
        <w:rPr>
          <w:rFonts w:asciiTheme="minorHAnsi" w:hAnsiTheme="minorHAnsi"/>
          <w:i/>
          <w:color w:val="auto"/>
          <w:sz w:val="22"/>
          <w:szCs w:val="22"/>
        </w:rPr>
        <w:t xml:space="preserve">raw data and/or </w:t>
      </w:r>
      <w:r w:rsidR="00EB38A1" w:rsidRPr="00EB38A1">
        <w:rPr>
          <w:rFonts w:asciiTheme="minorHAnsi" w:hAnsiTheme="minorHAnsi"/>
          <w:i/>
          <w:color w:val="auto"/>
          <w:sz w:val="22"/>
          <w:szCs w:val="22"/>
        </w:rPr>
        <w:t>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34BD0C9D" w14:textId="27EC484F" w:rsidR="006753FA" w:rsidRDefault="00423B83" w:rsidP="00436233">
      <w:pPr>
        <w:pStyle w:val="ListParagraph"/>
        <w:numPr>
          <w:ilvl w:val="0"/>
          <w:numId w:val="46"/>
        </w:numPr>
        <w:jc w:val="both"/>
        <w:rPr>
          <w:i/>
          <w:szCs w:val="22"/>
        </w:rPr>
      </w:pPr>
      <w:r w:rsidRPr="007438C0">
        <w:rPr>
          <w:b/>
          <w:i/>
          <w:szCs w:val="22"/>
        </w:rPr>
        <w:t>P</w:t>
      </w:r>
      <w:r w:rsidR="006753FA" w:rsidRPr="007438C0">
        <w:rPr>
          <w:b/>
          <w:i/>
          <w:szCs w:val="22"/>
        </w:rPr>
        <w:t xml:space="preserve">rocedures </w:t>
      </w:r>
      <w:r w:rsidRPr="007438C0">
        <w:rPr>
          <w:b/>
          <w:i/>
          <w:szCs w:val="22"/>
        </w:rPr>
        <w:t xml:space="preserve">that will be </w:t>
      </w:r>
      <w:r w:rsidR="006753FA" w:rsidRPr="007438C0">
        <w:rPr>
          <w:b/>
          <w:i/>
          <w:szCs w:val="22"/>
        </w:rPr>
        <w:t>completed during the study as part of regular standard of clinical care</w:t>
      </w:r>
    </w:p>
    <w:p w14:paraId="4CDE4450" w14:textId="63BD9EE9" w:rsidR="00D47EE4" w:rsidRDefault="00D47EE4" w:rsidP="007B4E30">
      <w:pPr>
        <w:jc w:val="both"/>
        <w:rPr>
          <w:i/>
          <w:szCs w:val="22"/>
        </w:rPr>
      </w:pPr>
      <w:r w:rsidRPr="0086563D">
        <w:rPr>
          <w:i/>
        </w:rPr>
        <w:t xml:space="preserve">Include </w:t>
      </w:r>
      <w:r>
        <w:rPr>
          <w:i/>
          <w:szCs w:val="22"/>
        </w:rPr>
        <w:t xml:space="preserve">in this section a </w:t>
      </w:r>
      <w:r w:rsidRPr="00D47EE4">
        <w:rPr>
          <w:i/>
          <w:szCs w:val="22"/>
        </w:rPr>
        <w:t>discuss</w:t>
      </w:r>
      <w:r w:rsidR="00CA45B7">
        <w:rPr>
          <w:i/>
          <w:szCs w:val="22"/>
        </w:rPr>
        <w:t>ion of the results of any study-</w:t>
      </w:r>
      <w:r w:rsidRPr="00D47EE4">
        <w:rPr>
          <w:i/>
          <w:szCs w:val="22"/>
        </w:rPr>
        <w:t xml:space="preserve">specific procedures </w:t>
      </w:r>
      <w:r>
        <w:rPr>
          <w:i/>
          <w:szCs w:val="22"/>
        </w:rPr>
        <w:t xml:space="preserve">that </w:t>
      </w:r>
      <w:r w:rsidRPr="00D47EE4">
        <w:rPr>
          <w:i/>
          <w:szCs w:val="22"/>
        </w:rPr>
        <w:t>will be provided to participant</w:t>
      </w:r>
      <w:r w:rsidR="00CA45B7">
        <w:rPr>
          <w:i/>
          <w:szCs w:val="22"/>
        </w:rPr>
        <w:t>s</w:t>
      </w:r>
      <w:r w:rsidRPr="00D47EE4">
        <w:rPr>
          <w:i/>
          <w:szCs w:val="22"/>
        </w:rPr>
        <w:t xml:space="preserve"> (e.g., </w:t>
      </w:r>
      <w:proofErr w:type="gramStart"/>
      <w:r w:rsidRPr="00D47EE4">
        <w:rPr>
          <w:i/>
          <w:szCs w:val="22"/>
        </w:rPr>
        <w:t>radiographic</w:t>
      </w:r>
      <w:proofErr w:type="gramEnd"/>
      <w:r w:rsidRPr="00D47EE4">
        <w:rPr>
          <w:i/>
          <w:szCs w:val="22"/>
        </w:rPr>
        <w:t xml:space="preserve"> or other imaging or laboratory evaluations).</w:t>
      </w:r>
      <w:r w:rsidRPr="00D47EE4">
        <w:t xml:space="preserve"> </w:t>
      </w:r>
      <w:r w:rsidRPr="00D47EE4">
        <w:rPr>
          <w:i/>
          <w:szCs w:val="22"/>
        </w:rPr>
        <w:t xml:space="preserve">Address when endpoints will be assessed with respect to </w:t>
      </w:r>
      <w:r w:rsidR="00A53F09">
        <w:rPr>
          <w:i/>
          <w:szCs w:val="22"/>
        </w:rPr>
        <w:t xml:space="preserve">timing of </w:t>
      </w:r>
      <w:r w:rsidRPr="00D47EE4">
        <w:rPr>
          <w:i/>
          <w:szCs w:val="22"/>
        </w:rPr>
        <w:t>rescue medication</w:t>
      </w:r>
      <w:r w:rsidR="00A53F09">
        <w:rPr>
          <w:i/>
          <w:szCs w:val="22"/>
        </w:rPr>
        <w:t>/therapy</w:t>
      </w:r>
      <w:r w:rsidRPr="00D47EE4">
        <w:rPr>
          <w:i/>
          <w:szCs w:val="22"/>
        </w:rPr>
        <w:t>, if applicable.</w:t>
      </w:r>
    </w:p>
    <w:p w14:paraId="521AECCE" w14:textId="02873D1D" w:rsidR="006753FA" w:rsidRDefault="006753FA" w:rsidP="007B4E30">
      <w:pPr>
        <w:pStyle w:val="NormalWeb"/>
        <w:spacing w:after="240" w:line="276" w:lineRule="auto"/>
        <w:jc w:val="both"/>
        <w:rPr>
          <w:rFonts w:asciiTheme="minorHAnsi" w:hAnsiTheme="minorHAnsi"/>
          <w:i/>
          <w:sz w:val="22"/>
          <w:szCs w:val="22"/>
        </w:rPr>
      </w:pPr>
      <w:r w:rsidRPr="005627AC">
        <w:rPr>
          <w:rFonts w:asciiTheme="minorHAnsi" w:hAnsiTheme="minorHAnsi"/>
          <w:i/>
          <w:sz w:val="22"/>
          <w:szCs w:val="22"/>
        </w:rPr>
        <w:lastRenderedPageBreak/>
        <w:t xml:space="preserve">If an individual’s medical chart or results of diagnostic tests performed as part of an individual’s regular medical care are going to be used as a part of collection of trial data, </w:t>
      </w:r>
      <w:hyperlink r:id="rId22" w:history="1">
        <w:r w:rsidRPr="00556AB0">
          <w:rPr>
            <w:rStyle w:val="Hyperlink"/>
            <w:rFonts w:asciiTheme="minorHAnsi" w:hAnsiTheme="minorHAnsi"/>
            <w:sz w:val="22"/>
            <w:szCs w:val="22"/>
          </w:rPr>
          <w:t>Health Insurance Portability and Accountability Act (HIPAA)</w:t>
        </w:r>
      </w:hyperlink>
      <w:r w:rsidR="001D569E" w:rsidRPr="00556AB0">
        <w:rPr>
          <w:rFonts w:asciiTheme="minorHAnsi" w:hAnsiTheme="minorHAnsi"/>
          <w:i/>
          <w:sz w:val="22"/>
          <w:szCs w:val="22"/>
        </w:rPr>
        <w:t xml:space="preserve"> rules</w:t>
      </w:r>
      <w:r w:rsidR="001D569E">
        <w:rPr>
          <w:rFonts w:asciiTheme="minorHAnsi" w:hAnsiTheme="minorHAnsi"/>
          <w:i/>
          <w:sz w:val="22"/>
          <w:szCs w:val="22"/>
        </w:rPr>
        <w:t xml:space="preserve">,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62CC019D" w14:textId="77777777" w:rsidR="006753FA" w:rsidRDefault="006753FA" w:rsidP="007B4E30">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4CEDBC45" w14:textId="43ABCC61" w:rsidR="00BD71BD" w:rsidRDefault="00206483" w:rsidP="007B4E30">
      <w:pPr>
        <w:pStyle w:val="Heading2"/>
        <w:spacing w:after="240"/>
      </w:pPr>
      <w:bookmarkStart w:id="7039" w:name="_Toc331464733"/>
      <w:bookmarkStart w:id="7040" w:name="_Toc331464749"/>
      <w:bookmarkStart w:id="7041" w:name="_Toc331464750"/>
      <w:bookmarkStart w:id="7042" w:name="_Toc331464751"/>
      <w:bookmarkStart w:id="7043" w:name="_Toc331464752"/>
      <w:bookmarkStart w:id="7044" w:name="_Toc331464758"/>
      <w:bookmarkStart w:id="7045" w:name="_Toc331464759"/>
      <w:bookmarkStart w:id="7046" w:name="_Toc224015407"/>
      <w:bookmarkStart w:id="7047" w:name="_Toc224015841"/>
      <w:bookmarkStart w:id="7048" w:name="_Toc466023659"/>
      <w:bookmarkStart w:id="7049" w:name="_Toc466025645"/>
      <w:bookmarkStart w:id="7050" w:name="_Toc466026954"/>
      <w:bookmarkStart w:id="7051" w:name="_Toc466027281"/>
      <w:bookmarkStart w:id="7052" w:name="_Toc466539260"/>
      <w:bookmarkStart w:id="7053" w:name="_Toc466973487"/>
      <w:bookmarkStart w:id="7054" w:name="_Toc466974336"/>
      <w:bookmarkStart w:id="7055" w:name="_Toc466977741"/>
      <w:bookmarkStart w:id="7056" w:name="_Toc466978590"/>
      <w:bookmarkStart w:id="7057" w:name="_Toc466980142"/>
      <w:bookmarkStart w:id="7058" w:name="_Toc466983793"/>
      <w:bookmarkStart w:id="7059" w:name="_Toc466984641"/>
      <w:bookmarkStart w:id="7060" w:name="_Toc466985490"/>
      <w:bookmarkStart w:id="7061" w:name="_Toc466986338"/>
      <w:bookmarkStart w:id="7062" w:name="_Toc466987187"/>
      <w:bookmarkStart w:id="7063" w:name="_Toc466988194"/>
      <w:bookmarkStart w:id="7064" w:name="_Toc466989201"/>
      <w:bookmarkStart w:id="7065" w:name="_Toc466990050"/>
      <w:bookmarkStart w:id="7066" w:name="_Toc466990667"/>
      <w:bookmarkStart w:id="7067" w:name="_Toc467137673"/>
      <w:bookmarkStart w:id="7068" w:name="_Toc467138521"/>
      <w:bookmarkStart w:id="7069" w:name="_Toc467161560"/>
      <w:bookmarkStart w:id="7070" w:name="_Toc467165823"/>
      <w:bookmarkStart w:id="7071" w:name="_Toc467242456"/>
      <w:bookmarkStart w:id="7072" w:name="_Toc467243316"/>
      <w:bookmarkStart w:id="7073" w:name="_Toc467244177"/>
      <w:bookmarkStart w:id="7074" w:name="_Toc467245037"/>
      <w:bookmarkStart w:id="7075" w:name="_Toc467245897"/>
      <w:bookmarkStart w:id="7076" w:name="_Toc467246757"/>
      <w:bookmarkStart w:id="7077" w:name="_Toc467247788"/>
      <w:bookmarkStart w:id="7078" w:name="_Toc467248648"/>
      <w:bookmarkStart w:id="7079" w:name="_Toc467249233"/>
      <w:bookmarkStart w:id="7080" w:name="_Toc467254967"/>
      <w:bookmarkStart w:id="7081" w:name="_Toc467482417"/>
      <w:bookmarkStart w:id="7082" w:name="_Toc467483276"/>
      <w:bookmarkStart w:id="7083" w:name="_Toc467484134"/>
      <w:bookmarkStart w:id="7084" w:name="_Toc467484993"/>
      <w:bookmarkStart w:id="7085" w:name="_Toc468199545"/>
      <w:bookmarkStart w:id="7086" w:name="_Toc466023660"/>
      <w:bookmarkStart w:id="7087" w:name="_Toc466025646"/>
      <w:bookmarkStart w:id="7088" w:name="_Toc466026955"/>
      <w:bookmarkStart w:id="7089" w:name="_Toc466027282"/>
      <w:bookmarkStart w:id="7090" w:name="_Toc466539261"/>
      <w:bookmarkStart w:id="7091" w:name="_Toc466973488"/>
      <w:bookmarkStart w:id="7092" w:name="_Toc466974337"/>
      <w:bookmarkStart w:id="7093" w:name="_Toc466977742"/>
      <w:bookmarkStart w:id="7094" w:name="_Toc466978591"/>
      <w:bookmarkStart w:id="7095" w:name="_Toc466980143"/>
      <w:bookmarkStart w:id="7096" w:name="_Toc466983794"/>
      <w:bookmarkStart w:id="7097" w:name="_Toc466984642"/>
      <w:bookmarkStart w:id="7098" w:name="_Toc466985491"/>
      <w:bookmarkStart w:id="7099" w:name="_Toc466986339"/>
      <w:bookmarkStart w:id="7100" w:name="_Toc466987188"/>
      <w:bookmarkStart w:id="7101" w:name="_Toc466988195"/>
      <w:bookmarkStart w:id="7102" w:name="_Toc466989202"/>
      <w:bookmarkStart w:id="7103" w:name="_Toc466990051"/>
      <w:bookmarkStart w:id="7104" w:name="_Toc466990668"/>
      <w:bookmarkStart w:id="7105" w:name="_Toc467137674"/>
      <w:bookmarkStart w:id="7106" w:name="_Toc467138522"/>
      <w:bookmarkStart w:id="7107" w:name="_Toc467161561"/>
      <w:bookmarkStart w:id="7108" w:name="_Toc467165824"/>
      <w:bookmarkStart w:id="7109" w:name="_Toc467242457"/>
      <w:bookmarkStart w:id="7110" w:name="_Toc467243317"/>
      <w:bookmarkStart w:id="7111" w:name="_Toc467244178"/>
      <w:bookmarkStart w:id="7112" w:name="_Toc467245038"/>
      <w:bookmarkStart w:id="7113" w:name="_Toc467245898"/>
      <w:bookmarkStart w:id="7114" w:name="_Toc467246758"/>
      <w:bookmarkStart w:id="7115" w:name="_Toc467247789"/>
      <w:bookmarkStart w:id="7116" w:name="_Toc467248649"/>
      <w:bookmarkStart w:id="7117" w:name="_Toc467249234"/>
      <w:bookmarkStart w:id="7118" w:name="_Toc467254968"/>
      <w:bookmarkStart w:id="7119" w:name="_Toc467482418"/>
      <w:bookmarkStart w:id="7120" w:name="_Toc467483277"/>
      <w:bookmarkStart w:id="7121" w:name="_Toc467484135"/>
      <w:bookmarkStart w:id="7122" w:name="_Toc467484994"/>
      <w:bookmarkStart w:id="7123" w:name="_Toc468199546"/>
      <w:bookmarkStart w:id="7124" w:name="_Toc466023666"/>
      <w:bookmarkStart w:id="7125" w:name="_Toc466025652"/>
      <w:bookmarkStart w:id="7126" w:name="_Toc466026961"/>
      <w:bookmarkStart w:id="7127" w:name="_Toc466027288"/>
      <w:bookmarkStart w:id="7128" w:name="_Toc466539267"/>
      <w:bookmarkStart w:id="7129" w:name="_Toc466973494"/>
      <w:bookmarkStart w:id="7130" w:name="_Toc466974343"/>
      <w:bookmarkStart w:id="7131" w:name="_Toc466977748"/>
      <w:bookmarkStart w:id="7132" w:name="_Toc466978597"/>
      <w:bookmarkStart w:id="7133" w:name="_Toc466980149"/>
      <w:bookmarkStart w:id="7134" w:name="_Toc466983800"/>
      <w:bookmarkStart w:id="7135" w:name="_Toc466984648"/>
      <w:bookmarkStart w:id="7136" w:name="_Toc466985497"/>
      <w:bookmarkStart w:id="7137" w:name="_Toc466986345"/>
      <w:bookmarkStart w:id="7138" w:name="_Toc466987194"/>
      <w:bookmarkStart w:id="7139" w:name="_Toc466988201"/>
      <w:bookmarkStart w:id="7140" w:name="_Toc466989208"/>
      <w:bookmarkStart w:id="7141" w:name="_Toc466990057"/>
      <w:bookmarkStart w:id="7142" w:name="_Toc466990674"/>
      <w:bookmarkStart w:id="7143" w:name="_Toc467137680"/>
      <w:bookmarkStart w:id="7144" w:name="_Toc467138528"/>
      <w:bookmarkStart w:id="7145" w:name="_Toc467161567"/>
      <w:bookmarkStart w:id="7146" w:name="_Toc467165830"/>
      <w:bookmarkStart w:id="7147" w:name="_Toc467242463"/>
      <w:bookmarkStart w:id="7148" w:name="_Toc467243323"/>
      <w:bookmarkStart w:id="7149" w:name="_Toc467244184"/>
      <w:bookmarkStart w:id="7150" w:name="_Toc467245044"/>
      <w:bookmarkStart w:id="7151" w:name="_Toc467245904"/>
      <w:bookmarkStart w:id="7152" w:name="_Toc467246764"/>
      <w:bookmarkStart w:id="7153" w:name="_Toc467247795"/>
      <w:bookmarkStart w:id="7154" w:name="_Toc467248655"/>
      <w:bookmarkStart w:id="7155" w:name="_Toc467249240"/>
      <w:bookmarkStart w:id="7156" w:name="_Toc467254974"/>
      <w:bookmarkStart w:id="7157" w:name="_Toc467482424"/>
      <w:bookmarkStart w:id="7158" w:name="_Toc467483283"/>
      <w:bookmarkStart w:id="7159" w:name="_Toc467484141"/>
      <w:bookmarkStart w:id="7160" w:name="_Toc467485000"/>
      <w:bookmarkStart w:id="7161" w:name="_Toc468199552"/>
      <w:bookmarkStart w:id="7162" w:name="_Toc466023667"/>
      <w:bookmarkStart w:id="7163" w:name="_Toc466025653"/>
      <w:bookmarkStart w:id="7164" w:name="_Toc466026962"/>
      <w:bookmarkStart w:id="7165" w:name="_Toc466027289"/>
      <w:bookmarkStart w:id="7166" w:name="_Toc466539268"/>
      <w:bookmarkStart w:id="7167" w:name="_Toc466973495"/>
      <w:bookmarkStart w:id="7168" w:name="_Toc466974344"/>
      <w:bookmarkStart w:id="7169" w:name="_Toc466977749"/>
      <w:bookmarkStart w:id="7170" w:name="_Toc466978598"/>
      <w:bookmarkStart w:id="7171" w:name="_Toc466980150"/>
      <w:bookmarkStart w:id="7172" w:name="_Toc466983801"/>
      <w:bookmarkStart w:id="7173" w:name="_Toc466984649"/>
      <w:bookmarkStart w:id="7174" w:name="_Toc466985498"/>
      <w:bookmarkStart w:id="7175" w:name="_Toc466986346"/>
      <w:bookmarkStart w:id="7176" w:name="_Toc466987195"/>
      <w:bookmarkStart w:id="7177" w:name="_Toc466988202"/>
      <w:bookmarkStart w:id="7178" w:name="_Toc466989209"/>
      <w:bookmarkStart w:id="7179" w:name="_Toc466990058"/>
      <w:bookmarkStart w:id="7180" w:name="_Toc466990675"/>
      <w:bookmarkStart w:id="7181" w:name="_Toc467137681"/>
      <w:bookmarkStart w:id="7182" w:name="_Toc467138529"/>
      <w:bookmarkStart w:id="7183" w:name="_Toc467161568"/>
      <w:bookmarkStart w:id="7184" w:name="_Toc467165831"/>
      <w:bookmarkStart w:id="7185" w:name="_Toc467242464"/>
      <w:bookmarkStart w:id="7186" w:name="_Toc467243324"/>
      <w:bookmarkStart w:id="7187" w:name="_Toc467244185"/>
      <w:bookmarkStart w:id="7188" w:name="_Toc467245045"/>
      <w:bookmarkStart w:id="7189" w:name="_Toc467245905"/>
      <w:bookmarkStart w:id="7190" w:name="_Toc467246765"/>
      <w:bookmarkStart w:id="7191" w:name="_Toc467247796"/>
      <w:bookmarkStart w:id="7192" w:name="_Toc467248656"/>
      <w:bookmarkStart w:id="7193" w:name="_Toc467249241"/>
      <w:bookmarkStart w:id="7194" w:name="_Toc467254975"/>
      <w:bookmarkStart w:id="7195" w:name="_Toc467482425"/>
      <w:bookmarkStart w:id="7196" w:name="_Toc467483284"/>
      <w:bookmarkStart w:id="7197" w:name="_Toc467484142"/>
      <w:bookmarkStart w:id="7198" w:name="_Toc467485001"/>
      <w:bookmarkStart w:id="7199" w:name="_Toc468199553"/>
      <w:bookmarkStart w:id="7200" w:name="_Toc466023668"/>
      <w:bookmarkStart w:id="7201" w:name="_Toc466025654"/>
      <w:bookmarkStart w:id="7202" w:name="_Toc466026963"/>
      <w:bookmarkStart w:id="7203" w:name="_Toc466027290"/>
      <w:bookmarkStart w:id="7204" w:name="_Toc466539269"/>
      <w:bookmarkStart w:id="7205" w:name="_Toc466973496"/>
      <w:bookmarkStart w:id="7206" w:name="_Toc466974345"/>
      <w:bookmarkStart w:id="7207" w:name="_Toc466977750"/>
      <w:bookmarkStart w:id="7208" w:name="_Toc466978599"/>
      <w:bookmarkStart w:id="7209" w:name="_Toc466980151"/>
      <w:bookmarkStart w:id="7210" w:name="_Toc466983802"/>
      <w:bookmarkStart w:id="7211" w:name="_Toc466984650"/>
      <w:bookmarkStart w:id="7212" w:name="_Toc466985499"/>
      <w:bookmarkStart w:id="7213" w:name="_Toc466986347"/>
      <w:bookmarkStart w:id="7214" w:name="_Toc466987196"/>
      <w:bookmarkStart w:id="7215" w:name="_Toc466988203"/>
      <w:bookmarkStart w:id="7216" w:name="_Toc466989210"/>
      <w:bookmarkStart w:id="7217" w:name="_Toc466990059"/>
      <w:bookmarkStart w:id="7218" w:name="_Toc466990676"/>
      <w:bookmarkStart w:id="7219" w:name="_Toc467137682"/>
      <w:bookmarkStart w:id="7220" w:name="_Toc467138530"/>
      <w:bookmarkStart w:id="7221" w:name="_Toc467161569"/>
      <w:bookmarkStart w:id="7222" w:name="_Toc467165832"/>
      <w:bookmarkStart w:id="7223" w:name="_Toc467242465"/>
      <w:bookmarkStart w:id="7224" w:name="_Toc467243325"/>
      <w:bookmarkStart w:id="7225" w:name="_Toc467244186"/>
      <w:bookmarkStart w:id="7226" w:name="_Toc467245046"/>
      <w:bookmarkStart w:id="7227" w:name="_Toc467245906"/>
      <w:bookmarkStart w:id="7228" w:name="_Toc467246766"/>
      <w:bookmarkStart w:id="7229" w:name="_Toc467247797"/>
      <w:bookmarkStart w:id="7230" w:name="_Toc467248657"/>
      <w:bookmarkStart w:id="7231" w:name="_Toc467249242"/>
      <w:bookmarkStart w:id="7232" w:name="_Toc467254976"/>
      <w:bookmarkStart w:id="7233" w:name="_Toc467482426"/>
      <w:bookmarkStart w:id="7234" w:name="_Toc467483285"/>
      <w:bookmarkStart w:id="7235" w:name="_Toc467484143"/>
      <w:bookmarkStart w:id="7236" w:name="_Toc467485002"/>
      <w:bookmarkStart w:id="7237" w:name="_Toc468199554"/>
      <w:bookmarkStart w:id="7238" w:name="_Toc466023669"/>
      <w:bookmarkStart w:id="7239" w:name="_Toc466025655"/>
      <w:bookmarkStart w:id="7240" w:name="_Toc466026964"/>
      <w:bookmarkStart w:id="7241" w:name="_Toc466027291"/>
      <w:bookmarkStart w:id="7242" w:name="_Toc466539270"/>
      <w:bookmarkStart w:id="7243" w:name="_Toc466973497"/>
      <w:bookmarkStart w:id="7244" w:name="_Toc466974346"/>
      <w:bookmarkStart w:id="7245" w:name="_Toc466977751"/>
      <w:bookmarkStart w:id="7246" w:name="_Toc466978600"/>
      <w:bookmarkStart w:id="7247" w:name="_Toc466980152"/>
      <w:bookmarkStart w:id="7248" w:name="_Toc466983803"/>
      <w:bookmarkStart w:id="7249" w:name="_Toc466984651"/>
      <w:bookmarkStart w:id="7250" w:name="_Toc466985500"/>
      <w:bookmarkStart w:id="7251" w:name="_Toc466986348"/>
      <w:bookmarkStart w:id="7252" w:name="_Toc466987197"/>
      <w:bookmarkStart w:id="7253" w:name="_Toc466988204"/>
      <w:bookmarkStart w:id="7254" w:name="_Toc466989211"/>
      <w:bookmarkStart w:id="7255" w:name="_Toc466990060"/>
      <w:bookmarkStart w:id="7256" w:name="_Toc466990677"/>
      <w:bookmarkStart w:id="7257" w:name="_Toc467137683"/>
      <w:bookmarkStart w:id="7258" w:name="_Toc467138531"/>
      <w:bookmarkStart w:id="7259" w:name="_Toc467161570"/>
      <w:bookmarkStart w:id="7260" w:name="_Toc467165833"/>
      <w:bookmarkStart w:id="7261" w:name="_Toc467242466"/>
      <w:bookmarkStart w:id="7262" w:name="_Toc467243326"/>
      <w:bookmarkStart w:id="7263" w:name="_Toc467244187"/>
      <w:bookmarkStart w:id="7264" w:name="_Toc467245047"/>
      <w:bookmarkStart w:id="7265" w:name="_Toc467245907"/>
      <w:bookmarkStart w:id="7266" w:name="_Toc467246767"/>
      <w:bookmarkStart w:id="7267" w:name="_Toc467247798"/>
      <w:bookmarkStart w:id="7268" w:name="_Toc467248658"/>
      <w:bookmarkStart w:id="7269" w:name="_Toc467249243"/>
      <w:bookmarkStart w:id="7270" w:name="_Toc467254977"/>
      <w:bookmarkStart w:id="7271" w:name="_Toc467482427"/>
      <w:bookmarkStart w:id="7272" w:name="_Toc467483286"/>
      <w:bookmarkStart w:id="7273" w:name="_Toc467484144"/>
      <w:bookmarkStart w:id="7274" w:name="_Toc467485003"/>
      <w:bookmarkStart w:id="7275" w:name="_Toc468199555"/>
      <w:bookmarkStart w:id="7276" w:name="_Toc466023670"/>
      <w:bookmarkStart w:id="7277" w:name="_Toc466025656"/>
      <w:bookmarkStart w:id="7278" w:name="_Toc466026965"/>
      <w:bookmarkStart w:id="7279" w:name="_Toc466027292"/>
      <w:bookmarkStart w:id="7280" w:name="_Toc466539271"/>
      <w:bookmarkStart w:id="7281" w:name="_Toc466973498"/>
      <w:bookmarkStart w:id="7282" w:name="_Toc466974347"/>
      <w:bookmarkStart w:id="7283" w:name="_Toc466977752"/>
      <w:bookmarkStart w:id="7284" w:name="_Toc466978601"/>
      <w:bookmarkStart w:id="7285" w:name="_Toc466980153"/>
      <w:bookmarkStart w:id="7286" w:name="_Toc466983804"/>
      <w:bookmarkStart w:id="7287" w:name="_Toc466984652"/>
      <w:bookmarkStart w:id="7288" w:name="_Toc466985501"/>
      <w:bookmarkStart w:id="7289" w:name="_Toc466986349"/>
      <w:bookmarkStart w:id="7290" w:name="_Toc466987198"/>
      <w:bookmarkStart w:id="7291" w:name="_Toc466988205"/>
      <w:bookmarkStart w:id="7292" w:name="_Toc466989212"/>
      <w:bookmarkStart w:id="7293" w:name="_Toc466990061"/>
      <w:bookmarkStart w:id="7294" w:name="_Toc466990678"/>
      <w:bookmarkStart w:id="7295" w:name="_Toc467137684"/>
      <w:bookmarkStart w:id="7296" w:name="_Toc467138532"/>
      <w:bookmarkStart w:id="7297" w:name="_Toc467161571"/>
      <w:bookmarkStart w:id="7298" w:name="_Toc467165834"/>
      <w:bookmarkStart w:id="7299" w:name="_Toc467242467"/>
      <w:bookmarkStart w:id="7300" w:name="_Toc467243327"/>
      <w:bookmarkStart w:id="7301" w:name="_Toc467244188"/>
      <w:bookmarkStart w:id="7302" w:name="_Toc467245048"/>
      <w:bookmarkStart w:id="7303" w:name="_Toc467245908"/>
      <w:bookmarkStart w:id="7304" w:name="_Toc467246768"/>
      <w:bookmarkStart w:id="7305" w:name="_Toc467247799"/>
      <w:bookmarkStart w:id="7306" w:name="_Toc467248659"/>
      <w:bookmarkStart w:id="7307" w:name="_Toc467249244"/>
      <w:bookmarkStart w:id="7308" w:name="_Toc467254978"/>
      <w:bookmarkStart w:id="7309" w:name="_Toc467482428"/>
      <w:bookmarkStart w:id="7310" w:name="_Toc467483287"/>
      <w:bookmarkStart w:id="7311" w:name="_Toc467484145"/>
      <w:bookmarkStart w:id="7312" w:name="_Toc467485004"/>
      <w:bookmarkStart w:id="7313" w:name="_Toc468199556"/>
      <w:bookmarkStart w:id="7314" w:name="_Toc466023673"/>
      <w:bookmarkStart w:id="7315" w:name="_Toc466025659"/>
      <w:bookmarkStart w:id="7316" w:name="_Toc466026968"/>
      <w:bookmarkStart w:id="7317" w:name="_Toc466027295"/>
      <w:bookmarkStart w:id="7318" w:name="_Toc466539274"/>
      <w:bookmarkStart w:id="7319" w:name="_Toc466973501"/>
      <w:bookmarkStart w:id="7320" w:name="_Toc466974350"/>
      <w:bookmarkStart w:id="7321" w:name="_Toc466977755"/>
      <w:bookmarkStart w:id="7322" w:name="_Toc466978604"/>
      <w:bookmarkStart w:id="7323" w:name="_Toc466980156"/>
      <w:bookmarkStart w:id="7324" w:name="_Toc466983807"/>
      <w:bookmarkStart w:id="7325" w:name="_Toc466984655"/>
      <w:bookmarkStart w:id="7326" w:name="_Toc466985504"/>
      <w:bookmarkStart w:id="7327" w:name="_Toc466986352"/>
      <w:bookmarkStart w:id="7328" w:name="_Toc466987201"/>
      <w:bookmarkStart w:id="7329" w:name="_Toc466988208"/>
      <w:bookmarkStart w:id="7330" w:name="_Toc466989215"/>
      <w:bookmarkStart w:id="7331" w:name="_Toc466990064"/>
      <w:bookmarkStart w:id="7332" w:name="_Toc466990681"/>
      <w:bookmarkStart w:id="7333" w:name="_Toc467137687"/>
      <w:bookmarkStart w:id="7334" w:name="_Toc467138535"/>
      <w:bookmarkStart w:id="7335" w:name="_Toc467161574"/>
      <w:bookmarkStart w:id="7336" w:name="_Toc467165837"/>
      <w:bookmarkStart w:id="7337" w:name="_Toc467242470"/>
      <w:bookmarkStart w:id="7338" w:name="_Toc467243330"/>
      <w:bookmarkStart w:id="7339" w:name="_Toc467244191"/>
      <w:bookmarkStart w:id="7340" w:name="_Toc467245051"/>
      <w:bookmarkStart w:id="7341" w:name="_Toc467245911"/>
      <w:bookmarkStart w:id="7342" w:name="_Toc467246771"/>
      <w:bookmarkStart w:id="7343" w:name="_Toc467247802"/>
      <w:bookmarkStart w:id="7344" w:name="_Toc467248662"/>
      <w:bookmarkStart w:id="7345" w:name="_Toc467249247"/>
      <w:bookmarkStart w:id="7346" w:name="_Toc467254981"/>
      <w:bookmarkStart w:id="7347" w:name="_Toc467482431"/>
      <w:bookmarkStart w:id="7348" w:name="_Toc467483290"/>
      <w:bookmarkStart w:id="7349" w:name="_Toc467484148"/>
      <w:bookmarkStart w:id="7350" w:name="_Toc467485007"/>
      <w:bookmarkStart w:id="7351" w:name="_Toc468199559"/>
      <w:bookmarkStart w:id="7352" w:name="_Toc466023674"/>
      <w:bookmarkStart w:id="7353" w:name="_Toc466025660"/>
      <w:bookmarkStart w:id="7354" w:name="_Toc466026969"/>
      <w:bookmarkStart w:id="7355" w:name="_Toc466027296"/>
      <w:bookmarkStart w:id="7356" w:name="_Toc466539275"/>
      <w:bookmarkStart w:id="7357" w:name="_Toc466973502"/>
      <w:bookmarkStart w:id="7358" w:name="_Toc466974351"/>
      <w:bookmarkStart w:id="7359" w:name="_Toc466977756"/>
      <w:bookmarkStart w:id="7360" w:name="_Toc466978605"/>
      <w:bookmarkStart w:id="7361" w:name="_Toc466980157"/>
      <w:bookmarkStart w:id="7362" w:name="_Toc466983808"/>
      <w:bookmarkStart w:id="7363" w:name="_Toc466984656"/>
      <w:bookmarkStart w:id="7364" w:name="_Toc466985505"/>
      <w:bookmarkStart w:id="7365" w:name="_Toc466986353"/>
      <w:bookmarkStart w:id="7366" w:name="_Toc466987202"/>
      <w:bookmarkStart w:id="7367" w:name="_Toc466988209"/>
      <w:bookmarkStart w:id="7368" w:name="_Toc466989216"/>
      <w:bookmarkStart w:id="7369" w:name="_Toc466990065"/>
      <w:bookmarkStart w:id="7370" w:name="_Toc466990682"/>
      <w:bookmarkStart w:id="7371" w:name="_Toc467137688"/>
      <w:bookmarkStart w:id="7372" w:name="_Toc467138536"/>
      <w:bookmarkStart w:id="7373" w:name="_Toc467161575"/>
      <w:bookmarkStart w:id="7374" w:name="_Toc467165838"/>
      <w:bookmarkStart w:id="7375" w:name="_Toc467242471"/>
      <w:bookmarkStart w:id="7376" w:name="_Toc467243331"/>
      <w:bookmarkStart w:id="7377" w:name="_Toc467244192"/>
      <w:bookmarkStart w:id="7378" w:name="_Toc467245052"/>
      <w:bookmarkStart w:id="7379" w:name="_Toc467245912"/>
      <w:bookmarkStart w:id="7380" w:name="_Toc467246772"/>
      <w:bookmarkStart w:id="7381" w:name="_Toc467247803"/>
      <w:bookmarkStart w:id="7382" w:name="_Toc467248663"/>
      <w:bookmarkStart w:id="7383" w:name="_Toc467249248"/>
      <w:bookmarkStart w:id="7384" w:name="_Toc467254982"/>
      <w:bookmarkStart w:id="7385" w:name="_Toc467482432"/>
      <w:bookmarkStart w:id="7386" w:name="_Toc467483291"/>
      <w:bookmarkStart w:id="7387" w:name="_Toc467484149"/>
      <w:bookmarkStart w:id="7388" w:name="_Toc467485008"/>
      <w:bookmarkStart w:id="7389" w:name="_Toc468199560"/>
      <w:bookmarkStart w:id="7390" w:name="_Toc466023676"/>
      <w:bookmarkStart w:id="7391" w:name="_Toc466025662"/>
      <w:bookmarkStart w:id="7392" w:name="_Toc466026971"/>
      <w:bookmarkStart w:id="7393" w:name="_Toc466027298"/>
      <w:bookmarkStart w:id="7394" w:name="_Toc466539277"/>
      <w:bookmarkStart w:id="7395" w:name="_Toc466973504"/>
      <w:bookmarkStart w:id="7396" w:name="_Toc466974353"/>
      <w:bookmarkStart w:id="7397" w:name="_Toc466977758"/>
      <w:bookmarkStart w:id="7398" w:name="_Toc466978607"/>
      <w:bookmarkStart w:id="7399" w:name="_Toc466980159"/>
      <w:bookmarkStart w:id="7400" w:name="_Toc466983810"/>
      <w:bookmarkStart w:id="7401" w:name="_Toc466984658"/>
      <w:bookmarkStart w:id="7402" w:name="_Toc466985507"/>
      <w:bookmarkStart w:id="7403" w:name="_Toc466986355"/>
      <w:bookmarkStart w:id="7404" w:name="_Toc466987204"/>
      <w:bookmarkStart w:id="7405" w:name="_Toc466988211"/>
      <w:bookmarkStart w:id="7406" w:name="_Toc466989218"/>
      <w:bookmarkStart w:id="7407" w:name="_Toc466990067"/>
      <w:bookmarkStart w:id="7408" w:name="_Toc466990684"/>
      <w:bookmarkStart w:id="7409" w:name="_Toc467137690"/>
      <w:bookmarkStart w:id="7410" w:name="_Toc467138538"/>
      <w:bookmarkStart w:id="7411" w:name="_Toc467161577"/>
      <w:bookmarkStart w:id="7412" w:name="_Toc467165840"/>
      <w:bookmarkStart w:id="7413" w:name="_Toc467242473"/>
      <w:bookmarkStart w:id="7414" w:name="_Toc467243333"/>
      <w:bookmarkStart w:id="7415" w:name="_Toc467244194"/>
      <w:bookmarkStart w:id="7416" w:name="_Toc467245054"/>
      <w:bookmarkStart w:id="7417" w:name="_Toc467245914"/>
      <w:bookmarkStart w:id="7418" w:name="_Toc467246774"/>
      <w:bookmarkStart w:id="7419" w:name="_Toc467247805"/>
      <w:bookmarkStart w:id="7420" w:name="_Toc467248665"/>
      <w:bookmarkStart w:id="7421" w:name="_Toc467249250"/>
      <w:bookmarkStart w:id="7422" w:name="_Toc467254984"/>
      <w:bookmarkStart w:id="7423" w:name="_Toc467482434"/>
      <w:bookmarkStart w:id="7424" w:name="_Toc467483293"/>
      <w:bookmarkStart w:id="7425" w:name="_Toc467484151"/>
      <w:bookmarkStart w:id="7426" w:name="_Toc467485010"/>
      <w:bookmarkStart w:id="7427" w:name="_Toc468199562"/>
      <w:bookmarkStart w:id="7428" w:name="_Toc466023677"/>
      <w:bookmarkStart w:id="7429" w:name="_Toc466025663"/>
      <w:bookmarkStart w:id="7430" w:name="_Toc466026972"/>
      <w:bookmarkStart w:id="7431" w:name="_Toc466027299"/>
      <w:bookmarkStart w:id="7432" w:name="_Toc466539278"/>
      <w:bookmarkStart w:id="7433" w:name="_Toc466973505"/>
      <w:bookmarkStart w:id="7434" w:name="_Toc466974354"/>
      <w:bookmarkStart w:id="7435" w:name="_Toc466977759"/>
      <w:bookmarkStart w:id="7436" w:name="_Toc466978608"/>
      <w:bookmarkStart w:id="7437" w:name="_Toc466980160"/>
      <w:bookmarkStart w:id="7438" w:name="_Toc466983811"/>
      <w:bookmarkStart w:id="7439" w:name="_Toc466984659"/>
      <w:bookmarkStart w:id="7440" w:name="_Toc466985508"/>
      <w:bookmarkStart w:id="7441" w:name="_Toc466986356"/>
      <w:bookmarkStart w:id="7442" w:name="_Toc466987205"/>
      <w:bookmarkStart w:id="7443" w:name="_Toc466988212"/>
      <w:bookmarkStart w:id="7444" w:name="_Toc466989219"/>
      <w:bookmarkStart w:id="7445" w:name="_Toc466990068"/>
      <w:bookmarkStart w:id="7446" w:name="_Toc466990685"/>
      <w:bookmarkStart w:id="7447" w:name="_Toc467137691"/>
      <w:bookmarkStart w:id="7448" w:name="_Toc467138539"/>
      <w:bookmarkStart w:id="7449" w:name="_Toc467161578"/>
      <w:bookmarkStart w:id="7450" w:name="_Toc467165841"/>
      <w:bookmarkStart w:id="7451" w:name="_Toc467242474"/>
      <w:bookmarkStart w:id="7452" w:name="_Toc467243334"/>
      <w:bookmarkStart w:id="7453" w:name="_Toc467244195"/>
      <w:bookmarkStart w:id="7454" w:name="_Toc467245055"/>
      <w:bookmarkStart w:id="7455" w:name="_Toc467245915"/>
      <w:bookmarkStart w:id="7456" w:name="_Toc467246775"/>
      <w:bookmarkStart w:id="7457" w:name="_Toc467247806"/>
      <w:bookmarkStart w:id="7458" w:name="_Toc467248666"/>
      <w:bookmarkStart w:id="7459" w:name="_Toc467249251"/>
      <w:bookmarkStart w:id="7460" w:name="_Toc467254985"/>
      <w:bookmarkStart w:id="7461" w:name="_Toc467482435"/>
      <w:bookmarkStart w:id="7462" w:name="_Toc467483294"/>
      <w:bookmarkStart w:id="7463" w:name="_Toc467484152"/>
      <w:bookmarkStart w:id="7464" w:name="_Toc467485011"/>
      <w:bookmarkStart w:id="7465" w:name="_Toc468199563"/>
      <w:bookmarkStart w:id="7466" w:name="_Toc466023678"/>
      <w:bookmarkStart w:id="7467" w:name="_Toc466025664"/>
      <w:bookmarkStart w:id="7468" w:name="_Toc466026973"/>
      <w:bookmarkStart w:id="7469" w:name="_Toc466027300"/>
      <w:bookmarkStart w:id="7470" w:name="_Toc466539279"/>
      <w:bookmarkStart w:id="7471" w:name="_Toc466973506"/>
      <w:bookmarkStart w:id="7472" w:name="_Toc466974355"/>
      <w:bookmarkStart w:id="7473" w:name="_Toc466977760"/>
      <w:bookmarkStart w:id="7474" w:name="_Toc466978609"/>
      <w:bookmarkStart w:id="7475" w:name="_Toc466980161"/>
      <w:bookmarkStart w:id="7476" w:name="_Toc466983812"/>
      <w:bookmarkStart w:id="7477" w:name="_Toc466984660"/>
      <w:bookmarkStart w:id="7478" w:name="_Toc466985509"/>
      <w:bookmarkStart w:id="7479" w:name="_Toc466986357"/>
      <w:bookmarkStart w:id="7480" w:name="_Toc466987206"/>
      <w:bookmarkStart w:id="7481" w:name="_Toc466988213"/>
      <w:bookmarkStart w:id="7482" w:name="_Toc466989220"/>
      <w:bookmarkStart w:id="7483" w:name="_Toc466990069"/>
      <w:bookmarkStart w:id="7484" w:name="_Toc466990686"/>
      <w:bookmarkStart w:id="7485" w:name="_Toc467137692"/>
      <w:bookmarkStart w:id="7486" w:name="_Toc467138540"/>
      <w:bookmarkStart w:id="7487" w:name="_Toc467161579"/>
      <w:bookmarkStart w:id="7488" w:name="_Toc467165842"/>
      <w:bookmarkStart w:id="7489" w:name="_Toc467242475"/>
      <w:bookmarkStart w:id="7490" w:name="_Toc467243335"/>
      <w:bookmarkStart w:id="7491" w:name="_Toc467244196"/>
      <w:bookmarkStart w:id="7492" w:name="_Toc467245056"/>
      <w:bookmarkStart w:id="7493" w:name="_Toc467245916"/>
      <w:bookmarkStart w:id="7494" w:name="_Toc467246776"/>
      <w:bookmarkStart w:id="7495" w:name="_Toc467247807"/>
      <w:bookmarkStart w:id="7496" w:name="_Toc467248667"/>
      <w:bookmarkStart w:id="7497" w:name="_Toc467249252"/>
      <w:bookmarkStart w:id="7498" w:name="_Toc467254986"/>
      <w:bookmarkStart w:id="7499" w:name="_Toc467482436"/>
      <w:bookmarkStart w:id="7500" w:name="_Toc467483295"/>
      <w:bookmarkStart w:id="7501" w:name="_Toc467484153"/>
      <w:bookmarkStart w:id="7502" w:name="_Toc467485012"/>
      <w:bookmarkStart w:id="7503" w:name="_Toc468199564"/>
      <w:bookmarkStart w:id="7504" w:name="_Toc466023679"/>
      <w:bookmarkStart w:id="7505" w:name="_Toc466025665"/>
      <w:bookmarkStart w:id="7506" w:name="_Toc466026974"/>
      <w:bookmarkStart w:id="7507" w:name="_Toc466027301"/>
      <w:bookmarkStart w:id="7508" w:name="_Toc466539280"/>
      <w:bookmarkStart w:id="7509" w:name="_Toc466973507"/>
      <w:bookmarkStart w:id="7510" w:name="_Toc466974356"/>
      <w:bookmarkStart w:id="7511" w:name="_Toc466977761"/>
      <w:bookmarkStart w:id="7512" w:name="_Toc466978610"/>
      <w:bookmarkStart w:id="7513" w:name="_Toc466980162"/>
      <w:bookmarkStart w:id="7514" w:name="_Toc466983813"/>
      <w:bookmarkStart w:id="7515" w:name="_Toc466984661"/>
      <w:bookmarkStart w:id="7516" w:name="_Toc466985510"/>
      <w:bookmarkStart w:id="7517" w:name="_Toc466986358"/>
      <w:bookmarkStart w:id="7518" w:name="_Toc466987207"/>
      <w:bookmarkStart w:id="7519" w:name="_Toc466988214"/>
      <w:bookmarkStart w:id="7520" w:name="_Toc466989221"/>
      <w:bookmarkStart w:id="7521" w:name="_Toc466990070"/>
      <w:bookmarkStart w:id="7522" w:name="_Toc466990687"/>
      <w:bookmarkStart w:id="7523" w:name="_Toc467137693"/>
      <w:bookmarkStart w:id="7524" w:name="_Toc467138541"/>
      <w:bookmarkStart w:id="7525" w:name="_Toc467161580"/>
      <w:bookmarkStart w:id="7526" w:name="_Toc467165843"/>
      <w:bookmarkStart w:id="7527" w:name="_Toc467242476"/>
      <w:bookmarkStart w:id="7528" w:name="_Toc467243336"/>
      <w:bookmarkStart w:id="7529" w:name="_Toc467244197"/>
      <w:bookmarkStart w:id="7530" w:name="_Toc467245057"/>
      <w:bookmarkStart w:id="7531" w:name="_Toc467245917"/>
      <w:bookmarkStart w:id="7532" w:name="_Toc467246777"/>
      <w:bookmarkStart w:id="7533" w:name="_Toc467247808"/>
      <w:bookmarkStart w:id="7534" w:name="_Toc467248668"/>
      <w:bookmarkStart w:id="7535" w:name="_Toc467249253"/>
      <w:bookmarkStart w:id="7536" w:name="_Toc467254987"/>
      <w:bookmarkStart w:id="7537" w:name="_Toc467482437"/>
      <w:bookmarkStart w:id="7538" w:name="_Toc467483296"/>
      <w:bookmarkStart w:id="7539" w:name="_Toc467484154"/>
      <w:bookmarkStart w:id="7540" w:name="_Toc467485013"/>
      <w:bookmarkStart w:id="7541" w:name="_Toc468199565"/>
      <w:bookmarkStart w:id="7542" w:name="_Toc469058363"/>
      <w:bookmarkStart w:id="7543" w:name="_Toc469046197"/>
      <w:bookmarkStart w:id="7544" w:name="_Ref494293704"/>
      <w:bookmarkStart w:id="7545" w:name="_Toc496876611"/>
      <w:bookmarkStart w:id="7546" w:name="_Ref497206484"/>
      <w:bookmarkStart w:id="7547" w:name="_Ref498090305"/>
      <w:bookmarkStart w:id="7548" w:name="_Ref498091703"/>
      <w:bookmarkStart w:id="7549" w:name="_Toc532459886"/>
      <w:bookmarkStart w:id="7550" w:name="_Toc280825059"/>
      <w:bookmarkStart w:id="7551" w:name="_Toc249328859"/>
      <w:bookmarkStart w:id="7552" w:name="_Toc306705450"/>
      <w:bookmarkStart w:id="7553" w:name="_Toc377725926"/>
      <w:bookmarkStart w:id="7554" w:name="_Toc53202847"/>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r>
        <w:t>S</w:t>
      </w:r>
      <w:r w:rsidR="00526C1E">
        <w:t xml:space="preserve">afety </w:t>
      </w:r>
      <w:r>
        <w:t>A</w:t>
      </w:r>
      <w:r w:rsidR="00526C1E">
        <w:t>ssessments</w:t>
      </w:r>
      <w:bookmarkEnd w:id="7542"/>
      <w:bookmarkEnd w:id="7543"/>
      <w:bookmarkEnd w:id="7544"/>
      <w:bookmarkEnd w:id="7545"/>
      <w:bookmarkEnd w:id="7546"/>
      <w:bookmarkEnd w:id="7547"/>
      <w:bookmarkEnd w:id="7548"/>
      <w:bookmarkEnd w:id="7549"/>
    </w:p>
    <w:p w14:paraId="575C7869" w14:textId="6B466DAA" w:rsidR="00372F3C" w:rsidRDefault="003D7358" w:rsidP="007B4E30">
      <w:pPr>
        <w:jc w:val="both"/>
        <w:rPr>
          <w:i/>
          <w:szCs w:val="22"/>
        </w:rPr>
      </w:pPr>
      <w:r w:rsidRPr="00DD1037">
        <w:rPr>
          <w:i/>
          <w:szCs w:val="22"/>
        </w:rPr>
        <w:t>List and describe all study procedures and evaluations to be done as part of the study</w:t>
      </w:r>
      <w:r>
        <w:rPr>
          <w:i/>
          <w:szCs w:val="22"/>
        </w:rPr>
        <w:t xml:space="preserve"> to </w:t>
      </w:r>
      <w:r w:rsidR="009E2468">
        <w:rPr>
          <w:i/>
          <w:szCs w:val="22"/>
        </w:rPr>
        <w:t xml:space="preserve">monitor safety and </w:t>
      </w:r>
      <w:r>
        <w:rPr>
          <w:i/>
          <w:szCs w:val="22"/>
        </w:rPr>
        <w:t xml:space="preserve">support the understanding of the </w:t>
      </w:r>
      <w:r w:rsidRPr="00846762">
        <w:rPr>
          <w:i/>
          <w:szCs w:val="22"/>
        </w:rPr>
        <w:t xml:space="preserve">study </w:t>
      </w:r>
      <w:r w:rsidR="00452911" w:rsidRPr="00846762">
        <w:rPr>
          <w:i/>
          <w:szCs w:val="22"/>
        </w:rPr>
        <w:t>intervention’s</w:t>
      </w:r>
      <w:r w:rsidR="00452911">
        <w:rPr>
          <w:i/>
          <w:szCs w:val="22"/>
        </w:rPr>
        <w:t xml:space="preserve"> </w:t>
      </w:r>
      <w:r>
        <w:rPr>
          <w:i/>
          <w:szCs w:val="22"/>
        </w:rPr>
        <w:t>safety</w:t>
      </w:r>
      <w:r w:rsidRPr="00DD1037">
        <w:rPr>
          <w:i/>
          <w:szCs w:val="22"/>
        </w:rPr>
        <w:t xml:space="preserve">. </w:t>
      </w:r>
      <w:r w:rsidR="00BA0A67">
        <w:rPr>
          <w:i/>
          <w:szCs w:val="22"/>
        </w:rPr>
        <w:t xml:space="preserve">Consider matching the framework and language that is requested by your Institutional Review Board (IRB). </w:t>
      </w:r>
      <w:r w:rsidR="00BB7052">
        <w:rPr>
          <w:i/>
          <w:szCs w:val="22"/>
        </w:rPr>
        <w:t>Some studies may not include sa</w:t>
      </w:r>
      <w:r w:rsidR="007379A5">
        <w:rPr>
          <w:i/>
          <w:szCs w:val="22"/>
        </w:rPr>
        <w:t>f</w:t>
      </w:r>
      <w:r w:rsidR="00BB7052">
        <w:rPr>
          <w:i/>
          <w:szCs w:val="22"/>
        </w:rPr>
        <w:t xml:space="preserve">ety assessments. </w:t>
      </w:r>
      <w:r w:rsidR="008C6E9D">
        <w:rPr>
          <w:i/>
          <w:szCs w:val="22"/>
        </w:rPr>
        <w:t>If your</w:t>
      </w:r>
      <w:r w:rsidR="007379A5">
        <w:rPr>
          <w:i/>
          <w:szCs w:val="22"/>
        </w:rPr>
        <w:t xml:space="preserve"> study does not include safety assessments, indicate as “</w:t>
      </w:r>
      <w:r w:rsidR="00FB5AE1">
        <w:rPr>
          <w:i/>
          <w:szCs w:val="22"/>
        </w:rPr>
        <w:t>N/A</w:t>
      </w:r>
      <w:r w:rsidR="007379A5">
        <w:rPr>
          <w:i/>
          <w:szCs w:val="22"/>
        </w:rPr>
        <w:t>” and delete all instructional and example text associated with this section.</w:t>
      </w:r>
    </w:p>
    <w:p w14:paraId="6C6525F6" w14:textId="5523DDB2" w:rsidR="00456F79" w:rsidRDefault="00372F3C" w:rsidP="007B4E30">
      <w:pPr>
        <w:pStyle w:val="NormalWeb"/>
        <w:spacing w:after="240" w:line="276" w:lineRule="auto"/>
        <w:jc w:val="both"/>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w:t>
      </w:r>
      <w:r w:rsidR="00EB4D4A">
        <w:rPr>
          <w:rFonts w:asciiTheme="minorHAnsi" w:hAnsiTheme="minorHAnsi"/>
          <w:i/>
          <w:color w:val="auto"/>
          <w:sz w:val="22"/>
          <w:szCs w:val="22"/>
        </w:rPr>
        <w:t>a</w:t>
      </w:r>
      <w:r w:rsidR="001C1C8C">
        <w:rPr>
          <w:rFonts w:asciiTheme="minorHAnsi" w:hAnsiTheme="minorHAnsi"/>
          <w:i/>
          <w:color w:val="auto"/>
          <w:sz w:val="22"/>
          <w:szCs w:val="22"/>
        </w:rPr>
        <w:t xml:space="preserve"> high-level</w:t>
      </w:r>
      <w:r w:rsidR="00EB4D4A">
        <w:rPr>
          <w:rFonts w:asciiTheme="minorHAnsi" w:hAnsiTheme="minorHAnsi"/>
          <w:i/>
          <w:color w:val="auto"/>
          <w:sz w:val="22"/>
          <w:szCs w:val="22"/>
        </w:rPr>
        <w:t xml:space="preserve"> overview</w:t>
      </w:r>
      <w:r w:rsidR="003D7358" w:rsidRPr="00DD1037">
        <w:rPr>
          <w:rFonts w:asciiTheme="minorHAnsi" w:hAnsiTheme="minorHAnsi"/>
          <w:i/>
          <w:color w:val="auto"/>
          <w:sz w:val="22"/>
          <w:szCs w:val="22"/>
        </w:rPr>
        <w:t xml:space="preserve"> of all </w:t>
      </w:r>
      <w:r w:rsidR="00D85C76">
        <w:rPr>
          <w:rFonts w:asciiTheme="minorHAnsi" w:hAnsiTheme="minorHAnsi"/>
          <w:i/>
          <w:color w:val="auto"/>
          <w:sz w:val="22"/>
          <w:szCs w:val="22"/>
        </w:rPr>
        <w:t xml:space="preserve">safety </w:t>
      </w:r>
      <w:r w:rsidR="003D7358" w:rsidRPr="00DD1037">
        <w:rPr>
          <w:rFonts w:asciiTheme="minorHAnsi" w:hAnsiTheme="minorHAnsi"/>
          <w:i/>
          <w:color w:val="auto"/>
          <w:sz w:val="22"/>
          <w:szCs w:val="22"/>
        </w:rPr>
        <w:t>procedures</w:t>
      </w:r>
      <w:r w:rsidR="001C1C8C">
        <w:rPr>
          <w:rFonts w:asciiTheme="minorHAnsi" w:hAnsiTheme="minorHAnsi"/>
          <w:i/>
          <w:color w:val="auto"/>
          <w:sz w:val="22"/>
          <w:szCs w:val="22"/>
        </w:rPr>
        <w:t>,</w:t>
      </w:r>
      <w:r w:rsidR="003D7358" w:rsidRPr="00DD1037">
        <w:rPr>
          <w:rFonts w:asciiTheme="minorHAnsi" w:hAnsiTheme="minorHAnsi"/>
          <w:i/>
          <w:color w:val="auto"/>
          <w:sz w:val="22"/>
          <w:szCs w:val="22"/>
        </w:rPr>
        <w:t xml:space="preserve">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w:t>
      </w:r>
      <w:r w:rsidR="0062219A">
        <w:rPr>
          <w:rFonts w:asciiTheme="minorHAnsi" w:hAnsiTheme="minorHAnsi"/>
          <w:b/>
          <w:i/>
          <w:color w:val="auto"/>
          <w:sz w:val="22"/>
          <w:szCs w:val="22"/>
        </w:rPr>
        <w:fldChar w:fldCharType="begin"/>
      </w:r>
      <w:r w:rsidR="0062219A">
        <w:rPr>
          <w:rFonts w:asciiTheme="minorHAnsi" w:hAnsiTheme="minorHAnsi"/>
          <w:b/>
          <w:i/>
          <w:color w:val="auto"/>
          <w:sz w:val="22"/>
          <w:szCs w:val="22"/>
        </w:rPr>
        <w:instrText xml:space="preserve"> REF _Ref498076501 \r \h </w:instrText>
      </w:r>
      <w:r w:rsidR="0062219A">
        <w:rPr>
          <w:rFonts w:asciiTheme="minorHAnsi" w:hAnsiTheme="minorHAnsi"/>
          <w:b/>
          <w:i/>
          <w:color w:val="auto"/>
          <w:sz w:val="22"/>
          <w:szCs w:val="22"/>
        </w:rPr>
      </w:r>
      <w:r w:rsidR="0062219A">
        <w:rPr>
          <w:rFonts w:asciiTheme="minorHAnsi" w:hAnsiTheme="minorHAnsi"/>
          <w:b/>
          <w:i/>
          <w:color w:val="auto"/>
          <w:sz w:val="22"/>
          <w:szCs w:val="22"/>
        </w:rPr>
        <w:fldChar w:fldCharType="separate"/>
      </w:r>
      <w:r w:rsidR="00CE0952">
        <w:rPr>
          <w:rFonts w:asciiTheme="minorHAnsi" w:hAnsiTheme="minorHAnsi"/>
          <w:b/>
          <w:i/>
          <w:color w:val="auto"/>
          <w:sz w:val="22"/>
          <w:szCs w:val="22"/>
        </w:rPr>
        <w:t>1.3</w:t>
      </w:r>
      <w:r w:rsidR="0062219A">
        <w:rPr>
          <w:rFonts w:asciiTheme="minorHAnsi" w:hAnsiTheme="minorHAnsi"/>
          <w:b/>
          <w:i/>
          <w:color w:val="auto"/>
          <w:sz w:val="22"/>
          <w:szCs w:val="22"/>
        </w:rPr>
        <w:fldChar w:fldCharType="end"/>
      </w:r>
      <w:r w:rsidR="00456F79" w:rsidRPr="00CC61D1">
        <w:rPr>
          <w:rFonts w:asciiTheme="minorHAnsi" w:hAnsiTheme="minorHAnsi"/>
          <w:b/>
          <w:i/>
          <w:color w:val="auto"/>
          <w:sz w:val="22"/>
          <w:szCs w:val="22"/>
        </w:rPr>
        <w:t>, Schedule of Activities (</w:t>
      </w:r>
      <w:proofErr w:type="spellStart"/>
      <w:r w:rsidR="00456F79" w:rsidRPr="00CC61D1">
        <w:rPr>
          <w:rFonts w:asciiTheme="minorHAnsi" w:hAnsiTheme="minorHAnsi"/>
          <w:b/>
          <w:i/>
          <w:color w:val="auto"/>
          <w:sz w:val="22"/>
          <w:szCs w:val="22"/>
        </w:rPr>
        <w:t>SoA</w:t>
      </w:r>
      <w:proofErr w:type="spellEnd"/>
      <w:r w:rsidR="00456F79" w:rsidRPr="00CC61D1">
        <w:rPr>
          <w:rFonts w:asciiTheme="minorHAnsi" w:hAnsiTheme="minorHAnsi"/>
          <w:b/>
          <w:i/>
          <w:color w:val="auto"/>
          <w:sz w:val="22"/>
          <w:szCs w:val="22"/>
        </w:rPr>
        <w:t xml:space="preserve">) </w:t>
      </w:r>
      <w:r w:rsidR="00456F79" w:rsidRPr="00456F79">
        <w:rPr>
          <w:rFonts w:asciiTheme="minorHAnsi" w:hAnsiTheme="minorHAnsi"/>
          <w:i/>
          <w:color w:val="auto"/>
          <w:sz w:val="22"/>
          <w:szCs w:val="22"/>
        </w:rPr>
        <w:t xml:space="preserve">and the time points of these procedures do not need to be included here. </w:t>
      </w:r>
      <w:bookmarkStart w:id="7555" w:name="_Hlk479166047"/>
      <w:r w:rsidR="000929A8">
        <w:rPr>
          <w:rFonts w:asciiTheme="minorHAnsi" w:hAnsiTheme="minorHAnsi"/>
          <w:i/>
          <w:color w:val="auto"/>
          <w:sz w:val="22"/>
          <w:szCs w:val="22"/>
        </w:rPr>
        <w:t>In addition, indicate where appropriate, that procedures/evaluations will be performed by qualified personnel.</w:t>
      </w:r>
      <w:bookmarkEnd w:id="7555"/>
    </w:p>
    <w:p w14:paraId="4502B1C9" w14:textId="7C41DAE4" w:rsidR="003D7358" w:rsidRPr="000B39CD" w:rsidRDefault="00104D3F" w:rsidP="007B4E30">
      <w:pPr>
        <w:pStyle w:val="NormalWeb"/>
        <w:spacing w:after="240"/>
        <w:jc w:val="both"/>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 xml:space="preserve">the following </w:t>
      </w:r>
      <w:r w:rsidR="00D07E59">
        <w:rPr>
          <w:rFonts w:asciiTheme="minorHAnsi" w:hAnsiTheme="minorHAnsi"/>
          <w:i/>
          <w:color w:val="auto"/>
          <w:sz w:val="22"/>
          <w:szCs w:val="22"/>
        </w:rPr>
        <w:t xml:space="preserve">safety </w:t>
      </w:r>
      <w:r w:rsidR="006D0F2A">
        <w:rPr>
          <w:rFonts w:asciiTheme="minorHAnsi" w:hAnsiTheme="minorHAnsi"/>
          <w:i/>
          <w:color w:val="auto"/>
          <w:sz w:val="22"/>
          <w:szCs w:val="22"/>
        </w:rPr>
        <w:t>procedures/evaluations</w:t>
      </w:r>
      <w:r>
        <w:rPr>
          <w:rFonts w:asciiTheme="minorHAnsi" w:hAnsiTheme="minorHAnsi"/>
          <w:i/>
          <w:color w:val="auto"/>
          <w:sz w:val="22"/>
          <w:szCs w:val="22"/>
        </w:rPr>
        <w:t>, as applicable</w:t>
      </w:r>
      <w:r w:rsidR="00EB4D4A">
        <w:rPr>
          <w:rFonts w:asciiTheme="minorHAnsi" w:hAnsiTheme="minorHAnsi"/>
          <w:i/>
          <w:color w:val="auto"/>
          <w:sz w:val="22"/>
          <w:szCs w:val="22"/>
        </w:rPr>
        <w:t xml:space="preserve"> and how safety will be protected</w:t>
      </w:r>
      <w:r w:rsidR="003D7358" w:rsidRPr="00971F02">
        <w:rPr>
          <w:rFonts w:asciiTheme="minorHAnsi" w:hAnsiTheme="minorHAnsi"/>
          <w:i/>
          <w:color w:val="auto"/>
          <w:sz w:val="22"/>
          <w:szCs w:val="22"/>
        </w:rPr>
        <w:t>:</w:t>
      </w:r>
    </w:p>
    <w:p w14:paraId="136B3CDF" w14:textId="6723B043" w:rsidR="003D7358" w:rsidRPr="005B6037" w:rsidRDefault="003D7358" w:rsidP="00436233">
      <w:pPr>
        <w:pStyle w:val="NormalWeb"/>
        <w:numPr>
          <w:ilvl w:val="0"/>
          <w:numId w:val="14"/>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p>
    <w:p w14:paraId="783DBE58" w14:textId="519D872B" w:rsidR="00EB4D4A" w:rsidRPr="009C2D99" w:rsidRDefault="00EB4D4A" w:rsidP="00436233">
      <w:pPr>
        <w:pStyle w:val="NormalWeb"/>
        <w:numPr>
          <w:ilvl w:val="0"/>
          <w:numId w:val="14"/>
        </w:numPr>
        <w:jc w:val="both"/>
        <w:rPr>
          <w:rFonts w:asciiTheme="minorHAnsi" w:hAnsiTheme="minorHAnsi"/>
          <w:i/>
          <w:color w:val="auto"/>
          <w:sz w:val="22"/>
          <w:szCs w:val="22"/>
        </w:rPr>
      </w:pPr>
      <w:r>
        <w:rPr>
          <w:rFonts w:asciiTheme="minorHAnsi" w:hAnsiTheme="minorHAnsi"/>
          <w:b/>
          <w:i/>
          <w:color w:val="auto"/>
          <w:sz w:val="22"/>
          <w:szCs w:val="22"/>
        </w:rPr>
        <w:t xml:space="preserve">Performance-based assessments </w:t>
      </w:r>
    </w:p>
    <w:p w14:paraId="300472E4" w14:textId="68293830" w:rsidR="00EB4D4A" w:rsidRPr="00EB4D4A" w:rsidRDefault="00EB4D4A" w:rsidP="00436233">
      <w:pPr>
        <w:pStyle w:val="NormalWeb"/>
        <w:numPr>
          <w:ilvl w:val="0"/>
          <w:numId w:val="14"/>
        </w:numPr>
        <w:jc w:val="both"/>
        <w:rPr>
          <w:rFonts w:asciiTheme="minorHAnsi" w:hAnsiTheme="minorHAnsi"/>
          <w:i/>
          <w:color w:val="auto"/>
          <w:sz w:val="22"/>
          <w:szCs w:val="22"/>
        </w:rPr>
      </w:pPr>
      <w:r>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Pr>
          <w:rFonts w:asciiTheme="minorHAnsi" w:hAnsiTheme="minorHAnsi"/>
          <w:b/>
          <w:i/>
          <w:color w:val="auto"/>
          <w:sz w:val="22"/>
          <w:szCs w:val="22"/>
        </w:rPr>
        <w:t>ssessment</w:t>
      </w:r>
    </w:p>
    <w:p w14:paraId="7D2D224D" w14:textId="25EDFD81" w:rsidR="00EB4D4A" w:rsidRPr="00EB4D4A" w:rsidRDefault="00EB4D4A" w:rsidP="00436233">
      <w:pPr>
        <w:pStyle w:val="NormalWeb"/>
        <w:numPr>
          <w:ilvl w:val="0"/>
          <w:numId w:val="14"/>
        </w:numPr>
        <w:jc w:val="both"/>
        <w:rPr>
          <w:rFonts w:asciiTheme="minorHAnsi" w:hAnsiTheme="minorHAnsi"/>
          <w:i/>
          <w:color w:val="auto"/>
          <w:sz w:val="22"/>
          <w:szCs w:val="22"/>
        </w:rPr>
      </w:pPr>
      <w:r>
        <w:rPr>
          <w:rFonts w:asciiTheme="minorHAnsi" w:hAnsiTheme="minorHAnsi"/>
          <w:b/>
          <w:i/>
          <w:color w:val="auto"/>
          <w:sz w:val="22"/>
          <w:szCs w:val="22"/>
        </w:rPr>
        <w:t xml:space="preserve">Physical </w:t>
      </w:r>
      <w:r w:rsidR="00116601">
        <w:rPr>
          <w:rFonts w:asciiTheme="minorHAnsi" w:hAnsiTheme="minorHAnsi"/>
          <w:b/>
          <w:i/>
          <w:color w:val="auto"/>
          <w:sz w:val="22"/>
          <w:szCs w:val="22"/>
        </w:rPr>
        <w:t>activity</w:t>
      </w:r>
      <w:r>
        <w:rPr>
          <w:rFonts w:asciiTheme="minorHAnsi" w:hAnsiTheme="minorHAnsi"/>
          <w:b/>
          <w:i/>
          <w:color w:val="auto"/>
          <w:sz w:val="22"/>
          <w:szCs w:val="22"/>
        </w:rPr>
        <w:t>/</w:t>
      </w:r>
      <w:r w:rsidR="00116601">
        <w:rPr>
          <w:rFonts w:asciiTheme="minorHAnsi" w:hAnsiTheme="minorHAnsi"/>
          <w:b/>
          <w:i/>
          <w:color w:val="auto"/>
          <w:sz w:val="22"/>
          <w:szCs w:val="22"/>
        </w:rPr>
        <w:t xml:space="preserve">sleep monitor </w:t>
      </w:r>
      <w:r>
        <w:rPr>
          <w:rFonts w:asciiTheme="minorHAnsi" w:hAnsiTheme="minorHAnsi"/>
          <w:b/>
          <w:i/>
          <w:color w:val="auto"/>
          <w:sz w:val="22"/>
          <w:szCs w:val="22"/>
        </w:rPr>
        <w:t xml:space="preserve">or </w:t>
      </w:r>
      <w:proofErr w:type="gramStart"/>
      <w:r w:rsidR="00116601">
        <w:rPr>
          <w:rFonts w:asciiTheme="minorHAnsi" w:hAnsiTheme="minorHAnsi"/>
          <w:b/>
          <w:i/>
          <w:color w:val="auto"/>
          <w:sz w:val="22"/>
          <w:szCs w:val="22"/>
        </w:rPr>
        <w:t>other</w:t>
      </w:r>
      <w:proofErr w:type="gramEnd"/>
      <w:r w:rsidR="00116601">
        <w:rPr>
          <w:rFonts w:asciiTheme="minorHAnsi" w:hAnsiTheme="minorHAnsi"/>
          <w:b/>
          <w:i/>
          <w:color w:val="auto"/>
          <w:sz w:val="22"/>
          <w:szCs w:val="22"/>
        </w:rPr>
        <w:t xml:space="preserve"> sensor</w:t>
      </w:r>
    </w:p>
    <w:p w14:paraId="1011C360" w14:textId="77777777" w:rsidR="00EB4D4A" w:rsidRPr="00EB4D4A" w:rsidRDefault="00EB4D4A" w:rsidP="00436233">
      <w:pPr>
        <w:pStyle w:val="NormalWeb"/>
        <w:numPr>
          <w:ilvl w:val="0"/>
          <w:numId w:val="14"/>
        </w:numPr>
        <w:jc w:val="both"/>
        <w:rPr>
          <w:rFonts w:asciiTheme="minorHAnsi" w:hAnsiTheme="minorHAnsi"/>
          <w:i/>
          <w:color w:val="auto"/>
          <w:sz w:val="22"/>
          <w:szCs w:val="22"/>
        </w:rPr>
      </w:pPr>
      <w:r>
        <w:rPr>
          <w:rFonts w:asciiTheme="minorHAnsi" w:hAnsiTheme="minorHAnsi"/>
          <w:b/>
          <w:i/>
          <w:color w:val="auto"/>
          <w:sz w:val="22"/>
          <w:szCs w:val="22"/>
        </w:rPr>
        <w:t>Radiographic or other imaging assessments</w:t>
      </w:r>
    </w:p>
    <w:p w14:paraId="000EAE06" w14:textId="27C371F7" w:rsidR="000306D0" w:rsidRPr="00D67A22" w:rsidRDefault="000306D0" w:rsidP="00436233">
      <w:pPr>
        <w:pStyle w:val="NormalWeb"/>
        <w:numPr>
          <w:ilvl w:val="0"/>
          <w:numId w:val="14"/>
        </w:numPr>
        <w:jc w:val="both"/>
        <w:rPr>
          <w:rFonts w:asciiTheme="minorHAnsi" w:hAnsiTheme="minorHAnsi"/>
          <w:b/>
          <w:i/>
          <w:color w:val="auto"/>
          <w:sz w:val="22"/>
          <w:szCs w:val="22"/>
        </w:rPr>
      </w:pPr>
      <w:r w:rsidRPr="00D67A22">
        <w:rPr>
          <w:rFonts w:asciiTheme="minorHAnsi" w:hAnsiTheme="minorHAnsi"/>
          <w:b/>
          <w:i/>
          <w:color w:val="auto"/>
          <w:sz w:val="22"/>
          <w:szCs w:val="22"/>
        </w:rPr>
        <w:t>Biological specimen collection and laboratory evaluations</w:t>
      </w:r>
    </w:p>
    <w:p w14:paraId="4E36CF81" w14:textId="0FF7D9A4" w:rsidR="000306D0" w:rsidRPr="00D67A22" w:rsidRDefault="000306D0" w:rsidP="00436233">
      <w:pPr>
        <w:pStyle w:val="NormalWeb"/>
        <w:numPr>
          <w:ilvl w:val="0"/>
          <w:numId w:val="14"/>
        </w:numPr>
        <w:jc w:val="both"/>
        <w:rPr>
          <w:rFonts w:asciiTheme="minorHAnsi" w:hAnsiTheme="minorHAnsi"/>
          <w:b/>
          <w:i/>
          <w:color w:val="auto"/>
          <w:sz w:val="22"/>
          <w:szCs w:val="22"/>
        </w:rPr>
      </w:pPr>
      <w:r w:rsidRPr="00D67A22">
        <w:rPr>
          <w:rFonts w:asciiTheme="minorHAnsi" w:hAnsiTheme="minorHAnsi"/>
          <w:b/>
          <w:i/>
          <w:color w:val="auto"/>
          <w:sz w:val="22"/>
          <w:szCs w:val="22"/>
        </w:rPr>
        <w:t>Special assays or procedures required</w:t>
      </w:r>
    </w:p>
    <w:p w14:paraId="1DE7CA4C" w14:textId="385FB62F" w:rsidR="003D7358" w:rsidRPr="00E53AC9" w:rsidRDefault="003D7358" w:rsidP="00436233">
      <w:pPr>
        <w:pStyle w:val="NormalWeb"/>
        <w:numPr>
          <w:ilvl w:val="0"/>
          <w:numId w:val="14"/>
        </w:numPr>
        <w:jc w:val="both"/>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w:t>
      </w:r>
      <w:r w:rsidR="00D85C76" w:rsidRPr="002458F5">
        <w:rPr>
          <w:rFonts w:asciiTheme="minorHAnsi" w:hAnsiTheme="minorHAnsi"/>
          <w:i/>
          <w:color w:val="auto"/>
          <w:sz w:val="22"/>
          <w:szCs w:val="22"/>
        </w:rPr>
        <w:t>self-reported symptoms or satisfaction ratings</w:t>
      </w:r>
    </w:p>
    <w:p w14:paraId="60487E54" w14:textId="3581214D" w:rsidR="003D7358" w:rsidRPr="00E53AC9" w:rsidRDefault="003D7358" w:rsidP="00436233">
      <w:pPr>
        <w:pStyle w:val="NormalWeb"/>
        <w:numPr>
          <w:ilvl w:val="0"/>
          <w:numId w:val="14"/>
        </w:numPr>
        <w:spacing w:after="240"/>
        <w:jc w:val="both"/>
        <w:rPr>
          <w:rFonts w:asciiTheme="minorHAnsi" w:hAnsiTheme="minorHAnsi"/>
          <w:b/>
          <w:i/>
          <w:color w:val="auto"/>
          <w:sz w:val="22"/>
          <w:szCs w:val="22"/>
        </w:rPr>
      </w:pPr>
      <w:r w:rsidRPr="00E53AC9">
        <w:rPr>
          <w:rFonts w:asciiTheme="minorHAnsi" w:hAnsiTheme="minorHAnsi"/>
          <w:b/>
          <w:i/>
          <w:color w:val="auto"/>
          <w:sz w:val="22"/>
          <w:szCs w:val="22"/>
        </w:rPr>
        <w:t>Assessment of adverse events</w:t>
      </w:r>
      <w:r w:rsidR="00EB0961" w:rsidRPr="00E53AC9">
        <w:rPr>
          <w:rFonts w:asciiTheme="minorHAnsi" w:hAnsiTheme="minorHAnsi"/>
          <w:b/>
          <w:i/>
          <w:color w:val="auto"/>
          <w:sz w:val="22"/>
          <w:szCs w:val="22"/>
        </w:rPr>
        <w:t xml:space="preserve"> </w:t>
      </w:r>
      <w:r w:rsidR="000750D1" w:rsidRPr="00E53AC9">
        <w:rPr>
          <w:rFonts w:asciiTheme="minorHAnsi" w:hAnsiTheme="minorHAnsi"/>
          <w:b/>
          <w:i/>
          <w:color w:val="auto"/>
          <w:sz w:val="22"/>
          <w:szCs w:val="22"/>
        </w:rPr>
        <w:t xml:space="preserve"> </w:t>
      </w:r>
      <w:r w:rsidR="00EB0961" w:rsidRPr="00E53AC9">
        <w:rPr>
          <w:rFonts w:asciiTheme="minorHAnsi" w:hAnsiTheme="minorHAnsi"/>
          <w:b/>
          <w:i/>
          <w:color w:val="auto"/>
          <w:sz w:val="22"/>
          <w:szCs w:val="22"/>
        </w:rPr>
        <w:t xml:space="preserve"> </w:t>
      </w:r>
      <w:r w:rsidR="000750D1" w:rsidRPr="00E53AC9">
        <w:rPr>
          <w:rFonts w:asciiTheme="minorHAnsi" w:hAnsiTheme="minorHAnsi"/>
          <w:i/>
          <w:color w:val="auto"/>
          <w:sz w:val="22"/>
          <w:szCs w:val="22"/>
        </w:rPr>
        <w:t xml:space="preserve">Describe provisions for </w:t>
      </w:r>
      <w:r w:rsidR="00CC69EF" w:rsidRPr="00E53AC9">
        <w:rPr>
          <w:rFonts w:asciiTheme="minorHAnsi" w:hAnsiTheme="minorHAnsi"/>
          <w:i/>
          <w:color w:val="auto"/>
          <w:sz w:val="22"/>
          <w:szCs w:val="22"/>
        </w:rPr>
        <w:t xml:space="preserve">identification and </w:t>
      </w:r>
      <w:r w:rsidR="000750D1" w:rsidRPr="00E53AC9">
        <w:rPr>
          <w:rFonts w:asciiTheme="minorHAnsi" w:hAnsiTheme="minorHAnsi"/>
          <w:i/>
          <w:color w:val="auto"/>
          <w:sz w:val="22"/>
          <w:szCs w:val="22"/>
        </w:rPr>
        <w:t>follow-up of ongoing AEs/SAE</w:t>
      </w:r>
      <w:r w:rsidR="00A52408" w:rsidRPr="00E53AC9">
        <w:rPr>
          <w:rFonts w:asciiTheme="minorHAnsi" w:hAnsiTheme="minorHAnsi"/>
          <w:i/>
          <w:color w:val="auto"/>
          <w:sz w:val="22"/>
          <w:szCs w:val="22"/>
        </w:rPr>
        <w:t>.</w:t>
      </w:r>
      <w:r w:rsidR="00CC69EF" w:rsidRPr="00E53AC9">
        <w:rPr>
          <w:rFonts w:asciiTheme="minorHAnsi" w:hAnsiTheme="minorHAnsi"/>
          <w:i/>
          <w:color w:val="auto"/>
          <w:sz w:val="22"/>
          <w:szCs w:val="22"/>
        </w:rPr>
        <w:t xml:space="preserve"> If support staff will have contact with individuals, indicate how they should report identified AEs/SAE to the study team.</w:t>
      </w:r>
    </w:p>
    <w:p w14:paraId="5CCBD17E" w14:textId="77777777" w:rsidR="003D7358" w:rsidRPr="00D50373" w:rsidRDefault="00983E6C" w:rsidP="007B4E30">
      <w:pPr>
        <w:jc w:val="both"/>
        <w:rPr>
          <w:i/>
        </w:rPr>
      </w:pPr>
      <w:r w:rsidRPr="00D50373">
        <w:rPr>
          <w:i/>
          <w:szCs w:val="22"/>
        </w:rPr>
        <w:t xml:space="preserve">Include in this section a discussion of the results of any study specific procedures that will be provided to participant (e.g., </w:t>
      </w:r>
      <w:proofErr w:type="gramStart"/>
      <w:r w:rsidRPr="00D50373">
        <w:rPr>
          <w:i/>
          <w:szCs w:val="22"/>
        </w:rPr>
        <w:t>radiographic</w:t>
      </w:r>
      <w:proofErr w:type="gramEnd"/>
      <w:r w:rsidRPr="00D50373">
        <w:rPr>
          <w:i/>
          <w:szCs w:val="22"/>
        </w:rPr>
        <w:t xml:space="preserve"> or other imaging or laboratory evaluations). </w:t>
      </w:r>
    </w:p>
    <w:p w14:paraId="71F1E77C" w14:textId="22BEAE98" w:rsidR="008170E3" w:rsidRDefault="008170E3" w:rsidP="007B4E30">
      <w:pPr>
        <w:pStyle w:val="NormalWeb"/>
        <w:spacing w:after="240" w:line="276" w:lineRule="auto"/>
        <w:jc w:val="both"/>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xml:space="preserve">, if an individual’s medical chart or results of diagnostic tests performed as part of an individual’s regular medical care are going to be used for </w:t>
      </w:r>
      <w:r w:rsidR="00E02735">
        <w:rPr>
          <w:rFonts w:asciiTheme="minorHAnsi" w:hAnsiTheme="minorHAnsi"/>
          <w:i/>
          <w:sz w:val="22"/>
          <w:szCs w:val="22"/>
        </w:rPr>
        <w:t xml:space="preserve">safety </w:t>
      </w:r>
      <w:r w:rsidRPr="001D569E">
        <w:rPr>
          <w:rFonts w:asciiTheme="minorHAnsi" w:hAnsiTheme="minorHAnsi"/>
          <w:i/>
          <w:sz w:val="22"/>
          <w:szCs w:val="22"/>
        </w:rPr>
        <w:t xml:space="preserve">screening or as a part of collection of trial data, </w:t>
      </w:r>
      <w:hyperlink r:id="rId23" w:history="1">
        <w:r w:rsidRPr="00556AB0">
          <w:rPr>
            <w:rStyle w:val="Hyperlink"/>
            <w:rFonts w:asciiTheme="minorHAnsi" w:hAnsiTheme="minorHAnsi"/>
            <w:sz w:val="22"/>
            <w:szCs w:val="22"/>
          </w:rPr>
          <w:t>Health Insurance Portability and Accountability Act (HIPAA)</w:t>
        </w:r>
      </w:hyperlink>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w:t>
      </w:r>
      <w:r w:rsidR="00C93B2B" w:rsidRPr="00C93B2B">
        <w:rPr>
          <w:rFonts w:asciiTheme="minorHAnsi" w:hAnsiTheme="minorHAnsi"/>
          <w:i/>
          <w:sz w:val="22"/>
          <w:szCs w:val="22"/>
        </w:rPr>
        <w:lastRenderedPageBreak/>
        <w:t xml:space="preserve">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0D634636" w14:textId="77777777" w:rsidR="003D7358" w:rsidRDefault="003D7358" w:rsidP="007B4E30">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0DD6511D" w14:textId="77777777" w:rsidR="004768D9" w:rsidRDefault="00206483" w:rsidP="007B4E30">
      <w:pPr>
        <w:pStyle w:val="Heading2"/>
        <w:spacing w:after="240"/>
      </w:pPr>
      <w:bookmarkStart w:id="7556" w:name="_Toc469057415"/>
      <w:bookmarkStart w:id="7557" w:name="_Toc469058364"/>
      <w:bookmarkStart w:id="7558" w:name="_Toc469057416"/>
      <w:bookmarkStart w:id="7559" w:name="_Toc469058365"/>
      <w:bookmarkStart w:id="7560" w:name="_Toc469057417"/>
      <w:bookmarkStart w:id="7561" w:name="_Toc469058366"/>
      <w:bookmarkStart w:id="7562" w:name="_Toc469057418"/>
      <w:bookmarkStart w:id="7563" w:name="_Toc469058367"/>
      <w:bookmarkStart w:id="7564" w:name="_Toc469057419"/>
      <w:bookmarkStart w:id="7565" w:name="_Toc469058368"/>
      <w:bookmarkStart w:id="7566" w:name="_Toc469057420"/>
      <w:bookmarkStart w:id="7567" w:name="_Toc469058369"/>
      <w:bookmarkStart w:id="7568" w:name="_Toc469057421"/>
      <w:bookmarkStart w:id="7569" w:name="_Toc469058370"/>
      <w:bookmarkStart w:id="7570" w:name="_Toc469057422"/>
      <w:bookmarkStart w:id="7571" w:name="_Toc469058371"/>
      <w:bookmarkStart w:id="7572" w:name="_Toc469057423"/>
      <w:bookmarkStart w:id="7573" w:name="_Toc469058372"/>
      <w:bookmarkStart w:id="7574" w:name="_Toc469057424"/>
      <w:bookmarkStart w:id="7575" w:name="_Toc469058373"/>
      <w:bookmarkStart w:id="7576" w:name="_Toc469057425"/>
      <w:bookmarkStart w:id="7577" w:name="_Toc469058374"/>
      <w:bookmarkStart w:id="7578" w:name="_Toc469057426"/>
      <w:bookmarkStart w:id="7579" w:name="_Toc469058375"/>
      <w:bookmarkStart w:id="7580" w:name="_Toc469057427"/>
      <w:bookmarkStart w:id="7581" w:name="_Toc469058376"/>
      <w:bookmarkStart w:id="7582" w:name="_Toc469057428"/>
      <w:bookmarkStart w:id="7583" w:name="_Toc469058377"/>
      <w:bookmarkStart w:id="7584" w:name="_Toc469057429"/>
      <w:bookmarkStart w:id="7585" w:name="_Toc469058378"/>
      <w:bookmarkStart w:id="7586" w:name="_Toc469057430"/>
      <w:bookmarkStart w:id="7587" w:name="_Toc469058379"/>
      <w:bookmarkStart w:id="7588" w:name="_Toc469057431"/>
      <w:bookmarkStart w:id="7589" w:name="_Toc469058380"/>
      <w:bookmarkStart w:id="7590" w:name="_Toc469057432"/>
      <w:bookmarkStart w:id="7591" w:name="_Toc469058381"/>
      <w:bookmarkStart w:id="7592" w:name="_Toc469057433"/>
      <w:bookmarkStart w:id="7593" w:name="_Toc469058382"/>
      <w:bookmarkStart w:id="7594" w:name="_Toc469057434"/>
      <w:bookmarkStart w:id="7595" w:name="_Toc469058383"/>
      <w:bookmarkStart w:id="7596" w:name="_Toc469057435"/>
      <w:bookmarkStart w:id="7597" w:name="_Toc469058384"/>
      <w:bookmarkStart w:id="7598" w:name="_Toc469057436"/>
      <w:bookmarkStart w:id="7599" w:name="_Toc469058385"/>
      <w:bookmarkStart w:id="7600" w:name="_Toc469057437"/>
      <w:bookmarkStart w:id="7601" w:name="_Toc469058386"/>
      <w:bookmarkStart w:id="7602" w:name="_Toc469057438"/>
      <w:bookmarkStart w:id="7603" w:name="_Toc469058387"/>
      <w:bookmarkStart w:id="7604" w:name="_Toc469057439"/>
      <w:bookmarkStart w:id="7605" w:name="_Toc469058388"/>
      <w:bookmarkStart w:id="7606" w:name="_Toc469057440"/>
      <w:bookmarkStart w:id="7607" w:name="_Toc469058389"/>
      <w:bookmarkStart w:id="7608" w:name="_Toc469057441"/>
      <w:bookmarkStart w:id="7609" w:name="_Toc469058390"/>
      <w:bookmarkStart w:id="7610" w:name="_Toc469057442"/>
      <w:bookmarkStart w:id="7611" w:name="_Toc469058391"/>
      <w:bookmarkStart w:id="7612" w:name="_Toc469057443"/>
      <w:bookmarkStart w:id="7613" w:name="_Toc469058392"/>
      <w:bookmarkStart w:id="7614" w:name="_Toc469057444"/>
      <w:bookmarkStart w:id="7615" w:name="_Toc469058393"/>
      <w:bookmarkStart w:id="7616" w:name="_Toc469057445"/>
      <w:bookmarkStart w:id="7617" w:name="_Toc469058394"/>
      <w:bookmarkStart w:id="7618" w:name="_Toc468977884"/>
      <w:bookmarkStart w:id="7619" w:name="_Toc468978051"/>
      <w:bookmarkStart w:id="7620" w:name="_Toc468978541"/>
      <w:bookmarkStart w:id="7621" w:name="_Toc468978708"/>
      <w:bookmarkStart w:id="7622" w:name="_Toc468978875"/>
      <w:bookmarkStart w:id="7623" w:name="_Toc469004210"/>
      <w:bookmarkStart w:id="7624" w:name="_Toc469045862"/>
      <w:bookmarkStart w:id="7625" w:name="_Toc469046029"/>
      <w:bookmarkStart w:id="7626" w:name="_Toc469046198"/>
      <w:bookmarkStart w:id="7627" w:name="_Toc468977885"/>
      <w:bookmarkStart w:id="7628" w:name="_Toc468978052"/>
      <w:bookmarkStart w:id="7629" w:name="_Toc468978542"/>
      <w:bookmarkStart w:id="7630" w:name="_Toc468978709"/>
      <w:bookmarkStart w:id="7631" w:name="_Toc468978876"/>
      <w:bookmarkStart w:id="7632" w:name="_Toc469004211"/>
      <w:bookmarkStart w:id="7633" w:name="_Toc469045863"/>
      <w:bookmarkStart w:id="7634" w:name="_Toc469046030"/>
      <w:bookmarkStart w:id="7635" w:name="_Toc469046199"/>
      <w:bookmarkStart w:id="7636" w:name="_Toc468977886"/>
      <w:bookmarkStart w:id="7637" w:name="_Toc468978053"/>
      <w:bookmarkStart w:id="7638" w:name="_Toc468978543"/>
      <w:bookmarkStart w:id="7639" w:name="_Toc468978710"/>
      <w:bookmarkStart w:id="7640" w:name="_Toc468978877"/>
      <w:bookmarkStart w:id="7641" w:name="_Toc469004212"/>
      <w:bookmarkStart w:id="7642" w:name="_Toc469045864"/>
      <w:bookmarkStart w:id="7643" w:name="_Toc469046031"/>
      <w:bookmarkStart w:id="7644" w:name="_Toc469046200"/>
      <w:bookmarkStart w:id="7645" w:name="_Toc468977887"/>
      <w:bookmarkStart w:id="7646" w:name="_Toc468978054"/>
      <w:bookmarkStart w:id="7647" w:name="_Toc468978544"/>
      <w:bookmarkStart w:id="7648" w:name="_Toc468978711"/>
      <w:bookmarkStart w:id="7649" w:name="_Toc468978878"/>
      <w:bookmarkStart w:id="7650" w:name="_Toc469004213"/>
      <w:bookmarkStart w:id="7651" w:name="_Toc469045865"/>
      <w:bookmarkStart w:id="7652" w:name="_Toc469046032"/>
      <w:bookmarkStart w:id="7653" w:name="_Toc469046201"/>
      <w:bookmarkStart w:id="7654" w:name="_Toc468977888"/>
      <w:bookmarkStart w:id="7655" w:name="_Toc468978055"/>
      <w:bookmarkStart w:id="7656" w:name="_Toc468978545"/>
      <w:bookmarkStart w:id="7657" w:name="_Toc468978712"/>
      <w:bookmarkStart w:id="7658" w:name="_Toc468978879"/>
      <w:bookmarkStart w:id="7659" w:name="_Toc469004214"/>
      <w:bookmarkStart w:id="7660" w:name="_Toc469045866"/>
      <w:bookmarkStart w:id="7661" w:name="_Toc469046033"/>
      <w:bookmarkStart w:id="7662" w:name="_Toc469046202"/>
      <w:bookmarkStart w:id="7663" w:name="_Toc468977889"/>
      <w:bookmarkStart w:id="7664" w:name="_Toc468978056"/>
      <w:bookmarkStart w:id="7665" w:name="_Toc468978546"/>
      <w:bookmarkStart w:id="7666" w:name="_Toc468978713"/>
      <w:bookmarkStart w:id="7667" w:name="_Toc468978880"/>
      <w:bookmarkStart w:id="7668" w:name="_Toc469004215"/>
      <w:bookmarkStart w:id="7669" w:name="_Toc469045867"/>
      <w:bookmarkStart w:id="7670" w:name="_Toc469046034"/>
      <w:bookmarkStart w:id="7671" w:name="_Toc469046203"/>
      <w:bookmarkStart w:id="7672" w:name="_Toc468977890"/>
      <w:bookmarkStart w:id="7673" w:name="_Toc468978057"/>
      <w:bookmarkStart w:id="7674" w:name="_Toc468978547"/>
      <w:bookmarkStart w:id="7675" w:name="_Toc468978714"/>
      <w:bookmarkStart w:id="7676" w:name="_Toc468978881"/>
      <w:bookmarkStart w:id="7677" w:name="_Toc469004216"/>
      <w:bookmarkStart w:id="7678" w:name="_Toc469045868"/>
      <w:bookmarkStart w:id="7679" w:name="_Toc469046035"/>
      <w:bookmarkStart w:id="7680" w:name="_Toc469046204"/>
      <w:bookmarkStart w:id="7681" w:name="_Toc468977891"/>
      <w:bookmarkStart w:id="7682" w:name="_Toc468978058"/>
      <w:bookmarkStart w:id="7683" w:name="_Toc468978548"/>
      <w:bookmarkStart w:id="7684" w:name="_Toc468978715"/>
      <w:bookmarkStart w:id="7685" w:name="_Toc468978882"/>
      <w:bookmarkStart w:id="7686" w:name="_Toc469004217"/>
      <w:bookmarkStart w:id="7687" w:name="_Toc469045869"/>
      <w:bookmarkStart w:id="7688" w:name="_Toc469046036"/>
      <w:bookmarkStart w:id="7689" w:name="_Toc469046205"/>
      <w:bookmarkStart w:id="7690" w:name="_Toc468977892"/>
      <w:bookmarkStart w:id="7691" w:name="_Toc468978059"/>
      <w:bookmarkStart w:id="7692" w:name="_Toc468978549"/>
      <w:bookmarkStart w:id="7693" w:name="_Toc468978716"/>
      <w:bookmarkStart w:id="7694" w:name="_Toc468978883"/>
      <w:bookmarkStart w:id="7695" w:name="_Toc469004218"/>
      <w:bookmarkStart w:id="7696" w:name="_Toc469045870"/>
      <w:bookmarkStart w:id="7697" w:name="_Toc469046037"/>
      <w:bookmarkStart w:id="7698" w:name="_Toc469046206"/>
      <w:bookmarkStart w:id="7699" w:name="_Toc468977893"/>
      <w:bookmarkStart w:id="7700" w:name="_Toc468978060"/>
      <w:bookmarkStart w:id="7701" w:name="_Toc468978550"/>
      <w:bookmarkStart w:id="7702" w:name="_Toc468978717"/>
      <w:bookmarkStart w:id="7703" w:name="_Toc468978884"/>
      <w:bookmarkStart w:id="7704" w:name="_Toc469004219"/>
      <w:bookmarkStart w:id="7705" w:name="_Toc469045871"/>
      <w:bookmarkStart w:id="7706" w:name="_Toc469046038"/>
      <w:bookmarkStart w:id="7707" w:name="_Toc469046207"/>
      <w:bookmarkStart w:id="7708" w:name="_Toc468977894"/>
      <w:bookmarkStart w:id="7709" w:name="_Toc468978061"/>
      <w:bookmarkStart w:id="7710" w:name="_Toc468978551"/>
      <w:bookmarkStart w:id="7711" w:name="_Toc468978718"/>
      <w:bookmarkStart w:id="7712" w:name="_Toc468978885"/>
      <w:bookmarkStart w:id="7713" w:name="_Toc469004220"/>
      <w:bookmarkStart w:id="7714" w:name="_Toc469045872"/>
      <w:bookmarkStart w:id="7715" w:name="_Toc469046039"/>
      <w:bookmarkStart w:id="7716" w:name="_Toc469046208"/>
      <w:bookmarkStart w:id="7717" w:name="_Toc468977895"/>
      <w:bookmarkStart w:id="7718" w:name="_Toc468978062"/>
      <w:bookmarkStart w:id="7719" w:name="_Toc468978552"/>
      <w:bookmarkStart w:id="7720" w:name="_Toc468978719"/>
      <w:bookmarkStart w:id="7721" w:name="_Toc468978886"/>
      <w:bookmarkStart w:id="7722" w:name="_Toc469004221"/>
      <w:bookmarkStart w:id="7723" w:name="_Toc469045873"/>
      <w:bookmarkStart w:id="7724" w:name="_Toc469046040"/>
      <w:bookmarkStart w:id="7725" w:name="_Toc469046209"/>
      <w:bookmarkStart w:id="7726" w:name="_Toc468977896"/>
      <w:bookmarkStart w:id="7727" w:name="_Toc468978063"/>
      <w:bookmarkStart w:id="7728" w:name="_Toc468978553"/>
      <w:bookmarkStart w:id="7729" w:name="_Toc468978720"/>
      <w:bookmarkStart w:id="7730" w:name="_Toc468978887"/>
      <w:bookmarkStart w:id="7731" w:name="_Toc469004222"/>
      <w:bookmarkStart w:id="7732" w:name="_Toc469045874"/>
      <w:bookmarkStart w:id="7733" w:name="_Toc469046041"/>
      <w:bookmarkStart w:id="7734" w:name="_Toc469046210"/>
      <w:bookmarkStart w:id="7735" w:name="_Toc468977897"/>
      <w:bookmarkStart w:id="7736" w:name="_Toc468978064"/>
      <w:bookmarkStart w:id="7737" w:name="_Toc468978554"/>
      <w:bookmarkStart w:id="7738" w:name="_Toc468978721"/>
      <w:bookmarkStart w:id="7739" w:name="_Toc468978888"/>
      <w:bookmarkStart w:id="7740" w:name="_Toc469004223"/>
      <w:bookmarkStart w:id="7741" w:name="_Toc469045875"/>
      <w:bookmarkStart w:id="7742" w:name="_Toc469046042"/>
      <w:bookmarkStart w:id="7743" w:name="_Toc469046211"/>
      <w:bookmarkStart w:id="7744" w:name="_Toc468977898"/>
      <w:bookmarkStart w:id="7745" w:name="_Toc468978065"/>
      <w:bookmarkStart w:id="7746" w:name="_Toc468978555"/>
      <w:bookmarkStart w:id="7747" w:name="_Toc468978722"/>
      <w:bookmarkStart w:id="7748" w:name="_Toc468978889"/>
      <w:bookmarkStart w:id="7749" w:name="_Toc469004224"/>
      <w:bookmarkStart w:id="7750" w:name="_Toc469045876"/>
      <w:bookmarkStart w:id="7751" w:name="_Toc469046043"/>
      <w:bookmarkStart w:id="7752" w:name="_Toc469046212"/>
      <w:bookmarkStart w:id="7753" w:name="_Toc468977899"/>
      <w:bookmarkStart w:id="7754" w:name="_Toc468978066"/>
      <w:bookmarkStart w:id="7755" w:name="_Toc468978556"/>
      <w:bookmarkStart w:id="7756" w:name="_Toc468978723"/>
      <w:bookmarkStart w:id="7757" w:name="_Toc468978890"/>
      <w:bookmarkStart w:id="7758" w:name="_Toc469004225"/>
      <w:bookmarkStart w:id="7759" w:name="_Toc469045877"/>
      <w:bookmarkStart w:id="7760" w:name="_Toc469046044"/>
      <w:bookmarkStart w:id="7761" w:name="_Toc469046213"/>
      <w:bookmarkStart w:id="7762" w:name="_Toc468977900"/>
      <w:bookmarkStart w:id="7763" w:name="_Toc468978067"/>
      <w:bookmarkStart w:id="7764" w:name="_Toc468978557"/>
      <w:bookmarkStart w:id="7765" w:name="_Toc468978724"/>
      <w:bookmarkStart w:id="7766" w:name="_Toc468978891"/>
      <w:bookmarkStart w:id="7767" w:name="_Toc469004226"/>
      <w:bookmarkStart w:id="7768" w:name="_Toc469045878"/>
      <w:bookmarkStart w:id="7769" w:name="_Toc469046045"/>
      <w:bookmarkStart w:id="7770" w:name="_Toc469046214"/>
      <w:bookmarkStart w:id="7771" w:name="_Toc468977901"/>
      <w:bookmarkStart w:id="7772" w:name="_Toc468978068"/>
      <w:bookmarkStart w:id="7773" w:name="_Toc468978558"/>
      <w:bookmarkStart w:id="7774" w:name="_Toc468978725"/>
      <w:bookmarkStart w:id="7775" w:name="_Toc468978892"/>
      <w:bookmarkStart w:id="7776" w:name="_Toc469004227"/>
      <w:bookmarkStart w:id="7777" w:name="_Toc469045879"/>
      <w:bookmarkStart w:id="7778" w:name="_Toc469046046"/>
      <w:bookmarkStart w:id="7779" w:name="_Toc469046215"/>
      <w:bookmarkStart w:id="7780" w:name="_Toc468977902"/>
      <w:bookmarkStart w:id="7781" w:name="_Toc468978069"/>
      <w:bookmarkStart w:id="7782" w:name="_Toc468978559"/>
      <w:bookmarkStart w:id="7783" w:name="_Toc468978726"/>
      <w:bookmarkStart w:id="7784" w:name="_Toc468978893"/>
      <w:bookmarkStart w:id="7785" w:name="_Toc469004228"/>
      <w:bookmarkStart w:id="7786" w:name="_Toc469045880"/>
      <w:bookmarkStart w:id="7787" w:name="_Toc469046047"/>
      <w:bookmarkStart w:id="7788" w:name="_Toc469046216"/>
      <w:bookmarkStart w:id="7789" w:name="_Toc468977903"/>
      <w:bookmarkStart w:id="7790" w:name="_Toc468978070"/>
      <w:bookmarkStart w:id="7791" w:name="_Toc468978560"/>
      <w:bookmarkStart w:id="7792" w:name="_Toc468978727"/>
      <w:bookmarkStart w:id="7793" w:name="_Toc468978894"/>
      <w:bookmarkStart w:id="7794" w:name="_Toc469004229"/>
      <w:bookmarkStart w:id="7795" w:name="_Toc469045881"/>
      <w:bookmarkStart w:id="7796" w:name="_Toc469046048"/>
      <w:bookmarkStart w:id="7797" w:name="_Toc469046217"/>
      <w:bookmarkStart w:id="7798" w:name="_Toc468977904"/>
      <w:bookmarkStart w:id="7799" w:name="_Toc468978071"/>
      <w:bookmarkStart w:id="7800" w:name="_Toc468978561"/>
      <w:bookmarkStart w:id="7801" w:name="_Toc468978728"/>
      <w:bookmarkStart w:id="7802" w:name="_Toc468978895"/>
      <w:bookmarkStart w:id="7803" w:name="_Toc469004230"/>
      <w:bookmarkStart w:id="7804" w:name="_Toc469045882"/>
      <w:bookmarkStart w:id="7805" w:name="_Toc469046049"/>
      <w:bookmarkStart w:id="7806" w:name="_Toc469046218"/>
      <w:bookmarkStart w:id="7807" w:name="_Toc468977905"/>
      <w:bookmarkStart w:id="7808" w:name="_Toc468978072"/>
      <w:bookmarkStart w:id="7809" w:name="_Toc468978562"/>
      <w:bookmarkStart w:id="7810" w:name="_Toc468978729"/>
      <w:bookmarkStart w:id="7811" w:name="_Toc468978896"/>
      <w:bookmarkStart w:id="7812" w:name="_Toc469004231"/>
      <w:bookmarkStart w:id="7813" w:name="_Toc469045883"/>
      <w:bookmarkStart w:id="7814" w:name="_Toc469046050"/>
      <w:bookmarkStart w:id="7815" w:name="_Toc469046219"/>
      <w:bookmarkStart w:id="7816" w:name="_Toc468977906"/>
      <w:bookmarkStart w:id="7817" w:name="_Toc468978073"/>
      <w:bookmarkStart w:id="7818" w:name="_Toc468978563"/>
      <w:bookmarkStart w:id="7819" w:name="_Toc468978730"/>
      <w:bookmarkStart w:id="7820" w:name="_Toc468978897"/>
      <w:bookmarkStart w:id="7821" w:name="_Toc469004232"/>
      <w:bookmarkStart w:id="7822" w:name="_Toc469045884"/>
      <w:bookmarkStart w:id="7823" w:name="_Toc469046051"/>
      <w:bookmarkStart w:id="7824" w:name="_Toc469046220"/>
      <w:bookmarkStart w:id="7825" w:name="_Toc468977907"/>
      <w:bookmarkStart w:id="7826" w:name="_Toc468978074"/>
      <w:bookmarkStart w:id="7827" w:name="_Toc468978564"/>
      <w:bookmarkStart w:id="7828" w:name="_Toc468978731"/>
      <w:bookmarkStart w:id="7829" w:name="_Toc468978898"/>
      <w:bookmarkStart w:id="7830" w:name="_Toc469004233"/>
      <w:bookmarkStart w:id="7831" w:name="_Toc469045885"/>
      <w:bookmarkStart w:id="7832" w:name="_Toc469046052"/>
      <w:bookmarkStart w:id="7833" w:name="_Toc469046221"/>
      <w:bookmarkStart w:id="7834" w:name="_Toc468977908"/>
      <w:bookmarkStart w:id="7835" w:name="_Toc468978075"/>
      <w:bookmarkStart w:id="7836" w:name="_Toc468978565"/>
      <w:bookmarkStart w:id="7837" w:name="_Toc468978732"/>
      <w:bookmarkStart w:id="7838" w:name="_Toc468978899"/>
      <w:bookmarkStart w:id="7839" w:name="_Toc469004234"/>
      <w:bookmarkStart w:id="7840" w:name="_Toc469045886"/>
      <w:bookmarkStart w:id="7841" w:name="_Toc469046053"/>
      <w:bookmarkStart w:id="7842" w:name="_Toc469046222"/>
      <w:bookmarkStart w:id="7843" w:name="_Toc468977909"/>
      <w:bookmarkStart w:id="7844" w:name="_Toc468978076"/>
      <w:bookmarkStart w:id="7845" w:name="_Toc468978566"/>
      <w:bookmarkStart w:id="7846" w:name="_Toc468978733"/>
      <w:bookmarkStart w:id="7847" w:name="_Toc468978900"/>
      <w:bookmarkStart w:id="7848" w:name="_Toc469004235"/>
      <w:bookmarkStart w:id="7849" w:name="_Toc469045887"/>
      <w:bookmarkStart w:id="7850" w:name="_Toc469046054"/>
      <w:bookmarkStart w:id="7851" w:name="_Toc469046223"/>
      <w:bookmarkStart w:id="7852" w:name="_Toc468977910"/>
      <w:bookmarkStart w:id="7853" w:name="_Toc468978077"/>
      <w:bookmarkStart w:id="7854" w:name="_Toc468978567"/>
      <w:bookmarkStart w:id="7855" w:name="_Toc468978734"/>
      <w:bookmarkStart w:id="7856" w:name="_Toc468978901"/>
      <w:bookmarkStart w:id="7857" w:name="_Toc469004236"/>
      <w:bookmarkStart w:id="7858" w:name="_Toc469045888"/>
      <w:bookmarkStart w:id="7859" w:name="_Toc469046055"/>
      <w:bookmarkStart w:id="7860" w:name="_Toc469046224"/>
      <w:bookmarkStart w:id="7861" w:name="_Toc468977911"/>
      <w:bookmarkStart w:id="7862" w:name="_Toc468978078"/>
      <w:bookmarkStart w:id="7863" w:name="_Toc468978568"/>
      <w:bookmarkStart w:id="7864" w:name="_Toc468978735"/>
      <w:bookmarkStart w:id="7865" w:name="_Toc468978902"/>
      <w:bookmarkStart w:id="7866" w:name="_Toc469004237"/>
      <w:bookmarkStart w:id="7867" w:name="_Toc469045889"/>
      <w:bookmarkStart w:id="7868" w:name="_Toc469046056"/>
      <w:bookmarkStart w:id="7869" w:name="_Toc469046225"/>
      <w:bookmarkStart w:id="7870" w:name="_Toc468977912"/>
      <w:bookmarkStart w:id="7871" w:name="_Toc468978079"/>
      <w:bookmarkStart w:id="7872" w:name="_Toc468978569"/>
      <w:bookmarkStart w:id="7873" w:name="_Toc468978736"/>
      <w:bookmarkStart w:id="7874" w:name="_Toc468978903"/>
      <w:bookmarkStart w:id="7875" w:name="_Toc469004238"/>
      <w:bookmarkStart w:id="7876" w:name="_Toc469045890"/>
      <w:bookmarkStart w:id="7877" w:name="_Toc469046057"/>
      <w:bookmarkStart w:id="7878" w:name="_Toc469046226"/>
      <w:bookmarkStart w:id="7879" w:name="_Toc468977913"/>
      <w:bookmarkStart w:id="7880" w:name="_Toc468978080"/>
      <w:bookmarkStart w:id="7881" w:name="_Toc468978570"/>
      <w:bookmarkStart w:id="7882" w:name="_Toc468978737"/>
      <w:bookmarkStart w:id="7883" w:name="_Toc468978904"/>
      <w:bookmarkStart w:id="7884" w:name="_Toc469004239"/>
      <w:bookmarkStart w:id="7885" w:name="_Toc469045891"/>
      <w:bookmarkStart w:id="7886" w:name="_Toc469046058"/>
      <w:bookmarkStart w:id="7887" w:name="_Toc469046227"/>
      <w:bookmarkStart w:id="7888" w:name="_Toc468977914"/>
      <w:bookmarkStart w:id="7889" w:name="_Toc468978081"/>
      <w:bookmarkStart w:id="7890" w:name="_Toc468978571"/>
      <w:bookmarkStart w:id="7891" w:name="_Toc468978738"/>
      <w:bookmarkStart w:id="7892" w:name="_Toc468978905"/>
      <w:bookmarkStart w:id="7893" w:name="_Toc469004240"/>
      <w:bookmarkStart w:id="7894" w:name="_Toc469045892"/>
      <w:bookmarkStart w:id="7895" w:name="_Toc469046059"/>
      <w:bookmarkStart w:id="7896" w:name="_Toc469046228"/>
      <w:bookmarkStart w:id="7897" w:name="_Toc473817907"/>
      <w:bookmarkStart w:id="7898" w:name="_Toc473817908"/>
      <w:bookmarkStart w:id="7899" w:name="_Toc473817909"/>
      <w:bookmarkStart w:id="7900" w:name="_Toc473817910"/>
      <w:bookmarkStart w:id="7901" w:name="_Toc473817911"/>
      <w:bookmarkStart w:id="7902" w:name="_Toc473817912"/>
      <w:bookmarkStart w:id="7903" w:name="_Toc473817913"/>
      <w:bookmarkStart w:id="7904" w:name="_Toc473817914"/>
      <w:bookmarkStart w:id="7905" w:name="_Toc473817915"/>
      <w:bookmarkStart w:id="7906" w:name="_Toc473817916"/>
      <w:bookmarkStart w:id="7907" w:name="_Toc473817917"/>
      <w:bookmarkStart w:id="7908" w:name="_Toc473817918"/>
      <w:bookmarkStart w:id="7909" w:name="_Toc473817919"/>
      <w:bookmarkStart w:id="7910" w:name="_Toc473817920"/>
      <w:bookmarkStart w:id="7911" w:name="_Toc473817921"/>
      <w:bookmarkStart w:id="7912" w:name="_Toc473817922"/>
      <w:bookmarkStart w:id="7913" w:name="_Toc473817923"/>
      <w:bookmarkStart w:id="7914" w:name="_Toc473817924"/>
      <w:bookmarkStart w:id="7915" w:name="_Toc473817925"/>
      <w:bookmarkStart w:id="7916" w:name="_Toc473817926"/>
      <w:bookmarkStart w:id="7917" w:name="_Toc473817927"/>
      <w:bookmarkStart w:id="7918" w:name="_Toc473817928"/>
      <w:bookmarkStart w:id="7919" w:name="_Toc473817929"/>
      <w:bookmarkStart w:id="7920" w:name="_Toc473817930"/>
      <w:bookmarkStart w:id="7921" w:name="_Toc473817931"/>
      <w:bookmarkStart w:id="7922" w:name="_Toc473817932"/>
      <w:bookmarkStart w:id="7923" w:name="_Toc473817933"/>
      <w:bookmarkStart w:id="7924" w:name="_Toc473817934"/>
      <w:bookmarkStart w:id="7925" w:name="_Toc473817935"/>
      <w:bookmarkStart w:id="7926" w:name="_Toc473817936"/>
      <w:bookmarkStart w:id="7927" w:name="_Toc473817937"/>
      <w:bookmarkStart w:id="7928" w:name="_Toc473817938"/>
      <w:bookmarkStart w:id="7929" w:name="_Toc473817939"/>
      <w:bookmarkStart w:id="7930" w:name="_Toc473817940"/>
      <w:bookmarkStart w:id="7931" w:name="_Toc473817941"/>
      <w:bookmarkStart w:id="7932" w:name="_Toc473817942"/>
      <w:bookmarkStart w:id="7933" w:name="_Toc473817943"/>
      <w:bookmarkStart w:id="7934" w:name="_Toc473817944"/>
      <w:bookmarkStart w:id="7935" w:name="_Toc469058402"/>
      <w:bookmarkStart w:id="7936" w:name="_Toc469046236"/>
      <w:bookmarkStart w:id="7937" w:name="_Toc496876612"/>
      <w:bookmarkStart w:id="7938" w:name="_Ref497206414"/>
      <w:bookmarkStart w:id="7939" w:name="_Ref501629206"/>
      <w:bookmarkStart w:id="7940" w:name="_Toc532459887"/>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r>
        <w:t>A</w:t>
      </w:r>
      <w:r w:rsidR="004768D9">
        <w:t xml:space="preserve">dverse </w:t>
      </w:r>
      <w:r>
        <w:t>Events and S</w:t>
      </w:r>
      <w:r w:rsidR="004768D9">
        <w:t xml:space="preserve">erious </w:t>
      </w:r>
      <w:r>
        <w:t>A</w:t>
      </w:r>
      <w:r w:rsidR="004768D9">
        <w:t xml:space="preserve">dverse </w:t>
      </w:r>
      <w:r>
        <w:t>E</w:t>
      </w:r>
      <w:r w:rsidR="004768D9">
        <w:t>vents</w:t>
      </w:r>
      <w:bookmarkEnd w:id="7935"/>
      <w:bookmarkEnd w:id="7936"/>
      <w:bookmarkEnd w:id="7937"/>
      <w:bookmarkEnd w:id="7938"/>
      <w:bookmarkEnd w:id="7939"/>
      <w:bookmarkEnd w:id="7940"/>
    </w:p>
    <w:p w14:paraId="11FDEC78" w14:textId="77777777" w:rsidR="00C77133" w:rsidRDefault="00A666D4" w:rsidP="007B4E30">
      <w:pPr>
        <w:pStyle w:val="NoSpacing"/>
        <w:spacing w:before="200" w:after="240" w:line="276" w:lineRule="auto"/>
        <w:jc w:val="both"/>
        <w:rPr>
          <w:i/>
          <w:szCs w:val="22"/>
        </w:rPr>
      </w:pPr>
      <w:r w:rsidRPr="0033678F">
        <w:rPr>
          <w:i/>
          <w:szCs w:val="22"/>
        </w:rPr>
        <w:t>No text is to be entered in this section; rather it should be included under the relevant subheadings below.</w:t>
      </w:r>
      <w:r w:rsidR="007276B7">
        <w:rPr>
          <w:i/>
          <w:szCs w:val="22"/>
        </w:rPr>
        <w:t xml:space="preserve"> </w:t>
      </w:r>
    </w:p>
    <w:p w14:paraId="71F26DB2" w14:textId="3209A7DE" w:rsidR="00A666D4" w:rsidRDefault="007276B7" w:rsidP="007B4E30">
      <w:pPr>
        <w:pStyle w:val="NoSpacing"/>
        <w:spacing w:after="240" w:line="276" w:lineRule="auto"/>
        <w:jc w:val="both"/>
        <w:rPr>
          <w:i/>
          <w:szCs w:val="22"/>
        </w:rPr>
      </w:pPr>
      <w:r>
        <w:rPr>
          <w:i/>
          <w:szCs w:val="22"/>
        </w:rPr>
        <w:t xml:space="preserve">Depending on the nature of the </w:t>
      </w:r>
      <w:r w:rsidRPr="001B0CAB">
        <w:rPr>
          <w:i/>
          <w:szCs w:val="22"/>
        </w:rPr>
        <w:t>intervention</w:t>
      </w:r>
      <w:r>
        <w:rPr>
          <w:i/>
          <w:szCs w:val="22"/>
        </w:rPr>
        <w:t xml:space="preserve">, it may not be necessary to collect adverse events, except those that are considered to be unanticipated problems (UPs; see </w:t>
      </w:r>
      <w:r w:rsidRPr="00C77133">
        <w:rPr>
          <w:b/>
          <w:i/>
          <w:szCs w:val="22"/>
        </w:rPr>
        <w:t xml:space="preserve">Section </w:t>
      </w:r>
      <w:r w:rsidRPr="00C77133">
        <w:rPr>
          <w:b/>
          <w:i/>
          <w:szCs w:val="22"/>
        </w:rPr>
        <w:fldChar w:fldCharType="begin"/>
      </w:r>
      <w:r w:rsidRPr="00C77133">
        <w:rPr>
          <w:b/>
          <w:i/>
          <w:szCs w:val="22"/>
        </w:rPr>
        <w:instrText xml:space="preserve"> REF _Ref497127003 \r \h </w:instrText>
      </w:r>
      <w:r w:rsidR="00C77133" w:rsidRPr="00C77133">
        <w:rPr>
          <w:b/>
          <w:i/>
          <w:szCs w:val="22"/>
        </w:rPr>
        <w:instrText xml:space="preserve"> \* MERGEFORMAT </w:instrText>
      </w:r>
      <w:r w:rsidRPr="00C77133">
        <w:rPr>
          <w:b/>
          <w:i/>
          <w:szCs w:val="22"/>
        </w:rPr>
      </w:r>
      <w:r w:rsidRPr="00C77133">
        <w:rPr>
          <w:b/>
          <w:i/>
          <w:szCs w:val="22"/>
        </w:rPr>
        <w:fldChar w:fldCharType="separate"/>
      </w:r>
      <w:r w:rsidR="00CE0952">
        <w:rPr>
          <w:b/>
          <w:i/>
          <w:szCs w:val="22"/>
        </w:rPr>
        <w:t>8.4</w:t>
      </w:r>
      <w:r w:rsidRPr="00C77133">
        <w:rPr>
          <w:b/>
          <w:i/>
          <w:szCs w:val="22"/>
        </w:rPr>
        <w:fldChar w:fldCharType="end"/>
      </w:r>
      <w:r w:rsidR="003667D7">
        <w:rPr>
          <w:b/>
          <w:i/>
          <w:szCs w:val="22"/>
        </w:rPr>
        <w:t>, Unanticipated Problems</w:t>
      </w:r>
      <w:r>
        <w:rPr>
          <w:i/>
          <w:szCs w:val="22"/>
        </w:rPr>
        <w:t xml:space="preserve"> for clarification).</w:t>
      </w:r>
      <w:r w:rsidR="00854A8F">
        <w:rPr>
          <w:i/>
          <w:szCs w:val="22"/>
        </w:rPr>
        <w:t xml:space="preserve"> If the protocol limits safety reporting to UPs, indicate </w:t>
      </w:r>
      <w:r w:rsidR="00FB5AE1">
        <w:rPr>
          <w:i/>
          <w:szCs w:val="22"/>
        </w:rPr>
        <w:t>“N/A”</w:t>
      </w:r>
      <w:r w:rsidR="00854A8F">
        <w:rPr>
          <w:i/>
          <w:szCs w:val="22"/>
        </w:rPr>
        <w:t xml:space="preserve"> in this section and remove the remaining contents prior to </w:t>
      </w:r>
      <w:r w:rsidR="00854A8F" w:rsidRPr="00C77133">
        <w:rPr>
          <w:b/>
          <w:i/>
          <w:szCs w:val="22"/>
        </w:rPr>
        <w:t xml:space="preserve">Section </w:t>
      </w:r>
      <w:r w:rsidR="00CD0947" w:rsidRPr="00C77133">
        <w:rPr>
          <w:b/>
          <w:i/>
          <w:szCs w:val="22"/>
        </w:rPr>
        <w:fldChar w:fldCharType="begin"/>
      </w:r>
      <w:r w:rsidR="00CD0947" w:rsidRPr="00C77133">
        <w:rPr>
          <w:b/>
          <w:i/>
          <w:szCs w:val="22"/>
        </w:rPr>
        <w:instrText xml:space="preserve"> REF _Ref497127561 \r \h </w:instrText>
      </w:r>
      <w:r w:rsidR="00C77133" w:rsidRPr="00C77133">
        <w:rPr>
          <w:b/>
          <w:i/>
          <w:szCs w:val="22"/>
        </w:rPr>
        <w:instrText xml:space="preserve"> \* MERGEFORMAT </w:instrText>
      </w:r>
      <w:r w:rsidR="00CD0947" w:rsidRPr="00C77133">
        <w:rPr>
          <w:b/>
          <w:i/>
          <w:szCs w:val="22"/>
        </w:rPr>
      </w:r>
      <w:r w:rsidR="00CD0947" w:rsidRPr="00C77133">
        <w:rPr>
          <w:b/>
          <w:i/>
          <w:szCs w:val="22"/>
        </w:rPr>
        <w:fldChar w:fldCharType="separate"/>
      </w:r>
      <w:r w:rsidR="00CE0952">
        <w:rPr>
          <w:b/>
          <w:i/>
          <w:szCs w:val="22"/>
        </w:rPr>
        <w:t>8.4</w:t>
      </w:r>
      <w:r w:rsidR="00CD0947" w:rsidRPr="00C77133">
        <w:rPr>
          <w:b/>
          <w:i/>
          <w:szCs w:val="22"/>
        </w:rPr>
        <w:fldChar w:fldCharType="end"/>
      </w:r>
      <w:r w:rsidR="00CD0947">
        <w:rPr>
          <w:i/>
          <w:szCs w:val="22"/>
        </w:rPr>
        <w:t>.</w:t>
      </w:r>
    </w:p>
    <w:p w14:paraId="1D4151D1" w14:textId="4EA87119" w:rsidR="002F180C" w:rsidRPr="00BD71BD" w:rsidRDefault="002F180C" w:rsidP="007B4E30">
      <w:pPr>
        <w:pStyle w:val="NoSpacing"/>
        <w:spacing w:after="240" w:line="276" w:lineRule="auto"/>
        <w:jc w:val="both"/>
        <w:rPr>
          <w:i/>
          <w:szCs w:val="22"/>
        </w:rPr>
      </w:pPr>
      <w:r>
        <w:rPr>
          <w:i/>
          <w:szCs w:val="22"/>
        </w:rPr>
        <w:t>The following subsections are</w:t>
      </w:r>
      <w:r w:rsidRPr="00BD71BD">
        <w:rPr>
          <w:i/>
          <w:szCs w:val="22"/>
        </w:rPr>
        <w:t xml:space="preserve"> intended to highlight the specific assessments related to safety and the aspects of the study which are </w:t>
      </w:r>
      <w:r>
        <w:rPr>
          <w:i/>
          <w:szCs w:val="22"/>
        </w:rPr>
        <w:t xml:space="preserve">proposed </w:t>
      </w:r>
      <w:r w:rsidRPr="00BD71BD">
        <w:rPr>
          <w:i/>
          <w:szCs w:val="22"/>
        </w:rPr>
        <w:t xml:space="preserve">to ensure the safety of trial participants. Consider developing this section in consultation with </w:t>
      </w:r>
      <w:r w:rsidR="00297D58">
        <w:rPr>
          <w:i/>
          <w:szCs w:val="22"/>
        </w:rPr>
        <w:t>a</w:t>
      </w:r>
      <w:r w:rsidR="00297D58" w:rsidRPr="00BD71BD">
        <w:rPr>
          <w:i/>
          <w:szCs w:val="22"/>
        </w:rPr>
        <w:t xml:space="preserve"> </w:t>
      </w:r>
      <w:r w:rsidR="00605AD0">
        <w:rPr>
          <w:i/>
          <w:szCs w:val="22"/>
        </w:rPr>
        <w:t>professional</w:t>
      </w:r>
      <w:r w:rsidR="00297D58">
        <w:rPr>
          <w:i/>
          <w:szCs w:val="22"/>
        </w:rPr>
        <w:t xml:space="preserve"> with experience in the clinical care of your population</w:t>
      </w:r>
      <w:r w:rsidRPr="00BD71BD">
        <w:rPr>
          <w:i/>
          <w:szCs w:val="22"/>
        </w:rPr>
        <w:t xml:space="preserve">. </w:t>
      </w:r>
      <w:r>
        <w:rPr>
          <w:i/>
          <w:szCs w:val="22"/>
        </w:rPr>
        <w:t>C</w:t>
      </w:r>
      <w:r w:rsidRPr="00BD71BD">
        <w:rPr>
          <w:i/>
          <w:szCs w:val="22"/>
        </w:rPr>
        <w:t xml:space="preserve">onsider the risks of the </w:t>
      </w:r>
      <w:r w:rsidRPr="001B0CAB">
        <w:rPr>
          <w:i/>
          <w:szCs w:val="22"/>
        </w:rPr>
        <w:t xml:space="preserve">study </w:t>
      </w:r>
      <w:r w:rsidR="00452911" w:rsidRPr="001B0CAB">
        <w:rPr>
          <w:i/>
          <w:szCs w:val="22"/>
        </w:rPr>
        <w:t>intervention</w:t>
      </w:r>
      <w:r w:rsidR="002B6308" w:rsidRPr="001B0CAB">
        <w:rPr>
          <w:i/>
          <w:szCs w:val="22"/>
        </w:rPr>
        <w:t>(s)</w:t>
      </w:r>
      <w:r w:rsidR="00452911" w:rsidRPr="00BD71BD">
        <w:rPr>
          <w:i/>
          <w:szCs w:val="22"/>
        </w:rPr>
        <w:t xml:space="preserve"> </w:t>
      </w:r>
      <w:r w:rsidRPr="00BD71BD">
        <w:rPr>
          <w:i/>
          <w:szCs w:val="22"/>
        </w:rPr>
        <w:t>and other study procedures and the characteristics of the study. This section should be tailored for specific study characteristics, including but not limited to the following:</w:t>
      </w:r>
    </w:p>
    <w:p w14:paraId="07F67F50" w14:textId="4ADD0ADB" w:rsidR="002F180C" w:rsidRPr="00BD71BD" w:rsidRDefault="002F180C" w:rsidP="00436233">
      <w:pPr>
        <w:pStyle w:val="NoSpacing"/>
        <w:numPr>
          <w:ilvl w:val="0"/>
          <w:numId w:val="35"/>
        </w:numPr>
        <w:rPr>
          <w:i/>
          <w:szCs w:val="22"/>
        </w:rPr>
      </w:pPr>
      <w:r w:rsidRPr="00BD71BD">
        <w:rPr>
          <w:i/>
          <w:szCs w:val="22"/>
        </w:rPr>
        <w:t xml:space="preserve">The study involves risks to individuals other than research </w:t>
      </w:r>
      <w:r>
        <w:rPr>
          <w:i/>
          <w:szCs w:val="22"/>
        </w:rPr>
        <w:t>participant</w:t>
      </w:r>
      <w:r w:rsidRPr="00BD71BD">
        <w:rPr>
          <w:i/>
          <w:szCs w:val="22"/>
        </w:rPr>
        <w:t xml:space="preserve">s (e.g., </w:t>
      </w:r>
      <w:proofErr w:type="gramStart"/>
      <w:r w:rsidRPr="00BD71BD">
        <w:rPr>
          <w:i/>
          <w:szCs w:val="22"/>
        </w:rPr>
        <w:t>household</w:t>
      </w:r>
      <w:proofErr w:type="gramEnd"/>
      <w:r w:rsidRPr="00BD71BD">
        <w:rPr>
          <w:i/>
          <w:szCs w:val="22"/>
        </w:rPr>
        <w:t xml:space="preserve"> or intimate contacts</w:t>
      </w:r>
      <w:r w:rsidR="00D85C76">
        <w:rPr>
          <w:i/>
          <w:szCs w:val="22"/>
        </w:rPr>
        <w:t xml:space="preserve">, </w:t>
      </w:r>
      <w:r w:rsidRPr="00BD71BD">
        <w:rPr>
          <w:i/>
          <w:szCs w:val="22"/>
        </w:rPr>
        <w:t>communities, study clinicians, pharmacists or interventionists, etc.)</w:t>
      </w:r>
    </w:p>
    <w:p w14:paraId="167ECA2D" w14:textId="19AF9322" w:rsidR="002F180C" w:rsidRPr="00BD71BD" w:rsidRDefault="002F180C" w:rsidP="00436233">
      <w:pPr>
        <w:pStyle w:val="NoSpacing"/>
        <w:numPr>
          <w:ilvl w:val="0"/>
          <w:numId w:val="35"/>
        </w:numPr>
        <w:rPr>
          <w:i/>
          <w:szCs w:val="22"/>
        </w:rPr>
      </w:pPr>
      <w:r w:rsidRPr="00BD71BD">
        <w:rPr>
          <w:i/>
          <w:szCs w:val="22"/>
        </w:rPr>
        <w:t xml:space="preserve">Reporting of certain events (e.g., suspected child abuse or substance abuse) is mandatory </w:t>
      </w:r>
      <w:r w:rsidR="00D85C76">
        <w:rPr>
          <w:i/>
          <w:szCs w:val="22"/>
        </w:rPr>
        <w:t xml:space="preserve">and may be discovered </w:t>
      </w:r>
      <w:r w:rsidRPr="00BD71BD">
        <w:rPr>
          <w:i/>
          <w:szCs w:val="22"/>
        </w:rPr>
        <w:t>because of the study population or study design characteristics</w:t>
      </w:r>
    </w:p>
    <w:p w14:paraId="191ED6F9" w14:textId="77777777" w:rsidR="002F180C" w:rsidRPr="00BD71BD" w:rsidRDefault="002F180C" w:rsidP="00436233">
      <w:pPr>
        <w:pStyle w:val="NoSpacing"/>
        <w:numPr>
          <w:ilvl w:val="0"/>
          <w:numId w:val="35"/>
        </w:numPr>
        <w:rPr>
          <w:i/>
          <w:szCs w:val="22"/>
        </w:rPr>
      </w:pPr>
      <w:r w:rsidRPr="00BD71BD">
        <w:rPr>
          <w:i/>
          <w:szCs w:val="22"/>
        </w:rPr>
        <w:t>The study is conducted at multiple sites, and will require centralized safety oversight</w:t>
      </w:r>
    </w:p>
    <w:p w14:paraId="6E5315D7" w14:textId="43075F3B" w:rsidR="00D724E8" w:rsidRPr="00BD71BD" w:rsidRDefault="00D724E8" w:rsidP="00436233">
      <w:pPr>
        <w:pStyle w:val="NoSpacing"/>
        <w:numPr>
          <w:ilvl w:val="0"/>
          <w:numId w:val="35"/>
        </w:numPr>
        <w:spacing w:after="240"/>
        <w:rPr>
          <w:i/>
          <w:szCs w:val="22"/>
        </w:rPr>
      </w:pPr>
      <w:r>
        <w:rPr>
          <w:i/>
          <w:szCs w:val="22"/>
        </w:rPr>
        <w:t>The study involves a population at heightened risk of serious adverse events (e.g., participants at heightened risk of suicide, clinical deterioration, etc.)</w:t>
      </w:r>
    </w:p>
    <w:p w14:paraId="126603F4" w14:textId="7DBE6339" w:rsidR="00005B91" w:rsidRDefault="002F180C" w:rsidP="007B4E30">
      <w:pPr>
        <w:pStyle w:val="NoSpacing"/>
        <w:spacing w:after="240" w:line="276" w:lineRule="auto"/>
        <w:jc w:val="both"/>
        <w:rPr>
          <w:i/>
          <w:szCs w:val="22"/>
        </w:rPr>
      </w:pPr>
      <w:r w:rsidRPr="00BD71BD">
        <w:rPr>
          <w:i/>
          <w:szCs w:val="22"/>
        </w:rPr>
        <w:t xml:space="preserve">In developing </w:t>
      </w:r>
      <w:r>
        <w:rPr>
          <w:i/>
          <w:szCs w:val="22"/>
        </w:rPr>
        <w:t>this section</w:t>
      </w:r>
      <w:r w:rsidRPr="00BD71BD">
        <w:rPr>
          <w:i/>
          <w:szCs w:val="22"/>
        </w:rPr>
        <w:t xml:space="preserve">, consider the risks of the study </w:t>
      </w:r>
      <w:r w:rsidR="00452911">
        <w:rPr>
          <w:i/>
          <w:szCs w:val="22"/>
        </w:rPr>
        <w:t>intervention</w:t>
      </w:r>
      <w:r w:rsidRPr="00BD71BD">
        <w:rPr>
          <w:i/>
          <w:szCs w:val="22"/>
        </w:rPr>
        <w:t>. Review and reference the</w:t>
      </w:r>
      <w:r w:rsidR="00E04388">
        <w:rPr>
          <w:i/>
          <w:szCs w:val="22"/>
        </w:rPr>
        <w:t xml:space="preserve"> applicable sources of information, such as </w:t>
      </w:r>
      <w:r w:rsidRPr="00BD71BD">
        <w:rPr>
          <w:i/>
          <w:szCs w:val="22"/>
        </w:rPr>
        <w:t xml:space="preserve">literature and other sources that describe the study </w:t>
      </w:r>
      <w:r w:rsidR="00452911">
        <w:rPr>
          <w:i/>
          <w:szCs w:val="22"/>
        </w:rPr>
        <w:t>intervention</w:t>
      </w:r>
      <w:r w:rsidRPr="00BD71BD">
        <w:rPr>
          <w:i/>
          <w:szCs w:val="22"/>
        </w:rPr>
        <w:t xml:space="preserve">. </w:t>
      </w:r>
      <w:r w:rsidR="00605AD0">
        <w:rPr>
          <w:i/>
          <w:szCs w:val="22"/>
        </w:rPr>
        <w:t xml:space="preserve">Text provided in the package submitted to your IRB may be useful in completing </w:t>
      </w:r>
      <w:r w:rsidR="00605AD0" w:rsidRPr="00605AD0">
        <w:rPr>
          <w:b/>
          <w:i/>
          <w:szCs w:val="22"/>
        </w:rPr>
        <w:t xml:space="preserve">Sections </w:t>
      </w:r>
      <w:r w:rsidR="00A527B2">
        <w:rPr>
          <w:b/>
          <w:i/>
          <w:szCs w:val="22"/>
        </w:rPr>
        <w:fldChar w:fldCharType="begin"/>
      </w:r>
      <w:r w:rsidR="00A527B2">
        <w:rPr>
          <w:b/>
          <w:i/>
          <w:szCs w:val="22"/>
        </w:rPr>
        <w:instrText xml:space="preserve"> REF _Ref501629206 \r \h </w:instrText>
      </w:r>
      <w:r w:rsidR="00A527B2">
        <w:rPr>
          <w:b/>
          <w:i/>
          <w:szCs w:val="22"/>
        </w:rPr>
      </w:r>
      <w:r w:rsidR="00A527B2">
        <w:rPr>
          <w:b/>
          <w:i/>
          <w:szCs w:val="22"/>
        </w:rPr>
        <w:fldChar w:fldCharType="separate"/>
      </w:r>
      <w:r w:rsidR="00CE0952">
        <w:rPr>
          <w:b/>
          <w:i/>
          <w:szCs w:val="22"/>
        </w:rPr>
        <w:t>8.3</w:t>
      </w:r>
      <w:r w:rsidR="00A527B2">
        <w:rPr>
          <w:b/>
          <w:i/>
          <w:szCs w:val="22"/>
        </w:rPr>
        <w:fldChar w:fldCharType="end"/>
      </w:r>
      <w:r w:rsidR="00A527B2">
        <w:rPr>
          <w:b/>
          <w:i/>
          <w:szCs w:val="22"/>
        </w:rPr>
        <w:t xml:space="preserve"> and </w:t>
      </w:r>
      <w:r w:rsidR="00A527B2">
        <w:rPr>
          <w:b/>
          <w:i/>
          <w:szCs w:val="22"/>
        </w:rPr>
        <w:fldChar w:fldCharType="begin"/>
      </w:r>
      <w:r w:rsidR="00A527B2">
        <w:rPr>
          <w:b/>
          <w:i/>
          <w:szCs w:val="22"/>
        </w:rPr>
        <w:instrText xml:space="preserve"> REF _Ref501629210 \r \h </w:instrText>
      </w:r>
      <w:r w:rsidR="00A527B2">
        <w:rPr>
          <w:b/>
          <w:i/>
          <w:szCs w:val="22"/>
        </w:rPr>
      </w:r>
      <w:r w:rsidR="00A527B2">
        <w:rPr>
          <w:b/>
          <w:i/>
          <w:szCs w:val="22"/>
        </w:rPr>
        <w:fldChar w:fldCharType="separate"/>
      </w:r>
      <w:r w:rsidR="00CE0952">
        <w:rPr>
          <w:b/>
          <w:i/>
          <w:szCs w:val="22"/>
        </w:rPr>
        <w:t>8.4</w:t>
      </w:r>
      <w:r w:rsidR="00A527B2">
        <w:rPr>
          <w:b/>
          <w:i/>
          <w:szCs w:val="22"/>
        </w:rPr>
        <w:fldChar w:fldCharType="end"/>
      </w:r>
      <w:r w:rsidR="00605AD0">
        <w:rPr>
          <w:i/>
          <w:szCs w:val="22"/>
        </w:rPr>
        <w:t>.</w:t>
      </w:r>
      <w:r w:rsidRPr="00BD71BD">
        <w:rPr>
          <w:i/>
          <w:szCs w:val="22"/>
        </w:rPr>
        <w:t xml:space="preserve"> </w:t>
      </w:r>
    </w:p>
    <w:p w14:paraId="4BFC7875" w14:textId="4499548F" w:rsidR="00526C1E" w:rsidRPr="00BD71BD" w:rsidRDefault="00526C1E" w:rsidP="007B4E30">
      <w:pPr>
        <w:pStyle w:val="Heading3"/>
        <w:spacing w:before="200" w:after="240"/>
        <w:jc w:val="both"/>
      </w:pPr>
      <w:bookmarkStart w:id="7941" w:name="_Toc469058403"/>
      <w:bookmarkStart w:id="7942" w:name="_Toc469046237"/>
      <w:bookmarkStart w:id="7943" w:name="_Toc496876613"/>
      <w:bookmarkStart w:id="7944" w:name="_Toc532459888"/>
      <w:bookmarkEnd w:id="7550"/>
      <w:bookmarkEnd w:id="7551"/>
      <w:bookmarkEnd w:id="7552"/>
      <w:bookmarkEnd w:id="7553"/>
      <w:r w:rsidRPr="00BD71BD">
        <w:t>Definition of Adverse Events</w:t>
      </w:r>
      <w:bookmarkEnd w:id="7941"/>
      <w:bookmarkEnd w:id="7942"/>
      <w:bookmarkEnd w:id="7943"/>
      <w:bookmarkEnd w:id="7944"/>
    </w:p>
    <w:p w14:paraId="2FA5FD7E" w14:textId="544FA962" w:rsidR="00526C1E" w:rsidRPr="00BD71BD" w:rsidRDefault="00526C1E" w:rsidP="007B4E30">
      <w:pPr>
        <w:pStyle w:val="NoSpacing"/>
        <w:spacing w:before="200" w:after="240" w:line="276" w:lineRule="auto"/>
        <w:jc w:val="both"/>
        <w:rPr>
          <w:i/>
          <w:szCs w:val="22"/>
        </w:rPr>
      </w:pPr>
      <w:r>
        <w:rPr>
          <w:i/>
          <w:szCs w:val="22"/>
        </w:rPr>
        <w:t xml:space="preserve">Provide the definition of an </w:t>
      </w:r>
      <w:r w:rsidR="00966B0A">
        <w:rPr>
          <w:i/>
          <w:szCs w:val="22"/>
        </w:rPr>
        <w:t>Adverse Event (</w:t>
      </w:r>
      <w:r>
        <w:rPr>
          <w:i/>
          <w:szCs w:val="22"/>
        </w:rPr>
        <w:t>AE</w:t>
      </w:r>
      <w:r w:rsidR="00966B0A">
        <w:rPr>
          <w:i/>
          <w:szCs w:val="22"/>
        </w:rPr>
        <w:t>)</w:t>
      </w:r>
      <w:r>
        <w:rPr>
          <w:i/>
          <w:szCs w:val="22"/>
        </w:rPr>
        <w:t xml:space="preserve"> being used for the clinical trial. </w:t>
      </w:r>
      <w:r w:rsidR="003549CD">
        <w:rPr>
          <w:i/>
          <w:szCs w:val="22"/>
        </w:rPr>
        <w:t>Refer to your institutional review board for definitions and guidance</w:t>
      </w:r>
      <w:r w:rsidR="00713A7E">
        <w:rPr>
          <w:i/>
          <w:szCs w:val="22"/>
        </w:rPr>
        <w:t xml:space="preserve"> (please note that the FDA definition of an AE is used in this template. However, f</w:t>
      </w:r>
      <w:r w:rsidR="00713A7E" w:rsidRPr="00BD71BD">
        <w:rPr>
          <w:i/>
          <w:szCs w:val="22"/>
        </w:rPr>
        <w:t xml:space="preserve">or some studies, definitions from the </w:t>
      </w:r>
      <w:hyperlink r:id="rId24" w:history="1">
        <w:r w:rsidR="00713A7E" w:rsidRPr="003B0531">
          <w:rPr>
            <w:rStyle w:val="Hyperlink"/>
            <w:rFonts w:asciiTheme="minorHAnsi" w:hAnsiTheme="minorHAnsi"/>
            <w:sz w:val="22"/>
            <w:szCs w:val="22"/>
          </w:rPr>
          <w:t>OHRP Guidance on Reviewing and Reporting Unanticipated Problems Involving Risks to Subjects or Others and Adverse Events</w:t>
        </w:r>
      </w:hyperlink>
      <w:r w:rsidR="00713A7E">
        <w:rPr>
          <w:i/>
          <w:szCs w:val="22"/>
        </w:rPr>
        <w:t xml:space="preserve">; or </w:t>
      </w:r>
      <w:r w:rsidR="00713A7E" w:rsidRPr="00BD71BD">
        <w:rPr>
          <w:i/>
          <w:szCs w:val="22"/>
        </w:rPr>
        <w:t xml:space="preserve">ICH </w:t>
      </w:r>
      <w:r w:rsidR="00713A7E">
        <w:rPr>
          <w:i/>
          <w:szCs w:val="22"/>
        </w:rPr>
        <w:t>GCP</w:t>
      </w:r>
      <w:r w:rsidR="00713A7E" w:rsidRPr="00BD71BD">
        <w:rPr>
          <w:i/>
          <w:szCs w:val="22"/>
        </w:rPr>
        <w:t xml:space="preserve"> definition may be more appropriate.</w:t>
      </w:r>
      <w:r w:rsidR="00713A7E">
        <w:rPr>
          <w:i/>
          <w:szCs w:val="22"/>
        </w:rPr>
        <w:t xml:space="preserve"> If your study is being conducted under an IND, FDA regulations require reporting based on the definition included in </w:t>
      </w:r>
      <w:r w:rsidR="00713A7E" w:rsidRPr="0074459A">
        <w:rPr>
          <w:i/>
          <w:szCs w:val="22"/>
        </w:rPr>
        <w:t>21 CFR 312.32 (a)</w:t>
      </w:r>
      <w:r w:rsidR="00713A7E">
        <w:rPr>
          <w:i/>
          <w:szCs w:val="22"/>
        </w:rPr>
        <w:t>)</w:t>
      </w:r>
      <w:r w:rsidR="003549CD">
        <w:rPr>
          <w:i/>
          <w:szCs w:val="22"/>
        </w:rPr>
        <w:t xml:space="preserve">. </w:t>
      </w:r>
      <w:proofErr w:type="gramStart"/>
      <w:r w:rsidR="00713A7E">
        <w:rPr>
          <w:i/>
          <w:szCs w:val="22"/>
        </w:rPr>
        <w:t>In the event that</w:t>
      </w:r>
      <w:proofErr w:type="gramEnd"/>
      <w:r w:rsidR="00713A7E">
        <w:rPr>
          <w:i/>
          <w:szCs w:val="22"/>
        </w:rPr>
        <w:t xml:space="preserve"> a study is considered to carry a low risk to subjects (e.g., studies labeled under the “no more than minimal risk” designation), specify which AEs will be </w:t>
      </w:r>
      <w:r w:rsidR="00E863C7">
        <w:rPr>
          <w:i/>
          <w:szCs w:val="22"/>
        </w:rPr>
        <w:t>recorded</w:t>
      </w:r>
      <w:r w:rsidR="00BA0A67">
        <w:rPr>
          <w:i/>
          <w:szCs w:val="22"/>
        </w:rPr>
        <w:t xml:space="preserve"> and/or</w:t>
      </w:r>
      <w:r w:rsidR="00713A7E">
        <w:rPr>
          <w:i/>
          <w:szCs w:val="22"/>
        </w:rPr>
        <w:t xml:space="preserve"> which will not. </w:t>
      </w:r>
      <w:r w:rsidR="00BD3720">
        <w:rPr>
          <w:i/>
          <w:szCs w:val="22"/>
        </w:rPr>
        <w:t xml:space="preserve">These decisions should be based on the nature of the study and </w:t>
      </w:r>
      <w:r w:rsidR="00BD3720" w:rsidRPr="001B0CAB">
        <w:rPr>
          <w:i/>
          <w:szCs w:val="22"/>
        </w:rPr>
        <w:t>intervention</w:t>
      </w:r>
      <w:r w:rsidR="00BD3720">
        <w:rPr>
          <w:i/>
          <w:szCs w:val="22"/>
        </w:rPr>
        <w:t xml:space="preserve"> as well as the subject population.</w:t>
      </w:r>
    </w:p>
    <w:p w14:paraId="602E7360" w14:textId="77777777" w:rsidR="00526C1E" w:rsidRPr="00BD71BD" w:rsidRDefault="00526C1E" w:rsidP="007B4E30">
      <w:pPr>
        <w:pStyle w:val="NoSpacing"/>
        <w:spacing w:after="240"/>
        <w:jc w:val="both"/>
        <w:rPr>
          <w:i/>
          <w:szCs w:val="22"/>
        </w:rPr>
      </w:pPr>
      <w:r w:rsidRPr="00BD71BD">
        <w:rPr>
          <w:i/>
          <w:szCs w:val="22"/>
        </w:rPr>
        <w:lastRenderedPageBreak/>
        <w:t>Example text</w:t>
      </w:r>
      <w:r w:rsidRPr="00466BAB">
        <w:rPr>
          <w:i/>
          <w:szCs w:val="22"/>
        </w:rPr>
        <w:t xml:space="preserve"> provided as a guide, customize as needed</w:t>
      </w:r>
      <w:r w:rsidRPr="00BD71BD">
        <w:rPr>
          <w:i/>
          <w:szCs w:val="22"/>
        </w:rPr>
        <w:t>:</w:t>
      </w:r>
    </w:p>
    <w:p w14:paraId="1BF26E0B" w14:textId="4ABC24A8" w:rsidR="00526C1E" w:rsidRDefault="00526C1E" w:rsidP="007B4E30">
      <w:pPr>
        <w:pStyle w:val="NoSpacing"/>
        <w:spacing w:after="240" w:line="276" w:lineRule="auto"/>
        <w:jc w:val="both"/>
        <w:rPr>
          <w:szCs w:val="22"/>
        </w:rPr>
      </w:pPr>
      <w:r w:rsidRPr="00BD71BD">
        <w:rPr>
          <w:szCs w:val="22"/>
        </w:rPr>
        <w:t>[</w:t>
      </w:r>
      <w:r w:rsidR="00605AD0">
        <w:rPr>
          <w:szCs w:val="22"/>
        </w:rPr>
        <w:t>This protocol uses the definition of a</w:t>
      </w:r>
      <w:r w:rsidRPr="00BD71BD">
        <w:rPr>
          <w:szCs w:val="22"/>
        </w:rPr>
        <w:t xml:space="preserve">dverse event </w:t>
      </w:r>
      <w:r w:rsidR="00605AD0">
        <w:rPr>
          <w:szCs w:val="22"/>
        </w:rPr>
        <w:t xml:space="preserve">from </w:t>
      </w:r>
      <w:r w:rsidR="00605AD0" w:rsidRPr="00BD71BD">
        <w:rPr>
          <w:szCs w:val="22"/>
        </w:rPr>
        <w:t>21 CFR 312.32 (a)</w:t>
      </w:r>
      <w:r w:rsidR="00605AD0">
        <w:rPr>
          <w:szCs w:val="22"/>
        </w:rPr>
        <w:t xml:space="preserve">: </w:t>
      </w:r>
      <w:r w:rsidRPr="00BD71BD">
        <w:rPr>
          <w:szCs w:val="22"/>
        </w:rPr>
        <w:t>any untoward medical occurren</w:t>
      </w:r>
      <w:r>
        <w:rPr>
          <w:szCs w:val="22"/>
        </w:rPr>
        <w:t xml:space="preserve">ce associated with the use of an intervention </w:t>
      </w:r>
      <w:r w:rsidRPr="00BD71BD">
        <w:rPr>
          <w:szCs w:val="22"/>
        </w:rPr>
        <w:t xml:space="preserve">in humans, </w:t>
      </w:r>
      <w:r w:rsidRPr="00D52F19">
        <w:rPr>
          <w:b/>
          <w:i/>
        </w:rPr>
        <w:t xml:space="preserve">whether or not considered </w:t>
      </w:r>
      <w:proofErr w:type="gramStart"/>
      <w:r w:rsidRPr="001B0CAB">
        <w:rPr>
          <w:b/>
          <w:i/>
        </w:rPr>
        <w:t>intervention-related</w:t>
      </w:r>
      <w:proofErr w:type="gramEnd"/>
      <w:r w:rsidR="00605AD0" w:rsidRPr="001B0CAB">
        <w:rPr>
          <w:szCs w:val="22"/>
        </w:rPr>
        <w:t>.</w:t>
      </w:r>
    </w:p>
    <w:p w14:paraId="0F926133" w14:textId="77777777" w:rsidR="00526C1E" w:rsidRDefault="00526C1E"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3C9797B" w14:textId="3E9CBA6B" w:rsidR="00526C1E" w:rsidRPr="00BD71BD" w:rsidRDefault="00526C1E" w:rsidP="007B4E30">
      <w:pPr>
        <w:pStyle w:val="Heading3"/>
        <w:spacing w:before="200" w:after="240"/>
        <w:jc w:val="both"/>
      </w:pPr>
      <w:bookmarkStart w:id="7945" w:name="_Toc469058404"/>
      <w:bookmarkStart w:id="7946" w:name="_Toc469046238"/>
      <w:bookmarkStart w:id="7947" w:name="_Ref498090624"/>
      <w:bookmarkStart w:id="7948" w:name="_Toc496876614"/>
      <w:bookmarkStart w:id="7949" w:name="_Toc532459889"/>
      <w:r w:rsidRPr="00BD71BD">
        <w:t>Definition of Serious Adverse Events</w:t>
      </w:r>
      <w:bookmarkEnd w:id="7945"/>
      <w:bookmarkEnd w:id="7946"/>
      <w:bookmarkEnd w:id="7947"/>
      <w:bookmarkEnd w:id="7948"/>
      <w:bookmarkEnd w:id="7949"/>
    </w:p>
    <w:p w14:paraId="635908F8" w14:textId="20955FA4" w:rsidR="0045228E" w:rsidRPr="00403ACF" w:rsidRDefault="003549CD" w:rsidP="007B4E30">
      <w:pPr>
        <w:pStyle w:val="NormalWeb"/>
        <w:spacing w:before="200" w:after="240" w:line="276" w:lineRule="auto"/>
        <w:jc w:val="both"/>
        <w:rPr>
          <w:rFonts w:asciiTheme="minorHAnsi" w:hAnsiTheme="minorHAnsi" w:cstheme="minorHAnsi"/>
          <w:i/>
          <w:color w:val="auto"/>
          <w:sz w:val="22"/>
          <w:szCs w:val="22"/>
        </w:rPr>
      </w:pPr>
      <w:r w:rsidRPr="00403ACF">
        <w:rPr>
          <w:rFonts w:asciiTheme="minorHAnsi" w:hAnsiTheme="minorHAnsi" w:cstheme="minorHAnsi"/>
          <w:i/>
          <w:sz w:val="22"/>
          <w:szCs w:val="22"/>
        </w:rPr>
        <w:t>Refer to your institutional review board for the latest guidance and definition</w:t>
      </w:r>
      <w:r w:rsidR="00966B0A">
        <w:rPr>
          <w:rFonts w:asciiTheme="minorHAnsi" w:hAnsiTheme="minorHAnsi" w:cstheme="minorHAnsi"/>
          <w:i/>
          <w:sz w:val="22"/>
          <w:szCs w:val="22"/>
        </w:rPr>
        <w:t xml:space="preserve"> of Serious Adverse Events (SAE)</w:t>
      </w:r>
      <w:r w:rsidRPr="00403ACF">
        <w:rPr>
          <w:rFonts w:asciiTheme="minorHAnsi" w:hAnsiTheme="minorHAnsi" w:cstheme="minorHAnsi"/>
          <w:i/>
          <w:sz w:val="22"/>
          <w:szCs w:val="22"/>
        </w:rPr>
        <w:t>.</w:t>
      </w:r>
      <w:r w:rsidR="0003239D" w:rsidRPr="00403ACF">
        <w:rPr>
          <w:rFonts w:asciiTheme="minorHAnsi" w:hAnsiTheme="minorHAnsi" w:cstheme="minorHAnsi"/>
          <w:sz w:val="22"/>
          <w:szCs w:val="22"/>
        </w:rPr>
        <w:t xml:space="preserve"> </w:t>
      </w:r>
      <w:r w:rsidR="0003239D" w:rsidRPr="00403ACF">
        <w:rPr>
          <w:rFonts w:asciiTheme="minorHAnsi" w:hAnsiTheme="minorHAnsi" w:cstheme="minorHAnsi"/>
          <w:i/>
          <w:sz w:val="22"/>
          <w:szCs w:val="22"/>
        </w:rPr>
        <w:t>In some cases, it may be appropriate to create a list of expected events that do not need to be reported</w:t>
      </w:r>
      <w:r w:rsidR="00E863C7">
        <w:rPr>
          <w:rFonts w:asciiTheme="minorHAnsi" w:hAnsiTheme="minorHAnsi" w:cstheme="minorHAnsi"/>
          <w:i/>
          <w:sz w:val="22"/>
          <w:szCs w:val="22"/>
        </w:rPr>
        <w:t xml:space="preserve"> to the IRB</w:t>
      </w:r>
      <w:r w:rsidR="0003239D" w:rsidRPr="00403ACF">
        <w:rPr>
          <w:rFonts w:asciiTheme="minorHAnsi" w:hAnsiTheme="minorHAnsi" w:cstheme="minorHAnsi"/>
          <w:i/>
          <w:sz w:val="22"/>
          <w:szCs w:val="22"/>
        </w:rPr>
        <w:t>.</w:t>
      </w:r>
      <w:r w:rsidR="00BB2DFE" w:rsidRPr="00403ACF">
        <w:rPr>
          <w:rFonts w:asciiTheme="minorHAnsi" w:hAnsiTheme="minorHAnsi" w:cstheme="minorHAnsi"/>
          <w:i/>
          <w:sz w:val="22"/>
          <w:szCs w:val="22"/>
        </w:rPr>
        <w:t xml:space="preserve"> </w:t>
      </w:r>
    </w:p>
    <w:p w14:paraId="69BA0748" w14:textId="77777777" w:rsidR="006B2486" w:rsidRPr="00BD71BD" w:rsidRDefault="00526C1E" w:rsidP="007B4E30">
      <w:pPr>
        <w:pStyle w:val="NormalWeb"/>
        <w:spacing w:after="240"/>
        <w:jc w:val="both"/>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8B4389F" w14:textId="77777777" w:rsidR="0051372F" w:rsidRPr="00DA2297" w:rsidRDefault="00DF29E1" w:rsidP="007B4E30">
      <w:pPr>
        <w:pStyle w:val="Heading3"/>
        <w:spacing w:before="200" w:after="240"/>
        <w:jc w:val="both"/>
      </w:pPr>
      <w:bookmarkStart w:id="7950" w:name="_Toc469058405"/>
      <w:bookmarkStart w:id="7951" w:name="_Toc469046239"/>
      <w:bookmarkStart w:id="7952" w:name="_Toc496876615"/>
      <w:bookmarkStart w:id="7953" w:name="_Toc532459890"/>
      <w:r>
        <w:t>Classification of an Adverse E</w:t>
      </w:r>
      <w:r w:rsidR="0051372F">
        <w:t>vent</w:t>
      </w:r>
      <w:bookmarkEnd w:id="7950"/>
      <w:bookmarkEnd w:id="7951"/>
      <w:bookmarkEnd w:id="7952"/>
      <w:bookmarkEnd w:id="7953"/>
    </w:p>
    <w:p w14:paraId="0FBE2781" w14:textId="77777777" w:rsidR="00526C1E" w:rsidRPr="008D5905" w:rsidRDefault="00526C1E" w:rsidP="007B4E30">
      <w:pPr>
        <w:pStyle w:val="NoSpacing"/>
        <w:spacing w:before="200" w:after="240" w:line="276" w:lineRule="auto"/>
        <w:jc w:val="both"/>
        <w:rPr>
          <w:i/>
          <w:szCs w:val="22"/>
        </w:rPr>
      </w:pPr>
      <w:r w:rsidRPr="008D5905">
        <w:rPr>
          <w:i/>
          <w:szCs w:val="22"/>
        </w:rPr>
        <w:t>No text is to be entered in this section</w:t>
      </w:r>
      <w:r>
        <w:rPr>
          <w:i/>
          <w:szCs w:val="22"/>
        </w:rPr>
        <w:t>;</w:t>
      </w:r>
      <w:r w:rsidRPr="008D5905">
        <w:rPr>
          <w:i/>
          <w:szCs w:val="22"/>
        </w:rPr>
        <w:t xml:space="preserve"> rather it should be included </w:t>
      </w:r>
      <w:r>
        <w:rPr>
          <w:i/>
          <w:szCs w:val="22"/>
        </w:rPr>
        <w:t>under</w:t>
      </w:r>
      <w:r w:rsidRPr="008D5905">
        <w:rPr>
          <w:i/>
          <w:szCs w:val="22"/>
        </w:rPr>
        <w:t xml:space="preserve"> the relevant subheadings below.</w:t>
      </w:r>
    </w:p>
    <w:p w14:paraId="126E3AF7" w14:textId="2F07A95E" w:rsidR="00526C1E" w:rsidRDefault="00526C1E" w:rsidP="007B4E30">
      <w:pPr>
        <w:pStyle w:val="NoSpacing"/>
        <w:spacing w:after="240"/>
        <w:jc w:val="both"/>
        <w:rPr>
          <w:i/>
          <w:szCs w:val="22"/>
        </w:rPr>
      </w:pPr>
      <w:r>
        <w:rPr>
          <w:i/>
          <w:szCs w:val="22"/>
        </w:rPr>
        <w:t>The following subsections</w:t>
      </w:r>
      <w:r w:rsidRPr="007167FE">
        <w:rPr>
          <w:i/>
          <w:szCs w:val="22"/>
        </w:rPr>
        <w:t xml:space="preserve"> will include a discussion</w:t>
      </w:r>
      <w:r>
        <w:rPr>
          <w:i/>
          <w:szCs w:val="22"/>
        </w:rPr>
        <w:t xml:space="preserve"> of how AEs will be classified.</w:t>
      </w:r>
    </w:p>
    <w:p w14:paraId="29D8D5F2" w14:textId="77777777" w:rsidR="00526C1E" w:rsidRPr="005627AC" w:rsidRDefault="00526C1E" w:rsidP="007B4E30">
      <w:pPr>
        <w:pStyle w:val="Heading4"/>
        <w:spacing w:after="240"/>
        <w:rPr>
          <w:rStyle w:val="SubtleReference"/>
          <w:b w:val="0"/>
        </w:rPr>
      </w:pPr>
      <w:r w:rsidRPr="005627AC">
        <w:rPr>
          <w:rStyle w:val="SubtleReference"/>
          <w:b w:val="0"/>
        </w:rPr>
        <w:t>Severity of Event</w:t>
      </w:r>
    </w:p>
    <w:p w14:paraId="7E9471F0" w14:textId="07427E0E" w:rsidR="00526C1E" w:rsidRPr="00DA2297" w:rsidRDefault="00526C1E" w:rsidP="007B4E30">
      <w:pPr>
        <w:pStyle w:val="NoSpacing"/>
        <w:spacing w:after="240" w:line="276" w:lineRule="auto"/>
        <w:jc w:val="both"/>
        <w:rPr>
          <w:i/>
          <w:szCs w:val="22"/>
        </w:rPr>
      </w:pPr>
      <w:r w:rsidRPr="00DA2297">
        <w:rPr>
          <w:i/>
          <w:szCs w:val="22"/>
        </w:rPr>
        <w:t xml:space="preserve">All </w:t>
      </w:r>
      <w:r>
        <w:rPr>
          <w:i/>
          <w:szCs w:val="22"/>
        </w:rPr>
        <w:t>AEs</w:t>
      </w:r>
      <w:r w:rsidRPr="00DA2297">
        <w:rPr>
          <w:i/>
          <w:szCs w:val="22"/>
        </w:rPr>
        <w:t xml:space="preserve"> </w:t>
      </w:r>
      <w:r w:rsidR="003549CD">
        <w:rPr>
          <w:i/>
          <w:szCs w:val="22"/>
        </w:rPr>
        <w:t>should</w:t>
      </w:r>
      <w:r w:rsidR="003549CD" w:rsidRPr="00DA2297">
        <w:rPr>
          <w:i/>
          <w:szCs w:val="22"/>
        </w:rPr>
        <w:t xml:space="preserve"> </w:t>
      </w:r>
      <w:r w:rsidRPr="00DA2297">
        <w:rPr>
          <w:i/>
          <w:szCs w:val="22"/>
        </w:rPr>
        <w:t xml:space="preserve">be assessed by the </w:t>
      </w:r>
      <w:r w:rsidR="003549CD">
        <w:rPr>
          <w:i/>
          <w:szCs w:val="22"/>
        </w:rPr>
        <w:t>principal investigator, and if necessary, a</w:t>
      </w:r>
      <w:r w:rsidR="00166348">
        <w:rPr>
          <w:i/>
          <w:szCs w:val="22"/>
        </w:rPr>
        <w:t>nother</w:t>
      </w:r>
      <w:r w:rsidR="003549CD">
        <w:rPr>
          <w:i/>
          <w:szCs w:val="22"/>
        </w:rPr>
        <w:t xml:space="preserve"> professional with clinical experience in the study population </w:t>
      </w:r>
      <w:r w:rsidRPr="00DA2297">
        <w:rPr>
          <w:i/>
          <w:szCs w:val="22"/>
        </w:rPr>
        <w:t>using a pr</w:t>
      </w:r>
      <w:r w:rsidR="00D529AF">
        <w:rPr>
          <w:i/>
          <w:szCs w:val="22"/>
        </w:rPr>
        <w:t xml:space="preserve">otocol defined grading system. </w:t>
      </w:r>
      <w:r w:rsidRPr="00DA2297">
        <w:rPr>
          <w:i/>
          <w:szCs w:val="22"/>
        </w:rPr>
        <w:t xml:space="preserve">Describe the method of grading an </w:t>
      </w:r>
      <w:r>
        <w:rPr>
          <w:i/>
          <w:szCs w:val="22"/>
        </w:rPr>
        <w:t>AE</w:t>
      </w:r>
      <w:r w:rsidRPr="00DA2297">
        <w:rPr>
          <w:i/>
          <w:szCs w:val="22"/>
        </w:rPr>
        <w:t xml:space="preserve"> for severity. </w:t>
      </w:r>
    </w:p>
    <w:p w14:paraId="07F6D42F" w14:textId="77777777" w:rsidR="00526C1E" w:rsidRDefault="00526C1E" w:rsidP="007B4E30">
      <w:pPr>
        <w:pStyle w:val="NoSpacing"/>
        <w:spacing w:after="240"/>
        <w:jc w:val="both"/>
        <w:rPr>
          <w:i/>
          <w:szCs w:val="22"/>
        </w:rPr>
      </w:pPr>
      <w:r>
        <w:rPr>
          <w:i/>
          <w:szCs w:val="22"/>
        </w:rPr>
        <w:t xml:space="preserve">Example text </w:t>
      </w:r>
      <w:r w:rsidRPr="00466BAB">
        <w:rPr>
          <w:i/>
          <w:szCs w:val="22"/>
        </w:rPr>
        <w:t>provided as a guide, customize as needed</w:t>
      </w:r>
      <w:r>
        <w:rPr>
          <w:i/>
          <w:szCs w:val="22"/>
        </w:rPr>
        <w:t>:</w:t>
      </w:r>
    </w:p>
    <w:p w14:paraId="0805FF0F" w14:textId="77777777" w:rsidR="00526C1E" w:rsidRDefault="00526C1E" w:rsidP="007B4E30">
      <w:pPr>
        <w:pStyle w:val="NoSpacing"/>
        <w:spacing w:after="240" w:line="276" w:lineRule="auto"/>
        <w:jc w:val="both"/>
        <w:rPr>
          <w:szCs w:val="22"/>
        </w:rPr>
      </w:pPr>
      <w:r w:rsidRPr="00DA2297">
        <w:rPr>
          <w:szCs w:val="22"/>
        </w:rPr>
        <w:t xml:space="preserve">[For </w:t>
      </w:r>
      <w:r w:rsidR="00A946F6">
        <w:rPr>
          <w:szCs w:val="22"/>
        </w:rPr>
        <w:t>adverse events (</w:t>
      </w:r>
      <w:r>
        <w:rPr>
          <w:szCs w:val="22"/>
        </w:rPr>
        <w:t>AE</w:t>
      </w:r>
      <w:r w:rsidRPr="00DA2297">
        <w:rPr>
          <w:szCs w:val="22"/>
        </w:rPr>
        <w:t>s</w:t>
      </w:r>
      <w:r w:rsidR="00A946F6">
        <w:rPr>
          <w:szCs w:val="22"/>
        </w:rPr>
        <w:t>)</w:t>
      </w:r>
      <w:r w:rsidRPr="00DA2297">
        <w:rPr>
          <w:szCs w:val="22"/>
        </w:rPr>
        <w:t xml:space="preserve"> not included in the protocol defined grading system, the following guidelines will be used to describe </w:t>
      </w:r>
      <w:r>
        <w:rPr>
          <w:szCs w:val="22"/>
        </w:rPr>
        <w:t>severi</w:t>
      </w:r>
      <w:r w:rsidRPr="00DA2297">
        <w:rPr>
          <w:szCs w:val="22"/>
        </w:rPr>
        <w:t>ty.</w:t>
      </w:r>
      <w:r>
        <w:rPr>
          <w:szCs w:val="22"/>
        </w:rPr>
        <w:t xml:space="preserve"> </w:t>
      </w:r>
    </w:p>
    <w:p w14:paraId="2559B60D" w14:textId="77777777" w:rsidR="00526C1E" w:rsidRPr="00DA2297" w:rsidRDefault="00526C1E" w:rsidP="00436233">
      <w:pPr>
        <w:pStyle w:val="NoSpacing"/>
        <w:numPr>
          <w:ilvl w:val="0"/>
          <w:numId w:val="37"/>
        </w:numPr>
        <w:jc w:val="both"/>
        <w:rPr>
          <w:szCs w:val="22"/>
        </w:rPr>
      </w:pPr>
      <w:r w:rsidRPr="00DA2297">
        <w:rPr>
          <w:b/>
          <w:szCs w:val="22"/>
        </w:rPr>
        <w:t>Mild</w:t>
      </w:r>
      <w:r>
        <w:rPr>
          <w:b/>
          <w:szCs w:val="22"/>
        </w:rPr>
        <w:t xml:space="preserve"> </w:t>
      </w:r>
      <w:r w:rsidRPr="00DA2297">
        <w:rPr>
          <w:szCs w:val="22"/>
        </w:rPr>
        <w:t xml:space="preserve">– </w:t>
      </w:r>
      <w:r>
        <w:rPr>
          <w:szCs w:val="22"/>
        </w:rPr>
        <w:t>E</w:t>
      </w:r>
      <w:r w:rsidRPr="00DA2297">
        <w:rPr>
          <w:szCs w:val="22"/>
        </w:rPr>
        <w:t xml:space="preserve">vents require minimal or no treatment and do not interfere with the </w:t>
      </w:r>
      <w:r>
        <w:rPr>
          <w:szCs w:val="22"/>
        </w:rPr>
        <w:t>participant</w:t>
      </w:r>
      <w:r w:rsidRPr="00DA2297">
        <w:rPr>
          <w:szCs w:val="22"/>
        </w:rPr>
        <w:t>’s daily activities.</w:t>
      </w:r>
      <w:r w:rsidR="00F8544E">
        <w:rPr>
          <w:szCs w:val="22"/>
        </w:rPr>
        <w:t xml:space="preserve"> </w:t>
      </w:r>
    </w:p>
    <w:p w14:paraId="7DA9E34A" w14:textId="77777777" w:rsidR="00526C1E" w:rsidRPr="00DA2297" w:rsidRDefault="00526C1E" w:rsidP="00436233">
      <w:pPr>
        <w:pStyle w:val="NoSpacing"/>
        <w:numPr>
          <w:ilvl w:val="0"/>
          <w:numId w:val="37"/>
        </w:numPr>
        <w:jc w:val="both"/>
        <w:rPr>
          <w:szCs w:val="22"/>
        </w:rPr>
      </w:pPr>
      <w:r w:rsidRPr="00DA2297">
        <w:rPr>
          <w:b/>
          <w:szCs w:val="22"/>
        </w:rPr>
        <w:t>Moderate</w:t>
      </w:r>
      <w:r>
        <w:rPr>
          <w:b/>
          <w:szCs w:val="22"/>
        </w:rPr>
        <w:t xml:space="preserve"> </w:t>
      </w:r>
      <w:r>
        <w:rPr>
          <w:szCs w:val="22"/>
        </w:rPr>
        <w:t>–</w:t>
      </w:r>
      <w:r w:rsidRPr="00DA2297">
        <w:rPr>
          <w:szCs w:val="22"/>
        </w:rPr>
        <w:t xml:space="preserve"> </w:t>
      </w:r>
      <w:r>
        <w:rPr>
          <w:szCs w:val="22"/>
        </w:rPr>
        <w:t>E</w:t>
      </w:r>
      <w:r w:rsidRPr="00DA2297">
        <w:rPr>
          <w:szCs w:val="22"/>
        </w:rPr>
        <w:t>vents result in a low level of inconvenience or concern with the therapeutic measures. Moderate events may cause some interference with functioning.</w:t>
      </w:r>
    </w:p>
    <w:p w14:paraId="79819487" w14:textId="77777777" w:rsidR="00526C1E" w:rsidRDefault="00526C1E" w:rsidP="00436233">
      <w:pPr>
        <w:pStyle w:val="NoSpacing"/>
        <w:numPr>
          <w:ilvl w:val="0"/>
          <w:numId w:val="37"/>
        </w:numPr>
        <w:spacing w:after="240"/>
        <w:jc w:val="both"/>
        <w:rPr>
          <w:szCs w:val="22"/>
        </w:rPr>
      </w:pPr>
      <w:r w:rsidRPr="00DA2297">
        <w:rPr>
          <w:b/>
          <w:szCs w:val="22"/>
        </w:rPr>
        <w:t>Severe</w:t>
      </w:r>
      <w:r>
        <w:rPr>
          <w:b/>
          <w:szCs w:val="22"/>
        </w:rPr>
        <w:t xml:space="preserve"> </w:t>
      </w:r>
      <w:r w:rsidRPr="00DA2297">
        <w:rPr>
          <w:szCs w:val="22"/>
        </w:rPr>
        <w:t xml:space="preserve">– </w:t>
      </w:r>
      <w:r>
        <w:rPr>
          <w:szCs w:val="22"/>
        </w:rPr>
        <w:t>E</w:t>
      </w:r>
      <w:r w:rsidRPr="00DA2297">
        <w:rPr>
          <w:szCs w:val="22"/>
        </w:rPr>
        <w:t xml:space="preserve">vents interrupt a </w:t>
      </w:r>
      <w:r>
        <w:rPr>
          <w:szCs w:val="22"/>
        </w:rPr>
        <w:t>participant</w:t>
      </w:r>
      <w:r w:rsidRPr="00DA2297">
        <w:rPr>
          <w:szCs w:val="22"/>
        </w:rPr>
        <w:t xml:space="preserve">’s usual daily activity and may require systemic drug therapy or other treatment. Severe events are usually </w:t>
      </w:r>
      <w:r>
        <w:rPr>
          <w:szCs w:val="22"/>
        </w:rPr>
        <w:t xml:space="preserve">potentially life-threatening or </w:t>
      </w:r>
      <w:r w:rsidRPr="00DA2297">
        <w:rPr>
          <w:szCs w:val="22"/>
        </w:rPr>
        <w:t>incapacitating.</w:t>
      </w:r>
      <w:r>
        <w:rPr>
          <w:szCs w:val="22"/>
        </w:rPr>
        <w:t xml:space="preserve">  Of note, the </w:t>
      </w:r>
      <w:r w:rsidR="00EB38A1">
        <w:rPr>
          <w:szCs w:val="22"/>
        </w:rPr>
        <w:t>term</w:t>
      </w:r>
      <w:r>
        <w:rPr>
          <w:szCs w:val="22"/>
        </w:rPr>
        <w:t xml:space="preserve"> “severe” does not necessarily equate to “serious”.</w:t>
      </w:r>
      <w:r w:rsidRPr="00DA2297">
        <w:rPr>
          <w:szCs w:val="22"/>
        </w:rPr>
        <w:t>]</w:t>
      </w:r>
    </w:p>
    <w:p w14:paraId="5E87CCB0" w14:textId="77777777" w:rsidR="00526C1E" w:rsidRDefault="00526C1E" w:rsidP="007B4E30">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CA21C5A" w14:textId="63C6ED41" w:rsidR="00526C1E" w:rsidRPr="005627AC" w:rsidRDefault="00526C1E" w:rsidP="00436233">
      <w:pPr>
        <w:pStyle w:val="Heading4"/>
        <w:keepNext/>
        <w:keepLines/>
        <w:numPr>
          <w:ilvl w:val="3"/>
          <w:numId w:val="48"/>
        </w:numPr>
        <w:spacing w:before="200" w:after="240"/>
        <w:jc w:val="both"/>
        <w:rPr>
          <w:rStyle w:val="SubtleReference"/>
          <w:b w:val="0"/>
        </w:rPr>
      </w:pPr>
      <w:r w:rsidRPr="005627AC">
        <w:rPr>
          <w:rStyle w:val="SubtleReference"/>
          <w:b w:val="0"/>
        </w:rPr>
        <w:lastRenderedPageBreak/>
        <w:t xml:space="preserve">Relationship to Study </w:t>
      </w:r>
      <w:r w:rsidR="00452911">
        <w:rPr>
          <w:rStyle w:val="SubtleReference"/>
          <w:b w:val="0"/>
        </w:rPr>
        <w:t>INTERVENTION</w:t>
      </w:r>
      <w:r w:rsidR="004C2C03">
        <w:rPr>
          <w:rStyle w:val="SubtleReference"/>
          <w:b w:val="0"/>
        </w:rPr>
        <w:t>/Experimental Manipulation</w:t>
      </w:r>
    </w:p>
    <w:p w14:paraId="7226B2C9" w14:textId="4D909605" w:rsidR="00526C1E" w:rsidRPr="00DA2297" w:rsidRDefault="00526C1E" w:rsidP="007B4E30">
      <w:pPr>
        <w:pStyle w:val="NoSpacing"/>
        <w:spacing w:before="200" w:after="240" w:line="276" w:lineRule="auto"/>
        <w:jc w:val="both"/>
        <w:rPr>
          <w:i/>
          <w:szCs w:val="22"/>
        </w:rPr>
      </w:pPr>
      <w:r w:rsidRPr="00E05B3F">
        <w:rPr>
          <w:i/>
          <w:szCs w:val="22"/>
        </w:rPr>
        <w:t xml:space="preserve">All AEs will have their relationship to study </w:t>
      </w:r>
      <w:r w:rsidR="00452911">
        <w:rPr>
          <w:i/>
          <w:szCs w:val="22"/>
        </w:rPr>
        <w:t>intervention</w:t>
      </w:r>
      <w:r w:rsidR="00452911" w:rsidRPr="00E05B3F">
        <w:rPr>
          <w:i/>
          <w:szCs w:val="22"/>
        </w:rPr>
        <w:t xml:space="preserve"> </w:t>
      </w:r>
      <w:r w:rsidRPr="00E05B3F">
        <w:rPr>
          <w:i/>
          <w:szCs w:val="22"/>
        </w:rPr>
        <w:t xml:space="preserve">or study participation assessed with a level of specificity appropriate to the study design. </w:t>
      </w:r>
      <w:r w:rsidRPr="00BE3E50">
        <w:rPr>
          <w:i/>
          <w:szCs w:val="22"/>
        </w:rPr>
        <w:t xml:space="preserve">The clinician’s assessment of an AE's relationship to study </w:t>
      </w:r>
      <w:r w:rsidR="00452911">
        <w:rPr>
          <w:i/>
          <w:szCs w:val="22"/>
        </w:rPr>
        <w:t>intervention</w:t>
      </w:r>
      <w:r w:rsidR="00452911" w:rsidRPr="00BE3E50">
        <w:rPr>
          <w:i/>
          <w:szCs w:val="22"/>
        </w:rPr>
        <w:t xml:space="preserve"> </w:t>
      </w:r>
      <w:r w:rsidRPr="00BE3E50">
        <w:rPr>
          <w:i/>
          <w:szCs w:val="22"/>
        </w:rPr>
        <w:t>(drug, biologic, device</w:t>
      </w:r>
      <w:r w:rsidR="00E863C7">
        <w:rPr>
          <w:i/>
          <w:szCs w:val="22"/>
        </w:rPr>
        <w:t>, behavioral</w:t>
      </w:r>
      <w:r w:rsidRPr="00BE3E50">
        <w:rPr>
          <w:i/>
          <w:szCs w:val="22"/>
        </w:rPr>
        <w:t>) is part of the documentation process, but it is not a factor in determining what is or is not re</w:t>
      </w:r>
      <w:r w:rsidR="00E863C7">
        <w:rPr>
          <w:i/>
          <w:szCs w:val="22"/>
        </w:rPr>
        <w:t>corded</w:t>
      </w:r>
      <w:r w:rsidRPr="00BE3E50">
        <w:rPr>
          <w:i/>
          <w:szCs w:val="22"/>
        </w:rPr>
        <w:t xml:space="preserve"> in the study.</w:t>
      </w:r>
      <w:r>
        <w:rPr>
          <w:i/>
          <w:szCs w:val="22"/>
        </w:rPr>
        <w:t xml:space="preserve"> </w:t>
      </w:r>
      <w:r w:rsidRPr="00E05B3F">
        <w:rPr>
          <w:i/>
          <w:szCs w:val="22"/>
        </w:rPr>
        <w:t xml:space="preserve">Describe the method of determining the relationship of an AE to a </w:t>
      </w:r>
      <w:r w:rsidRPr="001B0CAB">
        <w:rPr>
          <w:i/>
          <w:szCs w:val="22"/>
        </w:rPr>
        <w:t xml:space="preserve">study </w:t>
      </w:r>
      <w:r w:rsidR="00452911" w:rsidRPr="001B0CAB">
        <w:rPr>
          <w:i/>
          <w:szCs w:val="22"/>
        </w:rPr>
        <w:t>intervention</w:t>
      </w:r>
      <w:r w:rsidRPr="00E05B3F">
        <w:rPr>
          <w:i/>
          <w:szCs w:val="22"/>
        </w:rPr>
        <w:t>.</w:t>
      </w:r>
      <w:r w:rsidRPr="00DA2297">
        <w:rPr>
          <w:i/>
          <w:szCs w:val="22"/>
        </w:rPr>
        <w:t xml:space="preserve"> </w:t>
      </w:r>
      <w:r w:rsidRPr="00BE3E50">
        <w:rPr>
          <w:i/>
          <w:szCs w:val="22"/>
        </w:rPr>
        <w:t>If there is any doubt as to whether a clinical observation is an AE, the event should be re</w:t>
      </w:r>
      <w:r w:rsidR="00E863C7">
        <w:rPr>
          <w:i/>
          <w:szCs w:val="22"/>
        </w:rPr>
        <w:t>corded</w:t>
      </w:r>
      <w:r>
        <w:rPr>
          <w:i/>
          <w:szCs w:val="22"/>
        </w:rPr>
        <w:t xml:space="preserve">.  </w:t>
      </w:r>
      <w:r w:rsidRPr="00DA2297">
        <w:rPr>
          <w:i/>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Cs w:val="22"/>
        </w:rPr>
        <w:t xml:space="preserve"> </w:t>
      </w:r>
      <w:r w:rsidRPr="00DA2297">
        <w:rPr>
          <w:i/>
          <w:szCs w:val="22"/>
        </w:rPr>
        <w:t xml:space="preserve">In a clinical trial, the </w:t>
      </w:r>
      <w:r w:rsidRPr="001B0CAB">
        <w:rPr>
          <w:i/>
          <w:szCs w:val="22"/>
        </w:rPr>
        <w:t xml:space="preserve">study </w:t>
      </w:r>
      <w:r w:rsidR="00452911" w:rsidRPr="001B0CAB">
        <w:rPr>
          <w:i/>
          <w:szCs w:val="22"/>
        </w:rPr>
        <w:t>intervention</w:t>
      </w:r>
      <w:r w:rsidR="00452911" w:rsidRPr="00DA2297">
        <w:rPr>
          <w:i/>
          <w:szCs w:val="22"/>
        </w:rPr>
        <w:t xml:space="preserve"> </w:t>
      </w:r>
      <w:r w:rsidRPr="00DA2297">
        <w:rPr>
          <w:i/>
          <w:szCs w:val="22"/>
        </w:rPr>
        <w:t xml:space="preserve">must always be suspect. </w:t>
      </w:r>
    </w:p>
    <w:p w14:paraId="5ECC70F9" w14:textId="77777777" w:rsidR="00526C1E" w:rsidRDefault="00526C1E" w:rsidP="007B4E30">
      <w:pPr>
        <w:pStyle w:val="NoSpacing"/>
        <w:spacing w:after="240"/>
        <w:jc w:val="both"/>
        <w:rPr>
          <w:i/>
          <w:szCs w:val="22"/>
        </w:rPr>
      </w:pPr>
      <w:r>
        <w:rPr>
          <w:i/>
          <w:szCs w:val="22"/>
        </w:rPr>
        <w:t xml:space="preserve">Example text </w:t>
      </w:r>
      <w:r w:rsidRPr="00466BAB">
        <w:rPr>
          <w:i/>
          <w:szCs w:val="22"/>
        </w:rPr>
        <w:t>provided as a guide, customize as needed</w:t>
      </w:r>
      <w:r>
        <w:rPr>
          <w:i/>
          <w:szCs w:val="22"/>
        </w:rPr>
        <w:t>:</w:t>
      </w:r>
    </w:p>
    <w:p w14:paraId="5C1A8345" w14:textId="258B2708" w:rsidR="00526C1E" w:rsidRPr="00DA2297" w:rsidRDefault="00526C1E" w:rsidP="007B4E30">
      <w:pPr>
        <w:pStyle w:val="NoSpacing"/>
        <w:spacing w:after="240" w:line="276" w:lineRule="auto"/>
        <w:jc w:val="both"/>
        <w:rPr>
          <w:szCs w:val="22"/>
        </w:rPr>
      </w:pPr>
      <w:r>
        <w:rPr>
          <w:szCs w:val="22"/>
        </w:rPr>
        <w:t>[</w:t>
      </w:r>
      <w:r w:rsidRPr="00DA2297">
        <w:rPr>
          <w:szCs w:val="22"/>
        </w:rPr>
        <w:t xml:space="preserve">All </w:t>
      </w:r>
      <w:r w:rsidR="00A946F6">
        <w:rPr>
          <w:szCs w:val="22"/>
        </w:rPr>
        <w:t>adverse events (</w:t>
      </w:r>
      <w:r w:rsidRPr="00DA2297">
        <w:rPr>
          <w:szCs w:val="22"/>
        </w:rPr>
        <w:t>AEs</w:t>
      </w:r>
      <w:r w:rsidR="00A946F6">
        <w:rPr>
          <w:szCs w:val="22"/>
        </w:rPr>
        <w:t>)</w:t>
      </w:r>
      <w:r w:rsidRPr="00DA2297">
        <w:rPr>
          <w:szCs w:val="22"/>
        </w:rPr>
        <w:t xml:space="preserve"> </w:t>
      </w:r>
      <w:r w:rsidR="00605AD0">
        <w:rPr>
          <w:szCs w:val="22"/>
        </w:rPr>
        <w:t>will</w:t>
      </w:r>
      <w:r w:rsidRPr="00DA2297">
        <w:rPr>
          <w:szCs w:val="22"/>
        </w:rPr>
        <w:t xml:space="preserve"> have their relationship to study </w:t>
      </w:r>
      <w:r w:rsidR="009476FC">
        <w:rPr>
          <w:szCs w:val="22"/>
        </w:rPr>
        <w:t xml:space="preserve">procedures, including the </w:t>
      </w:r>
      <w:r w:rsidR="00452911">
        <w:rPr>
          <w:szCs w:val="22"/>
        </w:rPr>
        <w:t>intervention</w:t>
      </w:r>
      <w:r w:rsidR="00806182">
        <w:rPr>
          <w:szCs w:val="22"/>
        </w:rPr>
        <w:t>,</w:t>
      </w:r>
      <w:r w:rsidR="009476FC">
        <w:rPr>
          <w:szCs w:val="22"/>
        </w:rPr>
        <w:t xml:space="preserve"> </w:t>
      </w:r>
      <w:r w:rsidRPr="00DA2297">
        <w:rPr>
          <w:szCs w:val="22"/>
        </w:rPr>
        <w:t>assessed</w:t>
      </w:r>
      <w:r>
        <w:rPr>
          <w:szCs w:val="22"/>
        </w:rPr>
        <w:t xml:space="preserve"> by</w:t>
      </w:r>
      <w:r w:rsidRPr="00BE3E50">
        <w:rPr>
          <w:szCs w:val="22"/>
        </w:rPr>
        <w:t xml:space="preserve"> </w:t>
      </w:r>
      <w:r w:rsidR="00166348">
        <w:rPr>
          <w:szCs w:val="22"/>
        </w:rPr>
        <w:t xml:space="preserve">an </w:t>
      </w:r>
      <w:proofErr w:type="gramStart"/>
      <w:r w:rsidR="00166348">
        <w:rPr>
          <w:szCs w:val="22"/>
        </w:rPr>
        <w:t>appropriately-trained</w:t>
      </w:r>
      <w:proofErr w:type="gramEnd"/>
      <w:r w:rsidR="00166348">
        <w:rPr>
          <w:szCs w:val="22"/>
        </w:rPr>
        <w:t xml:space="preserve"> clinician</w:t>
      </w:r>
      <w:r w:rsidRPr="00BE3E50">
        <w:rPr>
          <w:szCs w:val="22"/>
        </w:rPr>
        <w:t xml:space="preserve"> based on temporal relationship and his/her clinical judgment. The degree of certainty about causality will be graded using the categories below. </w:t>
      </w:r>
    </w:p>
    <w:p w14:paraId="080C9560" w14:textId="7974BE91" w:rsidR="00526C1E" w:rsidRPr="00DA2297" w:rsidRDefault="00526C1E" w:rsidP="00436233">
      <w:pPr>
        <w:pStyle w:val="NoSpacing"/>
        <w:numPr>
          <w:ilvl w:val="0"/>
          <w:numId w:val="40"/>
        </w:numPr>
        <w:jc w:val="both"/>
        <w:rPr>
          <w:szCs w:val="22"/>
        </w:rPr>
      </w:pPr>
      <w:r w:rsidRPr="00DA2297">
        <w:rPr>
          <w:b/>
          <w:szCs w:val="22"/>
        </w:rPr>
        <w:t>Related</w:t>
      </w:r>
      <w:r w:rsidRPr="00DA2297">
        <w:rPr>
          <w:szCs w:val="22"/>
        </w:rPr>
        <w:t xml:space="preserve"> – The </w:t>
      </w:r>
      <w:r>
        <w:rPr>
          <w:szCs w:val="22"/>
        </w:rPr>
        <w:t>AE</w:t>
      </w:r>
      <w:r w:rsidRPr="00DA2297">
        <w:rPr>
          <w:szCs w:val="22"/>
        </w:rPr>
        <w:t xml:space="preserve"> is known to occur with the study </w:t>
      </w:r>
      <w:r w:rsidR="00806182">
        <w:rPr>
          <w:szCs w:val="22"/>
        </w:rPr>
        <w:t>procedures</w:t>
      </w:r>
      <w:r w:rsidRPr="00DA2297">
        <w:rPr>
          <w:szCs w:val="22"/>
        </w:rPr>
        <w:t xml:space="preserve">, there is a reasonable possibility that the </w:t>
      </w:r>
      <w:r w:rsidRPr="001B0CAB">
        <w:rPr>
          <w:szCs w:val="22"/>
        </w:rPr>
        <w:t xml:space="preserve">study </w:t>
      </w:r>
      <w:r w:rsidR="00806182">
        <w:rPr>
          <w:szCs w:val="22"/>
        </w:rPr>
        <w:t>procedures</w:t>
      </w:r>
      <w:r w:rsidR="00806182" w:rsidRPr="00DA2297">
        <w:rPr>
          <w:szCs w:val="22"/>
        </w:rPr>
        <w:t xml:space="preserve"> </w:t>
      </w:r>
      <w:r w:rsidRPr="00DA2297">
        <w:rPr>
          <w:szCs w:val="22"/>
        </w:rPr>
        <w:t xml:space="preserve">caused the </w:t>
      </w:r>
      <w:r>
        <w:rPr>
          <w:szCs w:val="22"/>
        </w:rPr>
        <w:t>AE</w:t>
      </w:r>
      <w:r w:rsidRPr="00DA2297">
        <w:rPr>
          <w:szCs w:val="22"/>
        </w:rPr>
        <w:t xml:space="preserve">, or there is a temporal relationship between the </w:t>
      </w:r>
      <w:r w:rsidRPr="001B0CAB">
        <w:rPr>
          <w:szCs w:val="22"/>
        </w:rPr>
        <w:t xml:space="preserve">study </w:t>
      </w:r>
      <w:r w:rsidR="00806182">
        <w:rPr>
          <w:szCs w:val="22"/>
        </w:rPr>
        <w:t>procedures</w:t>
      </w:r>
      <w:r w:rsidR="00806182" w:rsidRPr="00DA2297">
        <w:rPr>
          <w:szCs w:val="22"/>
        </w:rPr>
        <w:t xml:space="preserve"> </w:t>
      </w:r>
      <w:r w:rsidRPr="00DA2297">
        <w:rPr>
          <w:szCs w:val="22"/>
        </w:rPr>
        <w:t xml:space="preserve">and </w:t>
      </w:r>
      <w:r w:rsidR="00806182">
        <w:rPr>
          <w:szCs w:val="22"/>
        </w:rPr>
        <w:t xml:space="preserve">the </w:t>
      </w:r>
      <w:r w:rsidRPr="00DA2297">
        <w:rPr>
          <w:szCs w:val="22"/>
        </w:rPr>
        <w:t xml:space="preserve">event. Reasonable possibility means that there is evidence to suggest a causal relationship between the study </w:t>
      </w:r>
      <w:r w:rsidR="00806182">
        <w:rPr>
          <w:szCs w:val="22"/>
        </w:rPr>
        <w:t>procedures</w:t>
      </w:r>
      <w:r w:rsidR="00806182" w:rsidRPr="00DA2297">
        <w:rPr>
          <w:szCs w:val="22"/>
        </w:rPr>
        <w:t xml:space="preserve"> </w:t>
      </w:r>
      <w:r w:rsidRPr="00DA2297">
        <w:rPr>
          <w:szCs w:val="22"/>
        </w:rPr>
        <w:t xml:space="preserve">and the </w:t>
      </w:r>
      <w:r>
        <w:rPr>
          <w:szCs w:val="22"/>
        </w:rPr>
        <w:t>AE</w:t>
      </w:r>
      <w:r w:rsidRPr="00DA2297">
        <w:rPr>
          <w:szCs w:val="22"/>
        </w:rPr>
        <w:t>.</w:t>
      </w:r>
    </w:p>
    <w:p w14:paraId="65CB2F2F" w14:textId="31C2DFB6" w:rsidR="00526C1E" w:rsidRPr="007D6F9E" w:rsidRDefault="00526C1E" w:rsidP="00436233">
      <w:pPr>
        <w:pStyle w:val="NoSpacing"/>
        <w:numPr>
          <w:ilvl w:val="0"/>
          <w:numId w:val="40"/>
        </w:numPr>
        <w:spacing w:after="240"/>
        <w:jc w:val="both"/>
        <w:rPr>
          <w:iCs/>
          <w:szCs w:val="22"/>
        </w:rPr>
      </w:pPr>
      <w:r w:rsidRPr="00DA2297">
        <w:rPr>
          <w:b/>
          <w:szCs w:val="22"/>
        </w:rPr>
        <w:t>Not Related</w:t>
      </w:r>
      <w:r w:rsidRPr="00DA2297">
        <w:rPr>
          <w:szCs w:val="22"/>
        </w:rPr>
        <w:t xml:space="preserve"> – There is not a reasonable possibility that the </w:t>
      </w:r>
      <w:r w:rsidRPr="001B0CAB">
        <w:rPr>
          <w:szCs w:val="22"/>
        </w:rPr>
        <w:t xml:space="preserve">study </w:t>
      </w:r>
      <w:r w:rsidR="00806182">
        <w:rPr>
          <w:szCs w:val="22"/>
        </w:rPr>
        <w:t>procedures</w:t>
      </w:r>
      <w:r w:rsidR="00806182" w:rsidRPr="00DA2297">
        <w:rPr>
          <w:szCs w:val="22"/>
        </w:rPr>
        <w:t xml:space="preserve"> </w:t>
      </w:r>
      <w:r w:rsidRPr="00DA2297">
        <w:rPr>
          <w:szCs w:val="22"/>
        </w:rPr>
        <w:t xml:space="preserve">caused the event, there is no temporal </w:t>
      </w:r>
      <w:r w:rsidRPr="00DA2297">
        <w:rPr>
          <w:iCs/>
          <w:szCs w:val="22"/>
        </w:rPr>
        <w:t xml:space="preserve">relationship between the study </w:t>
      </w:r>
      <w:r w:rsidR="00806182">
        <w:rPr>
          <w:iCs/>
          <w:szCs w:val="22"/>
        </w:rPr>
        <w:t>procedures</w:t>
      </w:r>
      <w:r w:rsidR="00806182" w:rsidRPr="00DA2297">
        <w:rPr>
          <w:iCs/>
          <w:szCs w:val="22"/>
        </w:rPr>
        <w:t xml:space="preserve"> </w:t>
      </w:r>
      <w:r w:rsidRPr="00DA2297">
        <w:rPr>
          <w:iCs/>
          <w:szCs w:val="22"/>
        </w:rPr>
        <w:t>and event onset</w:t>
      </w:r>
      <w:r>
        <w:rPr>
          <w:iCs/>
          <w:szCs w:val="22"/>
        </w:rPr>
        <w:t>,</w:t>
      </w:r>
      <w:r w:rsidRPr="00DA2297">
        <w:rPr>
          <w:iCs/>
          <w:szCs w:val="22"/>
        </w:rPr>
        <w:t xml:space="preserve"> or an alternate etiology has been established.</w:t>
      </w:r>
    </w:p>
    <w:p w14:paraId="6692E99C" w14:textId="77777777" w:rsidR="00526C1E" w:rsidRDefault="00526C1E" w:rsidP="007B4E30">
      <w:pPr>
        <w:pStyle w:val="NoSpacing"/>
        <w:spacing w:after="240"/>
        <w:jc w:val="both"/>
        <w:rPr>
          <w:i/>
          <w:szCs w:val="22"/>
        </w:rPr>
      </w:pPr>
      <w:r>
        <w:rPr>
          <w:i/>
          <w:szCs w:val="22"/>
        </w:rPr>
        <w:t>OR</w:t>
      </w:r>
    </w:p>
    <w:p w14:paraId="33BE3727" w14:textId="27DDFE1C" w:rsidR="00526C1E" w:rsidRPr="00DA2297" w:rsidRDefault="00526C1E" w:rsidP="00436233">
      <w:pPr>
        <w:pStyle w:val="NoSpacing"/>
        <w:numPr>
          <w:ilvl w:val="0"/>
          <w:numId w:val="41"/>
        </w:numPr>
        <w:jc w:val="both"/>
        <w:rPr>
          <w:szCs w:val="22"/>
        </w:rPr>
      </w:pPr>
      <w:proofErr w:type="gramStart"/>
      <w:r w:rsidRPr="00DA2297">
        <w:rPr>
          <w:b/>
          <w:szCs w:val="22"/>
        </w:rPr>
        <w:t>Definitely Related</w:t>
      </w:r>
      <w:proofErr w:type="gramEnd"/>
      <w:r>
        <w:rPr>
          <w:b/>
          <w:szCs w:val="22"/>
        </w:rPr>
        <w:t xml:space="preserve"> </w:t>
      </w:r>
      <w:r w:rsidRPr="00DA2297">
        <w:rPr>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sidRPr="001B0CAB">
        <w:rPr>
          <w:szCs w:val="22"/>
        </w:rPr>
        <w:t xml:space="preserve">study </w:t>
      </w:r>
      <w:r w:rsidR="00806182">
        <w:rPr>
          <w:szCs w:val="22"/>
        </w:rPr>
        <w:t>procedures</w:t>
      </w:r>
      <w:r w:rsidR="00806182" w:rsidRPr="00DA2297">
        <w:rPr>
          <w:szCs w:val="22"/>
        </w:rPr>
        <w:t xml:space="preserve"> </w:t>
      </w:r>
      <w:r w:rsidRPr="00DA2297">
        <w:rPr>
          <w:szCs w:val="22"/>
        </w:rPr>
        <w:t xml:space="preserve">administration and cannot be explained by concurrent disease or other drugs or chemicals. The response to withdrawal of the </w:t>
      </w:r>
      <w:r w:rsidR="00DC7E4F" w:rsidRPr="001B0CAB">
        <w:rPr>
          <w:szCs w:val="22"/>
        </w:rPr>
        <w:t xml:space="preserve">study </w:t>
      </w:r>
      <w:r w:rsidR="00806182">
        <w:rPr>
          <w:szCs w:val="22"/>
        </w:rPr>
        <w:t>procedures</w:t>
      </w:r>
      <w:r w:rsidR="00806182" w:rsidRPr="00DA2297">
        <w:rPr>
          <w:szCs w:val="22"/>
        </w:rPr>
        <w:t xml:space="preserve"> </w:t>
      </w:r>
      <w:r w:rsidRPr="00DA2297">
        <w:rPr>
          <w:szCs w:val="22"/>
        </w:rPr>
        <w:t>should be clinically plausible. The event must be pharmacologically o</w:t>
      </w:r>
      <w:r w:rsidR="00085AB5">
        <w:rPr>
          <w:szCs w:val="22"/>
        </w:rPr>
        <w:t>r phenomenologically definitive</w:t>
      </w:r>
      <w:r w:rsidRPr="00DA2297">
        <w:rPr>
          <w:szCs w:val="22"/>
        </w:rPr>
        <w:t>.</w:t>
      </w:r>
    </w:p>
    <w:p w14:paraId="23569C60" w14:textId="0A6A4AD2" w:rsidR="00526C1E" w:rsidRPr="00DA2297" w:rsidRDefault="00526C1E" w:rsidP="00436233">
      <w:pPr>
        <w:pStyle w:val="NoSpacing"/>
        <w:numPr>
          <w:ilvl w:val="0"/>
          <w:numId w:val="41"/>
        </w:numPr>
        <w:jc w:val="both"/>
        <w:rPr>
          <w:szCs w:val="22"/>
        </w:rPr>
      </w:pPr>
      <w:r w:rsidRPr="00DA2297">
        <w:rPr>
          <w:b/>
          <w:szCs w:val="22"/>
        </w:rPr>
        <w:t>Probably Related</w:t>
      </w:r>
      <w:r>
        <w:rPr>
          <w:b/>
          <w:szCs w:val="22"/>
        </w:rPr>
        <w:t xml:space="preserve"> </w:t>
      </w:r>
      <w:r w:rsidRPr="00DA2297">
        <w:rPr>
          <w:szCs w:val="22"/>
        </w:rPr>
        <w:t xml:space="preserve">– There is evidence to suggest a causal relationship, and the influence of other factors is unlikely. The clinical event, including an abnormal laboratory test result, occurs within a reasonable time </w:t>
      </w:r>
      <w:r>
        <w:rPr>
          <w:szCs w:val="22"/>
        </w:rPr>
        <w:t>after</w:t>
      </w:r>
      <w:r w:rsidRPr="00DA2297">
        <w:rPr>
          <w:szCs w:val="22"/>
        </w:rPr>
        <w:t xml:space="preserve"> administration of the </w:t>
      </w:r>
      <w:r w:rsidR="00DC7E4F" w:rsidRPr="001B0CAB">
        <w:rPr>
          <w:szCs w:val="22"/>
        </w:rPr>
        <w:t xml:space="preserve">study </w:t>
      </w:r>
      <w:r w:rsidR="00806182">
        <w:rPr>
          <w:szCs w:val="22"/>
        </w:rPr>
        <w:t>procedures</w:t>
      </w:r>
      <w:r w:rsidRPr="00DA2297">
        <w:rPr>
          <w:szCs w:val="22"/>
        </w:rPr>
        <w:t xml:space="preserve">, is unlikely to be attributed to concurrent disease or other drugs or chemicals, and follows a clinically reasonable response on withdrawal. </w:t>
      </w:r>
    </w:p>
    <w:p w14:paraId="4CB9D41C" w14:textId="5919487C" w:rsidR="00526C1E" w:rsidRPr="00DA2297" w:rsidRDefault="00526C1E" w:rsidP="00436233">
      <w:pPr>
        <w:pStyle w:val="NoSpacing"/>
        <w:numPr>
          <w:ilvl w:val="0"/>
          <w:numId w:val="41"/>
        </w:numPr>
        <w:jc w:val="both"/>
        <w:rPr>
          <w:szCs w:val="22"/>
        </w:rPr>
      </w:pPr>
      <w:r w:rsidRPr="00DA2297">
        <w:rPr>
          <w:b/>
          <w:szCs w:val="22"/>
        </w:rPr>
        <w:t>Po</w:t>
      </w:r>
      <w:r>
        <w:rPr>
          <w:b/>
          <w:szCs w:val="22"/>
        </w:rPr>
        <w:t>tentially</w:t>
      </w:r>
      <w:r w:rsidRPr="00DA2297">
        <w:rPr>
          <w:b/>
          <w:szCs w:val="22"/>
        </w:rPr>
        <w:t xml:space="preserve"> Related</w:t>
      </w:r>
      <w:r>
        <w:rPr>
          <w:b/>
          <w:szCs w:val="22"/>
        </w:rPr>
        <w:t xml:space="preserve"> </w:t>
      </w:r>
      <w:r w:rsidRPr="00DA2297">
        <w:rPr>
          <w:szCs w:val="22"/>
        </w:rPr>
        <w:t xml:space="preserve">– There is some evidence to suggest a causal relationship (e.g., the event occurred within a reasonable time after administration of </w:t>
      </w:r>
      <w:r w:rsidR="00085AB5">
        <w:rPr>
          <w:szCs w:val="22"/>
        </w:rPr>
        <w:t>study procedures</w:t>
      </w:r>
      <w:r w:rsidRPr="00DA2297">
        <w:rPr>
          <w:szCs w:val="22"/>
        </w:rPr>
        <w:t xml:space="preserve">). However, other factors may have contributed to the event (e.g., the </w:t>
      </w:r>
      <w:r>
        <w:rPr>
          <w:szCs w:val="22"/>
        </w:rPr>
        <w:t>participant</w:t>
      </w:r>
      <w:r w:rsidRPr="00DA2297">
        <w:rPr>
          <w:szCs w:val="22"/>
        </w:rPr>
        <w:t xml:space="preserve">’s clinical condition, other concomitant events). Although an </w:t>
      </w:r>
      <w:r>
        <w:rPr>
          <w:szCs w:val="22"/>
        </w:rPr>
        <w:t>AE</w:t>
      </w:r>
      <w:r w:rsidRPr="00DA2297">
        <w:rPr>
          <w:szCs w:val="22"/>
        </w:rPr>
        <w:t xml:space="preserve"> may rate only as “possibly related” soon after discovery, it can be flagged as requiring more information and later be upgraded to “probably related” or “definitely related”, as appropriate.</w:t>
      </w:r>
    </w:p>
    <w:p w14:paraId="100B09B8" w14:textId="1A2E1A32" w:rsidR="00526C1E" w:rsidRPr="00DA2297" w:rsidRDefault="00526C1E" w:rsidP="00436233">
      <w:pPr>
        <w:pStyle w:val="NoSpacing"/>
        <w:numPr>
          <w:ilvl w:val="0"/>
          <w:numId w:val="41"/>
        </w:numPr>
        <w:jc w:val="both"/>
        <w:rPr>
          <w:szCs w:val="22"/>
        </w:rPr>
      </w:pPr>
      <w:r w:rsidRPr="00DA2297">
        <w:rPr>
          <w:b/>
          <w:szCs w:val="22"/>
        </w:rPr>
        <w:lastRenderedPageBreak/>
        <w:t>Unlikely to be related</w:t>
      </w:r>
      <w:r>
        <w:rPr>
          <w:b/>
          <w:szCs w:val="22"/>
        </w:rPr>
        <w:t xml:space="preserve"> </w:t>
      </w:r>
      <w:r w:rsidRPr="00DA2297">
        <w:rPr>
          <w:szCs w:val="22"/>
        </w:rPr>
        <w:t xml:space="preserve">– A clinical event, including an abnormal laboratory test result, whose temporal relationship to </w:t>
      </w:r>
      <w:r w:rsidR="00DC7E4F" w:rsidRPr="001B0CAB">
        <w:rPr>
          <w:szCs w:val="22"/>
        </w:rPr>
        <w:t xml:space="preserve">study </w:t>
      </w:r>
      <w:r w:rsidR="00806182">
        <w:rPr>
          <w:szCs w:val="22"/>
        </w:rPr>
        <w:t>procedures</w:t>
      </w:r>
      <w:r w:rsidR="00806182" w:rsidRPr="00DA2297">
        <w:rPr>
          <w:szCs w:val="22"/>
        </w:rPr>
        <w:t xml:space="preserve"> </w:t>
      </w:r>
      <w:r w:rsidRPr="00DA2297">
        <w:rPr>
          <w:szCs w:val="22"/>
        </w:rPr>
        <w:t xml:space="preserve">administration makes a causal relationship improbable (e.g., the event did not occur within a reasonable time after administration of the </w:t>
      </w:r>
      <w:r w:rsidR="0098606E">
        <w:rPr>
          <w:szCs w:val="22"/>
        </w:rPr>
        <w:t xml:space="preserve">study </w:t>
      </w:r>
      <w:r w:rsidR="00806182">
        <w:rPr>
          <w:szCs w:val="22"/>
        </w:rPr>
        <w:t>procedures</w:t>
      </w:r>
      <w:r w:rsidRPr="00DA2297">
        <w:rPr>
          <w:szCs w:val="22"/>
        </w:rPr>
        <w:t xml:space="preserve">) and in which other drugs or chemicals or underlying disease provides plausible explanations (e.g., the </w:t>
      </w:r>
      <w:r>
        <w:rPr>
          <w:szCs w:val="22"/>
        </w:rPr>
        <w:t>participant</w:t>
      </w:r>
      <w:r w:rsidRPr="00DA2297">
        <w:rPr>
          <w:szCs w:val="22"/>
        </w:rPr>
        <w:t>’s clinical condition, other concomitant treatments).</w:t>
      </w:r>
    </w:p>
    <w:p w14:paraId="12809FA1" w14:textId="70B4FEC3" w:rsidR="00526C1E" w:rsidRDefault="00526C1E" w:rsidP="00436233">
      <w:pPr>
        <w:pStyle w:val="NoSpacing"/>
        <w:numPr>
          <w:ilvl w:val="0"/>
          <w:numId w:val="41"/>
        </w:numPr>
        <w:spacing w:after="240"/>
        <w:jc w:val="both"/>
        <w:rPr>
          <w:szCs w:val="22"/>
        </w:rPr>
      </w:pPr>
      <w:r w:rsidRPr="00DA2297">
        <w:rPr>
          <w:b/>
          <w:szCs w:val="22"/>
        </w:rPr>
        <w:t>Not Related</w:t>
      </w:r>
      <w:r>
        <w:rPr>
          <w:b/>
          <w:szCs w:val="22"/>
        </w:rPr>
        <w:t xml:space="preserve"> </w:t>
      </w:r>
      <w:r w:rsidRPr="00DA2297">
        <w:rPr>
          <w:szCs w:val="22"/>
        </w:rPr>
        <w:t xml:space="preserve">– The AE is completely independent of </w:t>
      </w:r>
      <w:r w:rsidRPr="001B0CAB">
        <w:rPr>
          <w:szCs w:val="22"/>
        </w:rPr>
        <w:t>study</w:t>
      </w:r>
      <w:r w:rsidR="00E24060" w:rsidRPr="001B0CAB">
        <w:rPr>
          <w:szCs w:val="22"/>
        </w:rPr>
        <w:t xml:space="preserve"> </w:t>
      </w:r>
      <w:r w:rsidR="00806182">
        <w:rPr>
          <w:szCs w:val="22"/>
        </w:rPr>
        <w:t>procedures</w:t>
      </w:r>
      <w:r w:rsidR="00806182" w:rsidRPr="00DA2297">
        <w:rPr>
          <w:szCs w:val="22"/>
        </w:rPr>
        <w:t xml:space="preserve"> </w:t>
      </w:r>
      <w:r w:rsidRPr="00DA2297">
        <w:rPr>
          <w:szCs w:val="22"/>
        </w:rPr>
        <w:t xml:space="preserve">administration, and/or evidence exists that the event is </w:t>
      </w:r>
      <w:proofErr w:type="gramStart"/>
      <w:r w:rsidRPr="00DA2297">
        <w:rPr>
          <w:szCs w:val="22"/>
        </w:rPr>
        <w:t>definitely related</w:t>
      </w:r>
      <w:proofErr w:type="gramEnd"/>
      <w:r w:rsidRPr="00DA2297">
        <w:rPr>
          <w:szCs w:val="22"/>
        </w:rPr>
        <w:t xml:space="preserve"> to another etiology. There must be an alternative, definitive etiology documented by the clinician.</w:t>
      </w:r>
      <w:r>
        <w:rPr>
          <w:szCs w:val="22"/>
        </w:rPr>
        <w:t>]</w:t>
      </w:r>
    </w:p>
    <w:p w14:paraId="0C5592A1" w14:textId="77777777" w:rsidR="00526C1E" w:rsidRDefault="00526C1E" w:rsidP="007B4E30">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AD807A4" w14:textId="77777777" w:rsidR="00526C1E" w:rsidRPr="005627AC" w:rsidRDefault="00526C1E" w:rsidP="007B4E30">
      <w:pPr>
        <w:pStyle w:val="Heading4"/>
        <w:spacing w:before="200" w:after="240"/>
        <w:jc w:val="both"/>
        <w:rPr>
          <w:rStyle w:val="SubtleReference"/>
          <w:b w:val="0"/>
        </w:rPr>
      </w:pPr>
      <w:r w:rsidRPr="005627AC">
        <w:rPr>
          <w:rStyle w:val="SubtleReference"/>
          <w:b w:val="0"/>
        </w:rPr>
        <w:t xml:space="preserve">Expectedness </w:t>
      </w:r>
    </w:p>
    <w:p w14:paraId="0CA9FB91" w14:textId="5A96FC1C" w:rsidR="00526C1E" w:rsidRPr="007D2B3C" w:rsidRDefault="00526C1E" w:rsidP="007B4E30">
      <w:pPr>
        <w:pStyle w:val="NoSpacing"/>
        <w:spacing w:before="200" w:after="240" w:line="276" w:lineRule="auto"/>
        <w:jc w:val="both"/>
        <w:rPr>
          <w:i/>
          <w:szCs w:val="22"/>
        </w:rPr>
      </w:pPr>
      <w:r w:rsidRPr="007D2B3C">
        <w:rPr>
          <w:i/>
          <w:iCs/>
          <w:szCs w:val="22"/>
        </w:rPr>
        <w:t xml:space="preserve">Expected adverse reactions are AEs that are known to occur for the </w:t>
      </w:r>
      <w:r w:rsidRPr="001B0CAB">
        <w:rPr>
          <w:i/>
          <w:iCs/>
          <w:szCs w:val="22"/>
        </w:rPr>
        <w:t xml:space="preserve">study </w:t>
      </w:r>
      <w:r w:rsidR="00806182">
        <w:rPr>
          <w:i/>
          <w:iCs/>
          <w:szCs w:val="22"/>
        </w:rPr>
        <w:t>procedures</w:t>
      </w:r>
      <w:r w:rsidR="00806182" w:rsidRPr="007D2B3C" w:rsidDel="00317317">
        <w:rPr>
          <w:i/>
          <w:iCs/>
          <w:szCs w:val="22"/>
        </w:rPr>
        <w:t xml:space="preserve"> </w:t>
      </w:r>
      <w:r w:rsidRPr="007D2B3C">
        <w:rPr>
          <w:i/>
          <w:iCs/>
          <w:szCs w:val="22"/>
        </w:rPr>
        <w:t xml:space="preserve">being studied and should be collected in a standard, systematic format using a grading scale based on functional assessment or magnitude of reaction. </w:t>
      </w:r>
      <w:r>
        <w:rPr>
          <w:i/>
          <w:iCs/>
          <w:szCs w:val="22"/>
        </w:rPr>
        <w:t>Identify the source of the reference safety information used to</w:t>
      </w:r>
      <w:r w:rsidRPr="00DA2297">
        <w:rPr>
          <w:i/>
          <w:szCs w:val="22"/>
        </w:rPr>
        <w:t xml:space="preserve"> </w:t>
      </w:r>
      <w:r>
        <w:rPr>
          <w:i/>
          <w:szCs w:val="22"/>
        </w:rPr>
        <w:t>determine the expectedness of the</w:t>
      </w:r>
      <w:r w:rsidRPr="00DA2297">
        <w:rPr>
          <w:i/>
          <w:szCs w:val="22"/>
        </w:rPr>
        <w:t xml:space="preserve"> </w:t>
      </w:r>
      <w:r w:rsidR="006C109B">
        <w:rPr>
          <w:i/>
          <w:szCs w:val="22"/>
        </w:rPr>
        <w:t>AE</w:t>
      </w:r>
      <w:r w:rsidRPr="00DA2297">
        <w:rPr>
          <w:i/>
          <w:szCs w:val="22"/>
        </w:rPr>
        <w:t xml:space="preserve">. </w:t>
      </w:r>
      <w:r w:rsidRPr="007D2B3C">
        <w:rPr>
          <w:i/>
          <w:szCs w:val="22"/>
        </w:rPr>
        <w:t xml:space="preserve">Expectedness </w:t>
      </w:r>
      <w:r w:rsidR="00B34124">
        <w:rPr>
          <w:i/>
          <w:szCs w:val="22"/>
        </w:rPr>
        <w:t>is assessed based on</w:t>
      </w:r>
      <w:r w:rsidRPr="007D2B3C">
        <w:rPr>
          <w:i/>
          <w:szCs w:val="22"/>
        </w:rPr>
        <w:t xml:space="preserve"> the awareness of </w:t>
      </w:r>
      <w:r>
        <w:rPr>
          <w:i/>
          <w:szCs w:val="22"/>
        </w:rPr>
        <w:t>AE</w:t>
      </w:r>
      <w:r w:rsidRPr="007D2B3C">
        <w:rPr>
          <w:i/>
          <w:szCs w:val="22"/>
        </w:rPr>
        <w:t xml:space="preserve">s previously observed, not </w:t>
      </w:r>
      <w:proofErr w:type="gramStart"/>
      <w:r w:rsidRPr="007D2B3C">
        <w:rPr>
          <w:i/>
          <w:szCs w:val="22"/>
        </w:rPr>
        <w:t>on the basis of</w:t>
      </w:r>
      <w:proofErr w:type="gramEnd"/>
      <w:r w:rsidRPr="007D2B3C">
        <w:rPr>
          <w:i/>
          <w:szCs w:val="22"/>
        </w:rPr>
        <w:t xml:space="preserve"> what might be anticipated from the properties of the study </w:t>
      </w:r>
      <w:r w:rsidR="00E16833">
        <w:rPr>
          <w:i/>
          <w:szCs w:val="22"/>
        </w:rPr>
        <w:t>intervention</w:t>
      </w:r>
      <w:r w:rsidRPr="007D2B3C">
        <w:rPr>
          <w:i/>
          <w:szCs w:val="22"/>
        </w:rPr>
        <w:t xml:space="preserve">. </w:t>
      </w:r>
    </w:p>
    <w:p w14:paraId="4A11F74B" w14:textId="576C4850" w:rsidR="00526C1E" w:rsidRPr="007D2B3C" w:rsidRDefault="00526C1E" w:rsidP="007B4E30">
      <w:pPr>
        <w:pStyle w:val="CommentText"/>
        <w:spacing w:after="240" w:line="276" w:lineRule="auto"/>
        <w:jc w:val="both"/>
        <w:rPr>
          <w:rFonts w:asciiTheme="minorHAnsi" w:hAnsiTheme="minorHAnsi"/>
          <w:i/>
          <w:szCs w:val="22"/>
        </w:rPr>
      </w:pPr>
      <w:r w:rsidRPr="007D2B3C">
        <w:rPr>
          <w:rFonts w:asciiTheme="minorHAnsi" w:hAnsiTheme="minorHAnsi"/>
          <w:i/>
          <w:szCs w:val="22"/>
        </w:rPr>
        <w:t xml:space="preserve">An </w:t>
      </w:r>
      <w:r>
        <w:rPr>
          <w:rFonts w:asciiTheme="minorHAnsi" w:hAnsiTheme="minorHAnsi"/>
          <w:i/>
          <w:szCs w:val="22"/>
        </w:rPr>
        <w:t>AE</w:t>
      </w:r>
      <w:r w:rsidRPr="007D2B3C">
        <w:rPr>
          <w:rFonts w:asciiTheme="minorHAnsi" w:hAnsiTheme="minorHAnsi"/>
          <w:i/>
          <w:szCs w:val="22"/>
        </w:rPr>
        <w:t xml:space="preserve"> or suspected adverse reaction is considered "unexpected" if it is </w:t>
      </w:r>
      <w:r w:rsidR="006C109B">
        <w:rPr>
          <w:rFonts w:asciiTheme="minorHAnsi" w:hAnsiTheme="minorHAnsi"/>
          <w:i/>
          <w:szCs w:val="22"/>
        </w:rPr>
        <w:t>unlikely to occur in the study population, or it is unlikely to occur at the</w:t>
      </w:r>
      <w:r w:rsidRPr="007D2B3C">
        <w:rPr>
          <w:rFonts w:asciiTheme="minorHAnsi" w:hAnsiTheme="minorHAnsi"/>
          <w:i/>
          <w:szCs w:val="22"/>
        </w:rPr>
        <w:t xml:space="preserve"> s</w:t>
      </w:r>
      <w:r w:rsidR="006C109B">
        <w:rPr>
          <w:rFonts w:asciiTheme="minorHAnsi" w:hAnsiTheme="minorHAnsi"/>
          <w:i/>
          <w:szCs w:val="22"/>
        </w:rPr>
        <w:t>everity that has been observed.</w:t>
      </w:r>
    </w:p>
    <w:p w14:paraId="3B51606C" w14:textId="77777777" w:rsidR="007E748A" w:rsidRDefault="007E748A" w:rsidP="007B4E30">
      <w:pPr>
        <w:pStyle w:val="NoSpacing"/>
        <w:spacing w:after="240"/>
        <w:jc w:val="both"/>
        <w:rPr>
          <w:i/>
          <w:szCs w:val="22"/>
        </w:rPr>
      </w:pPr>
      <w:r w:rsidRPr="007D2B3C">
        <w:rPr>
          <w:i/>
          <w:szCs w:val="22"/>
        </w:rPr>
        <w:t>Example text</w:t>
      </w:r>
      <w:r w:rsidRPr="00466BAB">
        <w:rPr>
          <w:i/>
          <w:szCs w:val="22"/>
        </w:rPr>
        <w:t xml:space="preserve"> provided as a guide, customize as needed</w:t>
      </w:r>
      <w:r w:rsidRPr="007D2B3C">
        <w:rPr>
          <w:i/>
          <w:szCs w:val="22"/>
        </w:rPr>
        <w:t>:</w:t>
      </w:r>
    </w:p>
    <w:p w14:paraId="0A8E1163" w14:textId="6D529396" w:rsidR="00526C1E" w:rsidRPr="007D2B3C" w:rsidRDefault="00526C1E" w:rsidP="007B4E30">
      <w:pPr>
        <w:pStyle w:val="NoSpacing"/>
        <w:spacing w:after="240" w:line="276" w:lineRule="auto"/>
        <w:jc w:val="both"/>
        <w:rPr>
          <w:szCs w:val="22"/>
        </w:rPr>
      </w:pPr>
      <w:r w:rsidRPr="007D2B3C">
        <w:rPr>
          <w:szCs w:val="22"/>
        </w:rPr>
        <w:t>[</w:t>
      </w:r>
      <w:r w:rsidR="00166348">
        <w:rPr>
          <w:szCs w:val="22"/>
        </w:rPr>
        <w:t xml:space="preserve">A clinician with appropriate expertise in </w:t>
      </w:r>
      <w:r w:rsidRPr="007D2B3C">
        <w:rPr>
          <w:szCs w:val="22"/>
        </w:rPr>
        <w:t>&lt;</w:t>
      </w:r>
      <w:proofErr w:type="gramStart"/>
      <w:r w:rsidR="00865BE4">
        <w:rPr>
          <w:szCs w:val="22"/>
        </w:rPr>
        <w:t>i</w:t>
      </w:r>
      <w:r w:rsidRPr="00D4702F">
        <w:rPr>
          <w:szCs w:val="22"/>
        </w:rPr>
        <w:t>nsert</w:t>
      </w:r>
      <w:proofErr w:type="gramEnd"/>
      <w:r w:rsidRPr="00D4702F">
        <w:rPr>
          <w:szCs w:val="22"/>
        </w:rPr>
        <w:t xml:space="preserve"> </w:t>
      </w:r>
      <w:r w:rsidR="00166348">
        <w:rPr>
          <w:szCs w:val="22"/>
        </w:rPr>
        <w:t>condition</w:t>
      </w:r>
      <w:r w:rsidRPr="007D2B3C">
        <w:rPr>
          <w:szCs w:val="22"/>
        </w:rPr>
        <w:t xml:space="preserve">&gt; will be responsible for determining whether an </w:t>
      </w:r>
      <w:r w:rsidR="00E041B9">
        <w:rPr>
          <w:szCs w:val="22"/>
        </w:rPr>
        <w:t>adverse event (</w:t>
      </w:r>
      <w:r w:rsidRPr="007D2B3C">
        <w:rPr>
          <w:szCs w:val="22"/>
        </w:rPr>
        <w:t>AE</w:t>
      </w:r>
      <w:r w:rsidR="00E041B9">
        <w:rPr>
          <w:szCs w:val="22"/>
        </w:rPr>
        <w:t>)</w:t>
      </w:r>
      <w:r w:rsidRPr="007D2B3C">
        <w:rPr>
          <w:szCs w:val="22"/>
        </w:rPr>
        <w:t xml:space="preserve"> is expected or unexpected. An </w:t>
      </w:r>
      <w:r>
        <w:rPr>
          <w:szCs w:val="22"/>
        </w:rPr>
        <w:t>AE</w:t>
      </w:r>
      <w:r w:rsidRPr="007D2B3C">
        <w:rPr>
          <w:szCs w:val="22"/>
        </w:rPr>
        <w:t xml:space="preserve"> will be considered unexpected if the nature, severity, or frequency of the event is not consistent with the risk information previously described for the </w:t>
      </w:r>
      <w:r w:rsidRPr="001B0CAB">
        <w:rPr>
          <w:iCs/>
          <w:szCs w:val="22"/>
        </w:rPr>
        <w:t xml:space="preserve">study </w:t>
      </w:r>
      <w:r w:rsidR="00A24DDD">
        <w:rPr>
          <w:iCs/>
          <w:szCs w:val="22"/>
        </w:rPr>
        <w:t>procedures</w:t>
      </w:r>
      <w:r w:rsidRPr="007D2B3C">
        <w:rPr>
          <w:szCs w:val="22"/>
        </w:rPr>
        <w:t>.]</w:t>
      </w:r>
    </w:p>
    <w:p w14:paraId="68613E21" w14:textId="50F5BDCB" w:rsidR="00526C1E" w:rsidRDefault="00526C1E" w:rsidP="007B4E30">
      <w:pPr>
        <w:pStyle w:val="NoSpacing"/>
        <w:spacing w:after="240"/>
        <w:jc w:val="both"/>
        <w:rPr>
          <w:szCs w:val="22"/>
        </w:rPr>
      </w:pPr>
      <w:r w:rsidRPr="00AF7049">
        <w:rPr>
          <w:szCs w:val="22"/>
        </w:rPr>
        <w:t>&lt;</w:t>
      </w:r>
      <w:r>
        <w:rPr>
          <w:szCs w:val="22"/>
        </w:rPr>
        <w:t>I</w:t>
      </w:r>
      <w:r w:rsidRPr="00AF7049">
        <w:rPr>
          <w:szCs w:val="22"/>
        </w:rPr>
        <w:t>nsert text&gt;</w:t>
      </w:r>
    </w:p>
    <w:p w14:paraId="7599750A" w14:textId="77777777" w:rsidR="00897EBB" w:rsidRPr="007D2B3C" w:rsidRDefault="00D71488" w:rsidP="007B4E30">
      <w:pPr>
        <w:pStyle w:val="Heading3"/>
        <w:spacing w:before="200" w:after="240"/>
        <w:jc w:val="both"/>
      </w:pPr>
      <w:bookmarkStart w:id="7954" w:name="_Toc469058406"/>
      <w:bookmarkStart w:id="7955" w:name="_Toc469046240"/>
      <w:bookmarkStart w:id="7956" w:name="_Toc496876616"/>
      <w:bookmarkStart w:id="7957" w:name="_Toc532459891"/>
      <w:r>
        <w:t>Time Period and Frequency for Event Assessment and Follow-U</w:t>
      </w:r>
      <w:r w:rsidR="00897EBB">
        <w:t>p</w:t>
      </w:r>
      <w:bookmarkEnd w:id="7954"/>
      <w:bookmarkEnd w:id="7955"/>
      <w:bookmarkEnd w:id="7956"/>
      <w:bookmarkEnd w:id="7957"/>
    </w:p>
    <w:p w14:paraId="1B2C06E8" w14:textId="59CBFECF" w:rsidR="00897EBB" w:rsidRPr="007D2B3C" w:rsidRDefault="00897EBB" w:rsidP="007B4E30">
      <w:pPr>
        <w:pStyle w:val="NoSpacing"/>
        <w:spacing w:before="200" w:after="240" w:line="276" w:lineRule="auto"/>
        <w:jc w:val="both"/>
        <w:rPr>
          <w:i/>
          <w:szCs w:val="22"/>
        </w:rPr>
      </w:pPr>
      <w:r w:rsidRPr="007D2B3C">
        <w:rPr>
          <w:i/>
          <w:szCs w:val="22"/>
        </w:rPr>
        <w:t>Describe how AEs and SAEs will be identified</w:t>
      </w:r>
      <w:r>
        <w:rPr>
          <w:i/>
          <w:szCs w:val="22"/>
        </w:rPr>
        <w:t xml:space="preserve"> and</w:t>
      </w:r>
      <w:r w:rsidRPr="007D2B3C">
        <w:rPr>
          <w:i/>
          <w:szCs w:val="22"/>
        </w:rPr>
        <w:t xml:space="preserve"> followed until resolved or considered stable</w:t>
      </w:r>
      <w:r w:rsidR="0098606E">
        <w:rPr>
          <w:i/>
          <w:szCs w:val="22"/>
        </w:rPr>
        <w:t xml:space="preserve">. </w:t>
      </w:r>
      <w:r w:rsidRPr="007D2B3C">
        <w:rPr>
          <w:i/>
          <w:szCs w:val="22"/>
        </w:rPr>
        <w:t>Specify procedures for recording and follow-up of AEs</w:t>
      </w:r>
      <w:r w:rsidR="0098606E">
        <w:rPr>
          <w:i/>
          <w:szCs w:val="22"/>
        </w:rPr>
        <w:t xml:space="preserve"> and </w:t>
      </w:r>
      <w:r w:rsidRPr="007D2B3C">
        <w:rPr>
          <w:i/>
          <w:szCs w:val="22"/>
        </w:rPr>
        <w:t xml:space="preserve">SAEs that are consistent with the </w:t>
      </w:r>
      <w:r>
        <w:rPr>
          <w:i/>
          <w:szCs w:val="22"/>
        </w:rPr>
        <w:t xml:space="preserve">information contained within </w:t>
      </w:r>
      <w:r w:rsidRPr="00A746F5">
        <w:rPr>
          <w:b/>
          <w:i/>
          <w:szCs w:val="22"/>
        </w:rPr>
        <w:t xml:space="preserve">Section </w:t>
      </w:r>
      <w:r w:rsidR="009A6A93">
        <w:rPr>
          <w:b/>
          <w:i/>
          <w:szCs w:val="22"/>
        </w:rPr>
        <w:fldChar w:fldCharType="begin"/>
      </w:r>
      <w:r w:rsidR="009A6A93">
        <w:rPr>
          <w:b/>
          <w:i/>
          <w:szCs w:val="22"/>
        </w:rPr>
        <w:instrText xml:space="preserve"> REF _Ref498090305 \r \h </w:instrText>
      </w:r>
      <w:r w:rsidR="009A6A93">
        <w:rPr>
          <w:b/>
          <w:i/>
          <w:szCs w:val="22"/>
        </w:rPr>
      </w:r>
      <w:r w:rsidR="009A6A93">
        <w:rPr>
          <w:b/>
          <w:i/>
          <w:szCs w:val="22"/>
        </w:rPr>
        <w:fldChar w:fldCharType="separate"/>
      </w:r>
      <w:r w:rsidR="00CE0952">
        <w:rPr>
          <w:b/>
          <w:i/>
          <w:szCs w:val="22"/>
        </w:rPr>
        <w:t>8.2</w:t>
      </w:r>
      <w:r w:rsidR="009A6A93">
        <w:rPr>
          <w:b/>
          <w:i/>
          <w:szCs w:val="22"/>
        </w:rPr>
        <w:fldChar w:fldCharType="end"/>
      </w:r>
      <w:r w:rsidRPr="00A746F5">
        <w:rPr>
          <w:b/>
          <w:i/>
          <w:szCs w:val="22"/>
        </w:rPr>
        <w:t xml:space="preserve">, </w:t>
      </w:r>
      <w:r w:rsidR="00AB257F">
        <w:rPr>
          <w:b/>
          <w:i/>
          <w:szCs w:val="22"/>
        </w:rPr>
        <w:t>S</w:t>
      </w:r>
      <w:r w:rsidR="00EB38A1">
        <w:rPr>
          <w:b/>
          <w:i/>
          <w:szCs w:val="22"/>
        </w:rPr>
        <w:t xml:space="preserve">afety </w:t>
      </w:r>
      <w:r w:rsidR="00483ECE">
        <w:rPr>
          <w:b/>
          <w:i/>
          <w:szCs w:val="22"/>
        </w:rPr>
        <w:t xml:space="preserve">and Other </w:t>
      </w:r>
      <w:r w:rsidR="00AB257F">
        <w:rPr>
          <w:b/>
          <w:i/>
          <w:szCs w:val="22"/>
        </w:rPr>
        <w:t>Assessments</w:t>
      </w:r>
      <w:r w:rsidRPr="007D2B3C">
        <w:rPr>
          <w:i/>
          <w:szCs w:val="22"/>
        </w:rPr>
        <w:t xml:space="preserve"> including what assessment tools will be used to monitor AEs. Include duration of follow-up after appearance of events (e.g., 1 week, 2 months).</w:t>
      </w:r>
      <w:r w:rsidR="00B025C4">
        <w:rPr>
          <w:i/>
          <w:szCs w:val="22"/>
        </w:rPr>
        <w:t xml:space="preserve"> This section clarifies </w:t>
      </w:r>
      <w:proofErr w:type="gramStart"/>
      <w:r w:rsidR="00B025C4">
        <w:rPr>
          <w:i/>
          <w:szCs w:val="22"/>
        </w:rPr>
        <w:t>how</w:t>
      </w:r>
      <w:proofErr w:type="gramEnd"/>
      <w:r w:rsidR="00B025C4">
        <w:rPr>
          <w:i/>
          <w:szCs w:val="22"/>
        </w:rPr>
        <w:t xml:space="preserve"> and which events will be </w:t>
      </w:r>
      <w:r w:rsidR="00B025C4" w:rsidRPr="00356BC0">
        <w:rPr>
          <w:i/>
          <w:szCs w:val="22"/>
          <w:u w:val="single"/>
        </w:rPr>
        <w:t>recorded</w:t>
      </w:r>
      <w:r w:rsidR="00B025C4">
        <w:rPr>
          <w:i/>
          <w:szCs w:val="22"/>
        </w:rPr>
        <w:t xml:space="preserve"> in the study record</w:t>
      </w:r>
      <w:r w:rsidR="00356BC0">
        <w:rPr>
          <w:i/>
          <w:szCs w:val="22"/>
        </w:rPr>
        <w:t>/case report form</w:t>
      </w:r>
      <w:r w:rsidR="00B025C4">
        <w:rPr>
          <w:i/>
          <w:szCs w:val="22"/>
        </w:rPr>
        <w:t xml:space="preserve">.  </w:t>
      </w:r>
      <w:r w:rsidR="00B025C4" w:rsidRPr="009A6A93">
        <w:rPr>
          <w:b/>
          <w:i/>
          <w:szCs w:val="22"/>
        </w:rPr>
        <w:t>Section</w:t>
      </w:r>
      <w:r w:rsidR="00F04A75" w:rsidRPr="009A6A93">
        <w:rPr>
          <w:b/>
          <w:i/>
          <w:szCs w:val="22"/>
        </w:rPr>
        <w:t>s</w:t>
      </w:r>
      <w:r w:rsidR="00B025C4" w:rsidRPr="009A6A93">
        <w:rPr>
          <w:b/>
          <w:i/>
          <w:szCs w:val="22"/>
        </w:rPr>
        <w:t xml:space="preserve"> </w:t>
      </w:r>
      <w:r w:rsidR="00B025C4" w:rsidRPr="009A6A93">
        <w:rPr>
          <w:b/>
          <w:i/>
          <w:szCs w:val="22"/>
        </w:rPr>
        <w:fldChar w:fldCharType="begin"/>
      </w:r>
      <w:r w:rsidR="00B025C4" w:rsidRPr="009A6A93">
        <w:rPr>
          <w:b/>
          <w:i/>
          <w:szCs w:val="22"/>
        </w:rPr>
        <w:instrText xml:space="preserve"> REF _Ref497128170 \r \h </w:instrText>
      </w:r>
      <w:r w:rsidR="009A6A93" w:rsidRPr="009A6A93">
        <w:rPr>
          <w:b/>
          <w:i/>
          <w:szCs w:val="22"/>
        </w:rPr>
        <w:instrText xml:space="preserve"> \* MERGEFORMAT </w:instrText>
      </w:r>
      <w:r w:rsidR="00B025C4" w:rsidRPr="009A6A93">
        <w:rPr>
          <w:b/>
          <w:i/>
          <w:szCs w:val="22"/>
        </w:rPr>
      </w:r>
      <w:r w:rsidR="00B025C4" w:rsidRPr="009A6A93">
        <w:rPr>
          <w:b/>
          <w:i/>
          <w:szCs w:val="22"/>
        </w:rPr>
        <w:fldChar w:fldCharType="separate"/>
      </w:r>
      <w:r w:rsidR="00CE0952">
        <w:rPr>
          <w:b/>
          <w:i/>
          <w:szCs w:val="22"/>
        </w:rPr>
        <w:t>8.3.5</w:t>
      </w:r>
      <w:r w:rsidR="00B025C4" w:rsidRPr="009A6A93">
        <w:rPr>
          <w:b/>
          <w:i/>
          <w:szCs w:val="22"/>
        </w:rPr>
        <w:fldChar w:fldCharType="end"/>
      </w:r>
      <w:r w:rsidR="003667D7">
        <w:rPr>
          <w:b/>
          <w:i/>
          <w:szCs w:val="22"/>
        </w:rPr>
        <w:t>, Adverse Event Reporting</w:t>
      </w:r>
      <w:r w:rsidR="00B025C4">
        <w:rPr>
          <w:i/>
          <w:szCs w:val="22"/>
        </w:rPr>
        <w:t xml:space="preserve"> through </w:t>
      </w:r>
      <w:r w:rsidR="00B025C4" w:rsidRPr="009A6A93">
        <w:rPr>
          <w:b/>
          <w:i/>
          <w:szCs w:val="22"/>
        </w:rPr>
        <w:t xml:space="preserve">Section </w:t>
      </w:r>
      <w:r w:rsidR="00B025C4" w:rsidRPr="009A6A93">
        <w:rPr>
          <w:b/>
          <w:i/>
          <w:szCs w:val="22"/>
        </w:rPr>
        <w:fldChar w:fldCharType="begin"/>
      </w:r>
      <w:r w:rsidR="00B025C4" w:rsidRPr="009A6A93">
        <w:rPr>
          <w:b/>
          <w:i/>
          <w:szCs w:val="22"/>
        </w:rPr>
        <w:instrText xml:space="preserve"> REF _Ref497128179 \r \h </w:instrText>
      </w:r>
      <w:r w:rsidR="009A6A93" w:rsidRPr="009A6A93">
        <w:rPr>
          <w:b/>
          <w:i/>
          <w:szCs w:val="22"/>
        </w:rPr>
        <w:instrText xml:space="preserve"> \* MERGEFORMAT </w:instrText>
      </w:r>
      <w:r w:rsidR="00B025C4" w:rsidRPr="009A6A93">
        <w:rPr>
          <w:b/>
          <w:i/>
          <w:szCs w:val="22"/>
        </w:rPr>
      </w:r>
      <w:r w:rsidR="00B025C4" w:rsidRPr="009A6A93">
        <w:rPr>
          <w:b/>
          <w:i/>
          <w:szCs w:val="22"/>
        </w:rPr>
        <w:fldChar w:fldCharType="separate"/>
      </w:r>
      <w:r w:rsidR="00CE0952">
        <w:rPr>
          <w:b/>
          <w:i/>
          <w:szCs w:val="22"/>
        </w:rPr>
        <w:t>8.3.9</w:t>
      </w:r>
      <w:r w:rsidR="00B025C4" w:rsidRPr="009A6A93">
        <w:rPr>
          <w:b/>
          <w:i/>
          <w:szCs w:val="22"/>
        </w:rPr>
        <w:fldChar w:fldCharType="end"/>
      </w:r>
      <w:r w:rsidR="003667D7">
        <w:rPr>
          <w:b/>
          <w:i/>
          <w:szCs w:val="22"/>
        </w:rPr>
        <w:t>, Reporting of Pregnancy,</w:t>
      </w:r>
      <w:r w:rsidR="00356BC0">
        <w:rPr>
          <w:i/>
          <w:szCs w:val="22"/>
        </w:rPr>
        <w:t xml:space="preserve"> discuss how and when events will be </w:t>
      </w:r>
      <w:r w:rsidR="00356BC0" w:rsidRPr="00356BC0">
        <w:rPr>
          <w:i/>
          <w:szCs w:val="22"/>
          <w:u w:val="single"/>
        </w:rPr>
        <w:t>reported</w:t>
      </w:r>
      <w:r w:rsidR="00356BC0">
        <w:rPr>
          <w:i/>
          <w:szCs w:val="22"/>
        </w:rPr>
        <w:t xml:space="preserve"> beyond the study record/case report form.</w:t>
      </w:r>
    </w:p>
    <w:p w14:paraId="59F0B40A" w14:textId="0EE3A36E" w:rsidR="00897EBB" w:rsidRDefault="00897EBB" w:rsidP="007B4E30">
      <w:pPr>
        <w:pStyle w:val="NoSpacing"/>
        <w:spacing w:after="240" w:line="276" w:lineRule="auto"/>
        <w:jc w:val="both"/>
        <w:rPr>
          <w:i/>
          <w:szCs w:val="22"/>
        </w:rPr>
      </w:pPr>
      <w:r>
        <w:rPr>
          <w:i/>
          <w:szCs w:val="22"/>
        </w:rPr>
        <w:t>An u</w:t>
      </w:r>
      <w:r w:rsidRPr="007D2B3C">
        <w:rPr>
          <w:i/>
          <w:szCs w:val="22"/>
        </w:rPr>
        <w:t>nsolicited AE would occur without any prompting or in response to a general question such as “Have you noticed anything different since you started the study</w:t>
      </w:r>
      <w:r w:rsidR="00166348">
        <w:rPr>
          <w:i/>
          <w:szCs w:val="22"/>
        </w:rPr>
        <w:t>?</w:t>
      </w:r>
      <w:r w:rsidRPr="007D2B3C">
        <w:rPr>
          <w:i/>
          <w:szCs w:val="22"/>
        </w:rPr>
        <w:t>” A solicited AE is one that is specifically solicited such as “Have you noticed any dry mouth since you started the study medication</w:t>
      </w:r>
      <w:r>
        <w:rPr>
          <w:i/>
          <w:szCs w:val="22"/>
        </w:rPr>
        <w:t>?”</w:t>
      </w:r>
    </w:p>
    <w:p w14:paraId="323B534D" w14:textId="77777777" w:rsidR="00897EBB" w:rsidRPr="007D2B3C" w:rsidRDefault="00897EBB" w:rsidP="00436233">
      <w:pPr>
        <w:pStyle w:val="NoSpacing"/>
        <w:numPr>
          <w:ilvl w:val="0"/>
          <w:numId w:val="37"/>
        </w:numPr>
        <w:jc w:val="both"/>
        <w:rPr>
          <w:i/>
          <w:szCs w:val="22"/>
        </w:rPr>
      </w:pPr>
      <w:r w:rsidRPr="007D2B3C">
        <w:rPr>
          <w:i/>
          <w:szCs w:val="22"/>
        </w:rPr>
        <w:lastRenderedPageBreak/>
        <w:t>Describe which AEs will be collected as solicited events. Plan the reporting and data collection system to avoid double capture (captured both as an unsolicited and a solicited AE).</w:t>
      </w:r>
    </w:p>
    <w:p w14:paraId="28F786D8" w14:textId="7538C340" w:rsidR="00897EBB" w:rsidRPr="007D2B3C" w:rsidRDefault="00897EBB" w:rsidP="00436233">
      <w:pPr>
        <w:pStyle w:val="NoSpacing"/>
        <w:numPr>
          <w:ilvl w:val="0"/>
          <w:numId w:val="37"/>
        </w:numPr>
        <w:jc w:val="both"/>
        <w:rPr>
          <w:i/>
          <w:szCs w:val="22"/>
        </w:rPr>
      </w:pPr>
      <w:r w:rsidRPr="007D2B3C">
        <w:rPr>
          <w:i/>
          <w:szCs w:val="22"/>
        </w:rPr>
        <w:t>Describe how unsolicited events will be captured</w:t>
      </w:r>
    </w:p>
    <w:p w14:paraId="10646A9F" w14:textId="77777777" w:rsidR="00E9098A" w:rsidRDefault="00897EBB" w:rsidP="00436233">
      <w:pPr>
        <w:pStyle w:val="NoSpacing"/>
        <w:numPr>
          <w:ilvl w:val="0"/>
          <w:numId w:val="37"/>
        </w:numPr>
        <w:spacing w:after="240"/>
        <w:jc w:val="both"/>
        <w:rPr>
          <w:i/>
          <w:szCs w:val="22"/>
        </w:rPr>
      </w:pPr>
      <w:r w:rsidRPr="007D2B3C">
        <w:rPr>
          <w:i/>
          <w:szCs w:val="22"/>
        </w:rPr>
        <w:t xml:space="preserve">Include </w:t>
      </w:r>
      <w:proofErr w:type="gramStart"/>
      <w:r w:rsidRPr="007D2B3C">
        <w:rPr>
          <w:i/>
          <w:szCs w:val="22"/>
        </w:rPr>
        <w:t>time period</w:t>
      </w:r>
      <w:proofErr w:type="gramEnd"/>
      <w:r w:rsidRPr="007D2B3C">
        <w:rPr>
          <w:i/>
          <w:szCs w:val="22"/>
        </w:rPr>
        <w:t xml:space="preserve"> of collection (e.g., Days 0 -28) and note how long SAEs are collected – usually collected through entire study</w:t>
      </w:r>
    </w:p>
    <w:p w14:paraId="7CBD20F7" w14:textId="77777777" w:rsidR="00E9098A" w:rsidRDefault="00897EBB" w:rsidP="00E9098A">
      <w:pPr>
        <w:pStyle w:val="NoSpacing"/>
        <w:spacing w:after="240"/>
        <w:jc w:val="both"/>
        <w:rPr>
          <w:i/>
          <w:szCs w:val="22"/>
        </w:rPr>
      </w:pPr>
      <w:r>
        <w:rPr>
          <w:i/>
          <w:szCs w:val="22"/>
        </w:rPr>
        <w:t>Example text</w:t>
      </w:r>
      <w:r w:rsidRPr="00466BAB">
        <w:rPr>
          <w:i/>
          <w:szCs w:val="22"/>
        </w:rPr>
        <w:t xml:space="preserve"> provided as a guide, customize as needed</w:t>
      </w:r>
      <w:r>
        <w:rPr>
          <w:i/>
          <w:szCs w:val="22"/>
        </w:rPr>
        <w:t>:</w:t>
      </w:r>
    </w:p>
    <w:p w14:paraId="57177A29" w14:textId="77777777" w:rsidR="00E9098A" w:rsidRDefault="00897EBB" w:rsidP="00E9098A">
      <w:pPr>
        <w:pStyle w:val="NoSpacing"/>
        <w:spacing w:after="240" w:line="276" w:lineRule="auto"/>
        <w:jc w:val="both"/>
        <w:rPr>
          <w:szCs w:val="22"/>
        </w:rPr>
      </w:pPr>
      <w:r w:rsidRPr="007D2B3C">
        <w:rPr>
          <w:szCs w:val="22"/>
        </w:rPr>
        <w:t xml:space="preserve">[The occurrence of an </w:t>
      </w:r>
      <w:r w:rsidR="00233E96">
        <w:rPr>
          <w:szCs w:val="22"/>
        </w:rPr>
        <w:t>adverse event (</w:t>
      </w:r>
      <w:r w:rsidRPr="007D2B3C">
        <w:rPr>
          <w:szCs w:val="22"/>
        </w:rPr>
        <w:t>AE</w:t>
      </w:r>
      <w:r w:rsidR="00233E96">
        <w:rPr>
          <w:szCs w:val="22"/>
        </w:rPr>
        <w:t>)</w:t>
      </w:r>
      <w:r w:rsidRPr="007D2B3C">
        <w:rPr>
          <w:szCs w:val="22"/>
        </w:rPr>
        <w:t xml:space="preserve"> or </w:t>
      </w:r>
      <w:r w:rsidR="00233E96">
        <w:rPr>
          <w:szCs w:val="22"/>
        </w:rPr>
        <w:t>serious adverse event (</w:t>
      </w:r>
      <w:r w:rsidRPr="007D2B3C">
        <w:rPr>
          <w:szCs w:val="22"/>
        </w:rPr>
        <w:t>SAE</w:t>
      </w:r>
      <w:r w:rsidR="00233E96">
        <w:rPr>
          <w:szCs w:val="22"/>
        </w:rPr>
        <w:t>)</w:t>
      </w:r>
      <w:r w:rsidRPr="007D2B3C">
        <w:rPr>
          <w:szCs w:val="22"/>
        </w:rPr>
        <w:t xml:space="preserve"> may come to the attention of study personnel during study visits and interviews of a study </w:t>
      </w:r>
      <w:r>
        <w:rPr>
          <w:szCs w:val="22"/>
        </w:rPr>
        <w:t>participant</w:t>
      </w:r>
      <w:r w:rsidRPr="007D2B3C">
        <w:rPr>
          <w:szCs w:val="22"/>
        </w:rPr>
        <w:t xml:space="preserve"> presenting for medical care, or upon review by a study monitor.</w:t>
      </w:r>
    </w:p>
    <w:p w14:paraId="00A87DF0" w14:textId="77777777" w:rsidR="00E9098A" w:rsidRDefault="00897EBB" w:rsidP="00E9098A">
      <w:pPr>
        <w:pStyle w:val="NoSpacing"/>
        <w:spacing w:after="240" w:line="276" w:lineRule="auto"/>
        <w:jc w:val="both"/>
        <w:rPr>
          <w:szCs w:val="22"/>
        </w:rPr>
      </w:pPr>
      <w:r w:rsidRPr="007D2B3C">
        <w:rPr>
          <w:szCs w:val="22"/>
        </w:rPr>
        <w:t>All AEs</w:t>
      </w:r>
      <w:r w:rsidR="00261A17">
        <w:rPr>
          <w:szCs w:val="22"/>
        </w:rPr>
        <w:t>, not otherwise precluded per the protocol,</w:t>
      </w:r>
      <w:r w:rsidRPr="007D2B3C">
        <w:rPr>
          <w:szCs w:val="22"/>
        </w:rPr>
        <w:t xml:space="preserve"> will be captured on the appropriate</w:t>
      </w:r>
      <w:r w:rsidR="00936E00">
        <w:rPr>
          <w:szCs w:val="22"/>
        </w:rPr>
        <w:t xml:space="preserve"> case report form</w:t>
      </w:r>
      <w:r w:rsidRPr="007D2B3C">
        <w:rPr>
          <w:szCs w:val="22"/>
        </w:rPr>
        <w:t xml:space="preserve"> </w:t>
      </w:r>
      <w:r w:rsidR="00936E00">
        <w:rPr>
          <w:szCs w:val="22"/>
        </w:rPr>
        <w:t>(</w:t>
      </w:r>
      <w:r w:rsidRPr="007D2B3C">
        <w:rPr>
          <w:szCs w:val="22"/>
        </w:rPr>
        <w:t>CRF</w:t>
      </w:r>
      <w:r w:rsidR="00936E00">
        <w:rPr>
          <w:szCs w:val="22"/>
        </w:rPr>
        <w:t>)</w:t>
      </w:r>
      <w:r w:rsidRPr="007D2B3C">
        <w:rPr>
          <w:szCs w:val="22"/>
        </w:rPr>
        <w:t>. Information to be collected includes event description, time of onset, clinician’s assessment of severit</w:t>
      </w:r>
      <w:r w:rsidR="00E05AA8">
        <w:rPr>
          <w:szCs w:val="22"/>
        </w:rPr>
        <w:t xml:space="preserve">y, relationship to </w:t>
      </w:r>
      <w:r w:rsidR="00A24DDD">
        <w:rPr>
          <w:szCs w:val="22"/>
        </w:rPr>
        <w:t>study procedures</w:t>
      </w:r>
      <w:r w:rsidR="00A24DDD" w:rsidRPr="007D2B3C">
        <w:rPr>
          <w:szCs w:val="22"/>
        </w:rPr>
        <w:t xml:space="preserve"> </w:t>
      </w:r>
      <w:r w:rsidRPr="007D2B3C">
        <w:rPr>
          <w:szCs w:val="22"/>
        </w:rPr>
        <w:t xml:space="preserve">(assessed only by those with the training and authority to make a diagnosis), and time of resolution/stabilization of the event. All AEs occurring while on study </w:t>
      </w:r>
      <w:r w:rsidR="00166348">
        <w:rPr>
          <w:szCs w:val="22"/>
        </w:rPr>
        <w:t>will</w:t>
      </w:r>
      <w:r w:rsidR="00166348" w:rsidRPr="007D2B3C">
        <w:rPr>
          <w:szCs w:val="22"/>
        </w:rPr>
        <w:t xml:space="preserve"> </w:t>
      </w:r>
      <w:r w:rsidRPr="007D2B3C">
        <w:rPr>
          <w:szCs w:val="22"/>
        </w:rPr>
        <w:t>be documented appropriately regardless of relationship. All AEs will be followed to adequate resolution.</w:t>
      </w:r>
    </w:p>
    <w:p w14:paraId="5EBA886A" w14:textId="77777777" w:rsidR="00E9098A" w:rsidRDefault="00897EBB" w:rsidP="00E9098A">
      <w:pPr>
        <w:pStyle w:val="NoSpacing"/>
        <w:spacing w:after="240" w:line="276" w:lineRule="auto"/>
        <w:jc w:val="both"/>
        <w:rPr>
          <w:szCs w:val="22"/>
        </w:rPr>
      </w:pPr>
      <w:r w:rsidRPr="007D2B3C">
        <w:rPr>
          <w:szCs w:val="22"/>
        </w:rPr>
        <w:t xml:space="preserve">Any medical </w:t>
      </w:r>
      <w:r w:rsidR="006C109B">
        <w:rPr>
          <w:szCs w:val="22"/>
        </w:rPr>
        <w:t xml:space="preserve">or psychiatric </w:t>
      </w:r>
      <w:r w:rsidRPr="007D2B3C">
        <w:rPr>
          <w:szCs w:val="22"/>
        </w:rPr>
        <w:t xml:space="preserve">condition that is present at the time that the </w:t>
      </w:r>
      <w:r>
        <w:rPr>
          <w:szCs w:val="22"/>
        </w:rPr>
        <w:t>participant</w:t>
      </w:r>
      <w:r w:rsidRPr="007D2B3C">
        <w:rPr>
          <w:szCs w:val="22"/>
        </w:rPr>
        <w:t xml:space="preserve"> is screened will be considered as baseline and not reported as an AE. However, if </w:t>
      </w:r>
      <w:r>
        <w:rPr>
          <w:szCs w:val="22"/>
        </w:rPr>
        <w:t>the study participant’s condition</w:t>
      </w:r>
      <w:r w:rsidRPr="007D2B3C">
        <w:rPr>
          <w:szCs w:val="22"/>
        </w:rPr>
        <w:t xml:space="preserve"> deteriorates at any time during the study, it will be recorded as an AE. </w:t>
      </w:r>
    </w:p>
    <w:p w14:paraId="4A76F7AA" w14:textId="77777777" w:rsidR="00E9098A" w:rsidRDefault="00897EBB" w:rsidP="00E9098A">
      <w:pPr>
        <w:pStyle w:val="NoSpacing"/>
        <w:spacing w:after="240" w:line="276" w:lineRule="auto"/>
        <w:jc w:val="both"/>
        <w:rPr>
          <w:szCs w:val="22"/>
        </w:rPr>
      </w:pPr>
      <w:r w:rsidRPr="007D2B3C">
        <w:rPr>
          <w:szCs w:val="22"/>
        </w:rPr>
        <w:t xml:space="preserve">Changes in the severity of an AE will be documented to allow an assessment of the duration of the event at each level of </w:t>
      </w:r>
      <w:r>
        <w:rPr>
          <w:szCs w:val="22"/>
        </w:rPr>
        <w:t>severity</w:t>
      </w:r>
      <w:r w:rsidRPr="007D2B3C">
        <w:rPr>
          <w:szCs w:val="22"/>
        </w:rPr>
        <w:t xml:space="preserve"> to be performed. </w:t>
      </w:r>
      <w:r w:rsidR="00166348">
        <w:rPr>
          <w:szCs w:val="22"/>
        </w:rPr>
        <w:t xml:space="preserve">Documentation </w:t>
      </w:r>
      <w:r w:rsidRPr="007D2B3C">
        <w:rPr>
          <w:szCs w:val="22"/>
        </w:rPr>
        <w:t>of onset and duration of each episode</w:t>
      </w:r>
      <w:r w:rsidR="00166348">
        <w:rPr>
          <w:szCs w:val="22"/>
        </w:rPr>
        <w:t xml:space="preserve"> will be maintained for AEs characterized as intermittent</w:t>
      </w:r>
      <w:r w:rsidRPr="007D2B3C">
        <w:rPr>
          <w:szCs w:val="22"/>
        </w:rPr>
        <w:t>.</w:t>
      </w:r>
    </w:p>
    <w:p w14:paraId="3C028251" w14:textId="77777777" w:rsidR="00E9098A" w:rsidRDefault="00897EBB" w:rsidP="00E9098A">
      <w:pPr>
        <w:pStyle w:val="NoSpacing"/>
        <w:spacing w:after="240" w:line="276" w:lineRule="auto"/>
        <w:jc w:val="both"/>
        <w:rPr>
          <w:szCs w:val="22"/>
        </w:rPr>
      </w:pPr>
      <w:r>
        <w:rPr>
          <w:szCs w:val="22"/>
        </w:rPr>
        <w:t xml:space="preserve">&lt;Insert role or name&gt; </w:t>
      </w:r>
      <w:r w:rsidRPr="007D2B3C">
        <w:rPr>
          <w:szCs w:val="22"/>
        </w:rPr>
        <w:t>will record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1DBC681D" w14:textId="77777777" w:rsidR="00E9098A" w:rsidRDefault="00897EBB"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90B834F" w14:textId="474E310C" w:rsidR="005A41E5" w:rsidRPr="007D2B3C" w:rsidRDefault="005A41E5" w:rsidP="00436233">
      <w:pPr>
        <w:pStyle w:val="Heading3"/>
        <w:numPr>
          <w:ilvl w:val="2"/>
          <w:numId w:val="48"/>
        </w:numPr>
        <w:spacing w:before="200" w:after="240"/>
        <w:jc w:val="both"/>
      </w:pPr>
      <w:bookmarkStart w:id="7958" w:name="_Toc469058407"/>
      <w:bookmarkStart w:id="7959" w:name="_Toc469046241"/>
      <w:bookmarkStart w:id="7960" w:name="_Toc532459892"/>
      <w:bookmarkStart w:id="7961" w:name="_Toc496876617"/>
      <w:bookmarkStart w:id="7962" w:name="_Ref497128170"/>
      <w:r w:rsidRPr="007D2B3C">
        <w:t>Adverse Event Reporting</w:t>
      </w:r>
      <w:bookmarkEnd w:id="7958"/>
      <w:bookmarkEnd w:id="7959"/>
      <w:bookmarkEnd w:id="7960"/>
      <w:r w:rsidRPr="007D2B3C">
        <w:t xml:space="preserve"> </w:t>
      </w:r>
      <w:bookmarkEnd w:id="7961"/>
      <w:bookmarkEnd w:id="7962"/>
    </w:p>
    <w:p w14:paraId="080CDD85" w14:textId="77777777" w:rsidR="00E9098A" w:rsidRDefault="0098606E" w:rsidP="00E9098A">
      <w:pPr>
        <w:pStyle w:val="NoSpacing"/>
        <w:spacing w:before="200" w:after="240" w:line="276" w:lineRule="auto"/>
        <w:jc w:val="both"/>
        <w:rPr>
          <w:i/>
          <w:szCs w:val="22"/>
        </w:rPr>
      </w:pPr>
      <w:r w:rsidRPr="00DD1037">
        <w:rPr>
          <w:i/>
          <w:szCs w:val="22"/>
        </w:rPr>
        <w:t>This section addresses responsibilities of investigators for reporting of AEs</w:t>
      </w:r>
      <w:r w:rsidR="002647FB">
        <w:rPr>
          <w:i/>
          <w:szCs w:val="22"/>
        </w:rPr>
        <w:t xml:space="preserve"> outside of the study team and the clinical database</w:t>
      </w:r>
      <w:r w:rsidRPr="00DD1037">
        <w:rPr>
          <w:i/>
          <w:szCs w:val="22"/>
        </w:rPr>
        <w:t>. However, it is important to recognize that sponsors</w:t>
      </w:r>
      <w:r w:rsidR="006D3A6F">
        <w:rPr>
          <w:i/>
          <w:szCs w:val="22"/>
        </w:rPr>
        <w:t xml:space="preserve"> and/or funding agencies</w:t>
      </w:r>
      <w:r w:rsidRPr="00DD1037">
        <w:rPr>
          <w:i/>
          <w:szCs w:val="22"/>
        </w:rPr>
        <w:t xml:space="preserve"> have additional responsibilities under regulations that are not described in this template and should be incorporated into relevant SOPs.  </w:t>
      </w:r>
    </w:p>
    <w:p w14:paraId="010A7C8C" w14:textId="77777777" w:rsidR="00E9098A" w:rsidRDefault="005A41E5" w:rsidP="00E9098A">
      <w:pPr>
        <w:pStyle w:val="NoSpacing"/>
        <w:spacing w:after="240" w:line="276" w:lineRule="auto"/>
        <w:jc w:val="both"/>
        <w:rPr>
          <w:i/>
          <w:szCs w:val="22"/>
        </w:rPr>
      </w:pPr>
      <w:r w:rsidRPr="007D2B3C">
        <w:rPr>
          <w:i/>
          <w:szCs w:val="22"/>
        </w:rPr>
        <w:t>Describe the AE reporting procedures, including timeframes</w:t>
      </w:r>
      <w:r w:rsidR="0003239D">
        <w:rPr>
          <w:i/>
          <w:szCs w:val="22"/>
        </w:rPr>
        <w:t xml:space="preserve"> (some institutions may require that AEs be reported within a pre-specified amount of time)</w:t>
      </w:r>
      <w:r w:rsidR="00C73B83">
        <w:rPr>
          <w:i/>
          <w:szCs w:val="22"/>
        </w:rPr>
        <w:t xml:space="preserve">. </w:t>
      </w:r>
      <w:r>
        <w:rPr>
          <w:i/>
          <w:szCs w:val="22"/>
        </w:rPr>
        <w:t>Further details should be i</w:t>
      </w:r>
      <w:r w:rsidRPr="007D2B3C">
        <w:rPr>
          <w:i/>
          <w:szCs w:val="22"/>
        </w:rPr>
        <w:t>nclude</w:t>
      </w:r>
      <w:r>
        <w:rPr>
          <w:i/>
          <w:szCs w:val="22"/>
        </w:rPr>
        <w:t>d in a MOP or SOP including a</w:t>
      </w:r>
      <w:r w:rsidRPr="007D2B3C">
        <w:rPr>
          <w:i/>
          <w:szCs w:val="22"/>
        </w:rPr>
        <w:t xml:space="preserve"> description and a flow chart of when events are reported to various oversight </w:t>
      </w:r>
      <w:r w:rsidR="00D9526A">
        <w:rPr>
          <w:i/>
          <w:szCs w:val="22"/>
        </w:rPr>
        <w:t xml:space="preserve">(e.g., </w:t>
      </w:r>
      <w:r w:rsidR="00D9526A" w:rsidRPr="00D9526A">
        <w:rPr>
          <w:i/>
          <w:szCs w:val="22"/>
        </w:rPr>
        <w:t>Data and Safety Monitoring Board (DSMB)</w:t>
      </w:r>
      <w:r w:rsidR="00D9526A">
        <w:rPr>
          <w:i/>
          <w:szCs w:val="22"/>
        </w:rPr>
        <w:t xml:space="preserve">, </w:t>
      </w:r>
      <w:r w:rsidR="00D9526A" w:rsidRPr="00D9526A">
        <w:rPr>
          <w:i/>
          <w:szCs w:val="22"/>
        </w:rPr>
        <w:t>safety monitoring committee, independent saf</w:t>
      </w:r>
      <w:r w:rsidR="00D9526A">
        <w:rPr>
          <w:i/>
          <w:szCs w:val="22"/>
        </w:rPr>
        <w:t>ety monitor</w:t>
      </w:r>
      <w:r w:rsidR="00590BC2">
        <w:rPr>
          <w:i/>
          <w:szCs w:val="22"/>
        </w:rPr>
        <w:t>)</w:t>
      </w:r>
      <w:r w:rsidR="00D9526A" w:rsidRPr="00D9526A">
        <w:rPr>
          <w:i/>
          <w:szCs w:val="22"/>
        </w:rPr>
        <w:t xml:space="preserve"> </w:t>
      </w:r>
      <w:r w:rsidRPr="007D2B3C">
        <w:rPr>
          <w:i/>
          <w:szCs w:val="22"/>
        </w:rPr>
        <w:t>and regulatory groups, and what study staff are responsible for completing and signing off on the AE reports</w:t>
      </w:r>
      <w:r>
        <w:rPr>
          <w:i/>
          <w:szCs w:val="22"/>
        </w:rPr>
        <w:t xml:space="preserve">, </w:t>
      </w:r>
      <w:r>
        <w:rPr>
          <w:i/>
          <w:szCs w:val="22"/>
        </w:rPr>
        <w:lastRenderedPageBreak/>
        <w:t>and</w:t>
      </w:r>
      <w:r w:rsidRPr="007D2B3C">
        <w:rPr>
          <w:i/>
          <w:szCs w:val="22"/>
        </w:rPr>
        <w:t xml:space="preserve"> who wi</w:t>
      </w:r>
      <w:r>
        <w:rPr>
          <w:i/>
          <w:szCs w:val="22"/>
        </w:rPr>
        <w:t>ll receive notification of AEs.</w:t>
      </w:r>
      <w:r w:rsidR="00A81AB8">
        <w:rPr>
          <w:i/>
          <w:szCs w:val="22"/>
        </w:rPr>
        <w:t xml:space="preserve"> </w:t>
      </w:r>
      <w:r w:rsidR="00D67A22">
        <w:rPr>
          <w:i/>
          <w:szCs w:val="22"/>
        </w:rPr>
        <w:t>If reporting is required to more than one entity (e.g., IRB and funding agency), PIs should submit reports to both entities using the earliest required reporting timeframe</w:t>
      </w:r>
      <w:r w:rsidR="009D476C">
        <w:rPr>
          <w:i/>
          <w:szCs w:val="22"/>
        </w:rPr>
        <w:t>.</w:t>
      </w:r>
    </w:p>
    <w:p w14:paraId="0B35ECCB" w14:textId="77777777" w:rsidR="00E9098A" w:rsidRDefault="00AB3C8F" w:rsidP="00E9098A">
      <w:pPr>
        <w:pStyle w:val="NormalWeb"/>
        <w:spacing w:after="240" w:line="276" w:lineRule="auto"/>
        <w:jc w:val="both"/>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144E9464" w14:textId="77777777" w:rsidR="00E9098A" w:rsidRDefault="005A41E5"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18E276" w14:textId="2EC9F1D0" w:rsidR="005A41E5" w:rsidRPr="007D2B3C" w:rsidRDefault="005A41E5" w:rsidP="00436233">
      <w:pPr>
        <w:pStyle w:val="Heading3"/>
        <w:numPr>
          <w:ilvl w:val="2"/>
          <w:numId w:val="48"/>
        </w:numPr>
        <w:spacing w:before="200" w:after="240"/>
        <w:jc w:val="both"/>
      </w:pPr>
      <w:bookmarkStart w:id="7963" w:name="_Toc469058408"/>
      <w:bookmarkStart w:id="7964" w:name="_Toc469046242"/>
      <w:bookmarkStart w:id="7965" w:name="_Toc532459893"/>
      <w:bookmarkStart w:id="7966" w:name="_Toc496876618"/>
      <w:r w:rsidRPr="007D2B3C">
        <w:t>Serious Adverse Event Reporting</w:t>
      </w:r>
      <w:bookmarkEnd w:id="7963"/>
      <w:bookmarkEnd w:id="7964"/>
      <w:bookmarkEnd w:id="7965"/>
      <w:r w:rsidRPr="007D2B3C">
        <w:t xml:space="preserve"> </w:t>
      </w:r>
      <w:bookmarkEnd w:id="7966"/>
    </w:p>
    <w:p w14:paraId="0505873D" w14:textId="77777777" w:rsidR="00E9098A" w:rsidRDefault="007D3D49" w:rsidP="00E9098A">
      <w:pPr>
        <w:pStyle w:val="NoSpacing"/>
        <w:spacing w:before="200" w:after="240" w:line="276" w:lineRule="auto"/>
        <w:jc w:val="both"/>
        <w:rPr>
          <w:i/>
          <w:szCs w:val="22"/>
        </w:rPr>
      </w:pPr>
      <w:r w:rsidRPr="00DD1037">
        <w:rPr>
          <w:i/>
          <w:szCs w:val="22"/>
        </w:rPr>
        <w:t xml:space="preserve">This section addresses responsibilities of investigators for reporting of </w:t>
      </w:r>
      <w:r>
        <w:rPr>
          <w:i/>
          <w:szCs w:val="22"/>
        </w:rPr>
        <w:t>S</w:t>
      </w:r>
      <w:r w:rsidRPr="00DD1037">
        <w:rPr>
          <w:i/>
          <w:szCs w:val="22"/>
        </w:rPr>
        <w:t>AEs</w:t>
      </w:r>
      <w:r w:rsidR="002647FB">
        <w:rPr>
          <w:i/>
          <w:szCs w:val="22"/>
        </w:rPr>
        <w:t xml:space="preserve"> outside of the study team and the clinical database</w:t>
      </w:r>
      <w:r w:rsidRPr="00DD1037">
        <w:rPr>
          <w:i/>
          <w:szCs w:val="22"/>
        </w:rPr>
        <w:t xml:space="preserve">.  However, it is important to recognize that sponsors </w:t>
      </w:r>
      <w:r w:rsidR="00AC7BC1">
        <w:rPr>
          <w:i/>
          <w:szCs w:val="22"/>
        </w:rPr>
        <w:t xml:space="preserve">and/or funding agencies </w:t>
      </w:r>
      <w:r w:rsidRPr="00DD1037">
        <w:rPr>
          <w:i/>
          <w:szCs w:val="22"/>
        </w:rPr>
        <w:t xml:space="preserve">have additional responsibilities under regulations that are not described in this template and should be incorporated into relevant SOPs.  </w:t>
      </w:r>
    </w:p>
    <w:p w14:paraId="6D59CBE5" w14:textId="77777777" w:rsidR="00E9098A" w:rsidRDefault="005A41E5" w:rsidP="00E9098A">
      <w:pPr>
        <w:pStyle w:val="NoSpacing"/>
        <w:spacing w:after="240" w:line="276" w:lineRule="auto"/>
        <w:jc w:val="both"/>
        <w:rPr>
          <w:i/>
          <w:szCs w:val="22"/>
        </w:rPr>
      </w:pPr>
      <w:r w:rsidRPr="007D2B3C">
        <w:rPr>
          <w:i/>
          <w:szCs w:val="22"/>
        </w:rPr>
        <w:t xml:space="preserve">Describe the SAE reporting procedures, including timeframes. </w:t>
      </w:r>
      <w:r>
        <w:rPr>
          <w:i/>
          <w:szCs w:val="22"/>
        </w:rPr>
        <w:t>Further details should be i</w:t>
      </w:r>
      <w:r w:rsidRPr="007D2B3C">
        <w:rPr>
          <w:i/>
          <w:szCs w:val="22"/>
        </w:rPr>
        <w:t>nclude</w:t>
      </w:r>
      <w:r>
        <w:rPr>
          <w:i/>
          <w:szCs w:val="22"/>
        </w:rPr>
        <w:t>d in a MOP or SOP including a</w:t>
      </w:r>
      <w:r w:rsidRPr="007D2B3C">
        <w:rPr>
          <w:i/>
          <w:szCs w:val="22"/>
        </w:rPr>
        <w:t xml:space="preserve"> description and a flow chart of when events are reported to various oversight and regulatory groups, and what study staff are responsible for completing and signing off on the SAE reports</w:t>
      </w:r>
      <w:r>
        <w:rPr>
          <w:i/>
          <w:szCs w:val="22"/>
        </w:rPr>
        <w:t>, and</w:t>
      </w:r>
      <w:r w:rsidRPr="007D2B3C">
        <w:rPr>
          <w:i/>
          <w:szCs w:val="22"/>
        </w:rPr>
        <w:t xml:space="preserve"> who will receive notification of SAEs. </w:t>
      </w:r>
    </w:p>
    <w:p w14:paraId="1B6CF321" w14:textId="77777777" w:rsidR="00E9098A" w:rsidRDefault="005A41E5" w:rsidP="00E9098A">
      <w:pPr>
        <w:pStyle w:val="NoSpacing"/>
        <w:spacing w:after="240" w:line="276" w:lineRule="auto"/>
        <w:jc w:val="both"/>
        <w:rPr>
          <w:i/>
          <w:szCs w:val="22"/>
        </w:rPr>
      </w:pPr>
      <w:r w:rsidRPr="007D2B3C">
        <w:rPr>
          <w:i/>
          <w:szCs w:val="22"/>
        </w:rPr>
        <w:t>Generally, any AE considered serious by the PI or Sub</w:t>
      </w:r>
      <w:r>
        <w:rPr>
          <w:i/>
          <w:szCs w:val="22"/>
        </w:rPr>
        <w:t>-</w:t>
      </w:r>
      <w:r w:rsidRPr="007D2B3C">
        <w:rPr>
          <w:i/>
          <w:szCs w:val="22"/>
        </w:rPr>
        <w:t xml:space="preserve">investigator or which meets the </w:t>
      </w:r>
      <w:r>
        <w:rPr>
          <w:i/>
          <w:szCs w:val="22"/>
        </w:rPr>
        <w:t xml:space="preserve">definition of an SAE included in </w:t>
      </w:r>
      <w:r w:rsidRPr="00A746F5">
        <w:rPr>
          <w:b/>
          <w:i/>
          <w:szCs w:val="22"/>
        </w:rPr>
        <w:t>Sect</w:t>
      </w:r>
      <w:r w:rsidR="00AB257F">
        <w:rPr>
          <w:b/>
          <w:i/>
          <w:szCs w:val="22"/>
        </w:rPr>
        <w:t xml:space="preserve">ion </w:t>
      </w:r>
      <w:r w:rsidR="00C73B83">
        <w:rPr>
          <w:b/>
          <w:i/>
          <w:szCs w:val="22"/>
        </w:rPr>
        <w:fldChar w:fldCharType="begin"/>
      </w:r>
      <w:r w:rsidR="00C73B83">
        <w:rPr>
          <w:b/>
          <w:i/>
          <w:szCs w:val="22"/>
        </w:rPr>
        <w:instrText xml:space="preserve"> REF _Ref498090624 \r \h </w:instrText>
      </w:r>
      <w:r w:rsidR="00C73B83">
        <w:rPr>
          <w:b/>
          <w:i/>
          <w:szCs w:val="22"/>
        </w:rPr>
      </w:r>
      <w:r w:rsidR="00C73B83">
        <w:rPr>
          <w:b/>
          <w:i/>
          <w:szCs w:val="22"/>
        </w:rPr>
        <w:fldChar w:fldCharType="separate"/>
      </w:r>
      <w:r w:rsidR="00CE0952">
        <w:rPr>
          <w:b/>
          <w:i/>
          <w:szCs w:val="22"/>
        </w:rPr>
        <w:t>8.3.2</w:t>
      </w:r>
      <w:r w:rsidR="00C73B83">
        <w:rPr>
          <w:b/>
          <w:i/>
          <w:szCs w:val="22"/>
        </w:rPr>
        <w:fldChar w:fldCharType="end"/>
      </w:r>
      <w:r w:rsidRPr="00A746F5">
        <w:rPr>
          <w:b/>
          <w:i/>
          <w:szCs w:val="22"/>
        </w:rPr>
        <w:t>, Definition of Serious Adverse Event</w:t>
      </w:r>
      <w:r w:rsidR="00483ECE">
        <w:rPr>
          <w:b/>
          <w:i/>
          <w:szCs w:val="22"/>
        </w:rPr>
        <w:t xml:space="preserve">s </w:t>
      </w:r>
      <w:r w:rsidRPr="007D2B3C">
        <w:rPr>
          <w:i/>
          <w:szCs w:val="22"/>
        </w:rPr>
        <w:t xml:space="preserve">must be submitted on an SAE form to the </w:t>
      </w:r>
      <w:r w:rsidR="00112E62">
        <w:rPr>
          <w:i/>
          <w:szCs w:val="22"/>
        </w:rPr>
        <w:t>Data Coordinating Center (</w:t>
      </w:r>
      <w:r>
        <w:rPr>
          <w:i/>
          <w:szCs w:val="22"/>
        </w:rPr>
        <w:t>DCC</w:t>
      </w:r>
      <w:r w:rsidR="00112E62">
        <w:rPr>
          <w:i/>
          <w:szCs w:val="22"/>
        </w:rPr>
        <w:t>)</w:t>
      </w:r>
      <w:r w:rsidRPr="007D2B3C">
        <w:rPr>
          <w:i/>
          <w:szCs w:val="22"/>
        </w:rPr>
        <w:t xml:space="preserve"> if one exists for the study. </w:t>
      </w:r>
      <w:r w:rsidR="00EB38A1">
        <w:rPr>
          <w:i/>
          <w:szCs w:val="22"/>
        </w:rPr>
        <w:t xml:space="preserve">Studies overseen by </w:t>
      </w:r>
      <w:r w:rsidRPr="00D14900">
        <w:rPr>
          <w:i/>
          <w:szCs w:val="22"/>
        </w:rPr>
        <w:t>a DSMB</w:t>
      </w:r>
      <w:r w:rsidR="00EB38A1">
        <w:rPr>
          <w:i/>
          <w:szCs w:val="22"/>
        </w:rPr>
        <w:t xml:space="preserve"> or other independent oversight body (e.g., safety monitoring committee, independent safety monitor)</w:t>
      </w:r>
      <w:r w:rsidRPr="00D14900">
        <w:rPr>
          <w:i/>
          <w:szCs w:val="22"/>
        </w:rPr>
        <w:t xml:space="preserve">, may </w:t>
      </w:r>
      <w:r w:rsidR="00D9526A">
        <w:rPr>
          <w:i/>
          <w:szCs w:val="22"/>
        </w:rPr>
        <w:t>be required</w:t>
      </w:r>
      <w:r w:rsidRPr="00D14900">
        <w:rPr>
          <w:i/>
          <w:szCs w:val="22"/>
        </w:rPr>
        <w:t xml:space="preserve"> to </w:t>
      </w:r>
      <w:r w:rsidR="00D9526A">
        <w:rPr>
          <w:i/>
          <w:szCs w:val="22"/>
        </w:rPr>
        <w:t>submit</w:t>
      </w:r>
      <w:r w:rsidRPr="00D14900">
        <w:rPr>
          <w:i/>
          <w:szCs w:val="22"/>
        </w:rPr>
        <w:t xml:space="preserve"> </w:t>
      </w:r>
      <w:r w:rsidR="00D9526A">
        <w:rPr>
          <w:i/>
          <w:szCs w:val="22"/>
        </w:rPr>
        <w:t>expedited</w:t>
      </w:r>
      <w:r w:rsidRPr="00D14900">
        <w:rPr>
          <w:i/>
          <w:szCs w:val="22"/>
        </w:rPr>
        <w:t xml:space="preserve"> notification of all SAEs or only SAEs thought to be related to study </w:t>
      </w:r>
      <w:r w:rsidR="00E16833">
        <w:rPr>
          <w:i/>
          <w:szCs w:val="22"/>
        </w:rPr>
        <w:t>intervention</w:t>
      </w:r>
      <w:r>
        <w:rPr>
          <w:i/>
          <w:szCs w:val="22"/>
        </w:rPr>
        <w:t>.</w:t>
      </w:r>
      <w:r w:rsidR="00EB38A1">
        <w:rPr>
          <w:i/>
          <w:szCs w:val="22"/>
        </w:rPr>
        <w:t xml:space="preserve">  </w:t>
      </w:r>
    </w:p>
    <w:p w14:paraId="56C8E271" w14:textId="77777777" w:rsidR="00E9098A" w:rsidRDefault="00356BC0" w:rsidP="00E9098A">
      <w:pPr>
        <w:pStyle w:val="NoSpacing"/>
        <w:spacing w:after="240" w:line="276" w:lineRule="auto"/>
        <w:jc w:val="both"/>
        <w:rPr>
          <w:i/>
          <w:szCs w:val="22"/>
        </w:rPr>
      </w:pPr>
      <w:r>
        <w:rPr>
          <w:i/>
          <w:szCs w:val="22"/>
        </w:rPr>
        <w:t xml:space="preserve">For studies regulated by the FDA, see </w:t>
      </w:r>
      <w:r w:rsidR="005A41E5" w:rsidRPr="007D2B3C">
        <w:rPr>
          <w:i/>
          <w:szCs w:val="22"/>
        </w:rPr>
        <w:t>21 CFR 312.</w:t>
      </w:r>
      <w:r w:rsidR="005A41E5">
        <w:rPr>
          <w:i/>
          <w:szCs w:val="22"/>
        </w:rPr>
        <w:t>64</w:t>
      </w:r>
      <w:r w:rsidR="005A41E5" w:rsidRPr="007D2B3C">
        <w:rPr>
          <w:i/>
          <w:szCs w:val="22"/>
        </w:rPr>
        <w:t>(</w:t>
      </w:r>
      <w:r w:rsidR="005A41E5">
        <w:rPr>
          <w:i/>
          <w:szCs w:val="22"/>
        </w:rPr>
        <w:t>b</w:t>
      </w:r>
      <w:r w:rsidR="005A41E5" w:rsidRPr="007D2B3C">
        <w:rPr>
          <w:i/>
          <w:szCs w:val="22"/>
        </w:rPr>
        <w:t>)</w:t>
      </w:r>
      <w:r w:rsidR="00E95D0F">
        <w:rPr>
          <w:i/>
          <w:szCs w:val="22"/>
        </w:rPr>
        <w:t xml:space="preserve">, </w:t>
      </w:r>
      <w:r>
        <w:rPr>
          <w:i/>
          <w:szCs w:val="22"/>
        </w:rPr>
        <w:t>21 CFR 312.32(c)(1)</w:t>
      </w:r>
      <w:r w:rsidR="00A34BD8">
        <w:rPr>
          <w:i/>
          <w:szCs w:val="22"/>
        </w:rPr>
        <w:t xml:space="preserve"> and (c)(2)</w:t>
      </w:r>
      <w:r w:rsidR="00E95D0F">
        <w:rPr>
          <w:i/>
          <w:szCs w:val="22"/>
        </w:rPr>
        <w:t xml:space="preserve">. </w:t>
      </w:r>
      <w:r w:rsidR="005A41E5" w:rsidRPr="007D2B3C">
        <w:rPr>
          <w:i/>
          <w:szCs w:val="22"/>
        </w:rPr>
        <w:t xml:space="preserve">For IDE studies, </w:t>
      </w:r>
      <w:r w:rsidR="00A34BD8">
        <w:rPr>
          <w:i/>
          <w:szCs w:val="22"/>
        </w:rPr>
        <w:t>see</w:t>
      </w:r>
      <w:r w:rsidR="005A41E5" w:rsidRPr="007D2B3C">
        <w:rPr>
          <w:i/>
          <w:szCs w:val="22"/>
        </w:rPr>
        <w:t xml:space="preserve"> 21 CFR 812.150(a)(1</w:t>
      </w:r>
      <w:proofErr w:type="gramStart"/>
      <w:r w:rsidR="005A41E5" w:rsidRPr="007D2B3C">
        <w:rPr>
          <w:i/>
          <w:szCs w:val="22"/>
        </w:rPr>
        <w:t>),</w:t>
      </w:r>
      <w:r w:rsidR="00A34BD8">
        <w:rPr>
          <w:i/>
          <w:szCs w:val="22"/>
        </w:rPr>
        <w:t>(</w:t>
      </w:r>
      <w:proofErr w:type="gramEnd"/>
      <w:r w:rsidR="00A34BD8">
        <w:rPr>
          <w:i/>
          <w:szCs w:val="22"/>
        </w:rPr>
        <w:t xml:space="preserve">b)(1), and </w:t>
      </w:r>
      <w:r w:rsidR="00A34BD8" w:rsidRPr="00045D11">
        <w:rPr>
          <w:i/>
          <w:szCs w:val="22"/>
        </w:rPr>
        <w:t>812.46(b)</w:t>
      </w:r>
      <w:r w:rsidR="005801BF">
        <w:rPr>
          <w:i/>
          <w:szCs w:val="22"/>
        </w:rPr>
        <w:t>.</w:t>
      </w:r>
      <w:r w:rsidR="005A41E5" w:rsidRPr="007D2B3C">
        <w:rPr>
          <w:i/>
          <w:szCs w:val="22"/>
        </w:rPr>
        <w:t xml:space="preserve"> </w:t>
      </w:r>
    </w:p>
    <w:p w14:paraId="716974D1" w14:textId="77777777" w:rsidR="00E9098A" w:rsidRDefault="000740C5" w:rsidP="00E9098A">
      <w:pPr>
        <w:pStyle w:val="NoSpacing"/>
        <w:spacing w:after="240"/>
        <w:jc w:val="both"/>
        <w:rPr>
          <w:i/>
          <w:szCs w:val="22"/>
        </w:rPr>
      </w:pPr>
      <w:r>
        <w:rPr>
          <w:i/>
          <w:szCs w:val="22"/>
        </w:rPr>
        <w:t>Example:</w:t>
      </w:r>
    </w:p>
    <w:p w14:paraId="7E71BCA2" w14:textId="77777777" w:rsidR="00E9098A" w:rsidRDefault="000740C5" w:rsidP="00E9098A">
      <w:pPr>
        <w:pStyle w:val="NoSpacing"/>
        <w:spacing w:after="240" w:line="276" w:lineRule="auto"/>
        <w:jc w:val="both"/>
        <w:rPr>
          <w:szCs w:val="22"/>
        </w:rPr>
      </w:pPr>
      <w:r>
        <w:rPr>
          <w:szCs w:val="22"/>
        </w:rPr>
        <w:t>[</w:t>
      </w:r>
      <w:r w:rsidR="00166348">
        <w:rPr>
          <w:szCs w:val="22"/>
        </w:rPr>
        <w:t>In consultation with the PI, a trained member of the study team will be</w:t>
      </w:r>
      <w:r w:rsidRPr="007D2B3C">
        <w:rPr>
          <w:szCs w:val="22"/>
        </w:rPr>
        <w:t xml:space="preserve"> responsible for conducting an evaluation of </w:t>
      </w:r>
      <w:r w:rsidR="00932CE0">
        <w:rPr>
          <w:szCs w:val="22"/>
        </w:rPr>
        <w:t xml:space="preserve">a serious </w:t>
      </w:r>
      <w:r w:rsidRPr="007D2B3C">
        <w:rPr>
          <w:szCs w:val="22"/>
        </w:rPr>
        <w:t xml:space="preserve">adverse </w:t>
      </w:r>
      <w:r>
        <w:rPr>
          <w:szCs w:val="22"/>
        </w:rPr>
        <w:t>event</w:t>
      </w:r>
      <w:r w:rsidRPr="007D2B3C">
        <w:rPr>
          <w:szCs w:val="22"/>
        </w:rPr>
        <w:t xml:space="preserve"> and shall report the results of such evaluation to </w:t>
      </w:r>
      <w:r>
        <w:rPr>
          <w:szCs w:val="22"/>
        </w:rPr>
        <w:t xml:space="preserve">the </w:t>
      </w:r>
      <w:r w:rsidR="00A34BD8">
        <w:rPr>
          <w:szCs w:val="22"/>
        </w:rPr>
        <w:t xml:space="preserve">NIH </w:t>
      </w:r>
      <w:r>
        <w:rPr>
          <w:szCs w:val="22"/>
        </w:rPr>
        <w:t xml:space="preserve">and </w:t>
      </w:r>
      <w:r w:rsidR="002D26DF" w:rsidRPr="007D2B3C">
        <w:rPr>
          <w:szCs w:val="22"/>
        </w:rPr>
        <w:t xml:space="preserve">the reviewing </w:t>
      </w:r>
      <w:r w:rsidR="002D26DF">
        <w:rPr>
          <w:szCs w:val="22"/>
        </w:rPr>
        <w:t>Institutional Review Board (</w:t>
      </w:r>
      <w:r w:rsidR="002D26DF" w:rsidRPr="007D2B3C">
        <w:rPr>
          <w:szCs w:val="22"/>
        </w:rPr>
        <w:t>IRB</w:t>
      </w:r>
      <w:r w:rsidR="002D26DF">
        <w:rPr>
          <w:szCs w:val="22"/>
        </w:rPr>
        <w:t>)</w:t>
      </w:r>
      <w:r w:rsidR="002D26DF" w:rsidRPr="007D2B3C">
        <w:rPr>
          <w:szCs w:val="22"/>
        </w:rPr>
        <w:t xml:space="preserve"> as soon as possible, but in no event later than 10 working days after the investigator first learns of the </w:t>
      </w:r>
      <w:r w:rsidR="002D26DF">
        <w:rPr>
          <w:szCs w:val="22"/>
        </w:rPr>
        <w:t>event.</w:t>
      </w:r>
      <w:r w:rsidRPr="007D2B3C">
        <w:rPr>
          <w:szCs w:val="22"/>
        </w:rPr>
        <w:t>]</w:t>
      </w:r>
    </w:p>
    <w:p w14:paraId="007371E9" w14:textId="77777777" w:rsidR="00E9098A" w:rsidRDefault="005A41E5"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31EEE99" w14:textId="6C5E8078" w:rsidR="005A41E5" w:rsidRPr="0066213F" w:rsidRDefault="007C05B2" w:rsidP="00436233">
      <w:pPr>
        <w:pStyle w:val="Heading3"/>
        <w:numPr>
          <w:ilvl w:val="2"/>
          <w:numId w:val="48"/>
        </w:numPr>
        <w:spacing w:before="200" w:after="240"/>
        <w:jc w:val="both"/>
      </w:pPr>
      <w:bookmarkStart w:id="7967" w:name="_Toc469058409"/>
      <w:bookmarkStart w:id="7968" w:name="_Toc469046243"/>
      <w:bookmarkStart w:id="7969" w:name="_Toc496876619"/>
      <w:bookmarkStart w:id="7970" w:name="_Toc532459894"/>
      <w:r>
        <w:t>Reporting E</w:t>
      </w:r>
      <w:r w:rsidR="005A41E5" w:rsidRPr="00390888">
        <w:t>vent</w:t>
      </w:r>
      <w:r>
        <w:t>s</w:t>
      </w:r>
      <w:r w:rsidR="005A41E5" w:rsidRPr="00390888">
        <w:t xml:space="preserve"> to </w:t>
      </w:r>
      <w:r>
        <w:t>P</w:t>
      </w:r>
      <w:r w:rsidR="005A41E5" w:rsidRPr="00390888">
        <w:t>articipants</w:t>
      </w:r>
      <w:bookmarkEnd w:id="7967"/>
      <w:bookmarkEnd w:id="7968"/>
      <w:bookmarkEnd w:id="7969"/>
      <w:bookmarkEnd w:id="7970"/>
      <w:r w:rsidR="005A41E5" w:rsidRPr="00390888">
        <w:t xml:space="preserve"> </w:t>
      </w:r>
    </w:p>
    <w:p w14:paraId="1387D07E" w14:textId="77777777" w:rsidR="00E9098A" w:rsidRDefault="005A41E5" w:rsidP="00E9098A">
      <w:pPr>
        <w:jc w:val="both"/>
        <w:rPr>
          <w:rFonts w:eastAsia="Cambria" w:cs="Times New Roman"/>
          <w:i/>
          <w:szCs w:val="22"/>
        </w:rPr>
      </w:pPr>
      <w:r w:rsidRPr="0066213F">
        <w:rPr>
          <w:rFonts w:eastAsia="Cambria" w:cs="Times New Roman"/>
          <w:i/>
          <w:szCs w:val="22"/>
        </w:rPr>
        <w:t xml:space="preserve">Include content in this section if applicable, otherwise note as </w:t>
      </w:r>
      <w:r w:rsidR="004B21B4">
        <w:rPr>
          <w:rFonts w:eastAsia="Cambria" w:cs="Times New Roman"/>
          <w:i/>
          <w:szCs w:val="22"/>
        </w:rPr>
        <w:t>“</w:t>
      </w:r>
      <w:r w:rsidR="00406580">
        <w:rPr>
          <w:rFonts w:eastAsia="Cambria" w:cs="Times New Roman"/>
          <w:i/>
          <w:szCs w:val="22"/>
        </w:rPr>
        <w:t>N/A.</w:t>
      </w:r>
      <w:r w:rsidR="004B21B4">
        <w:rPr>
          <w:rFonts w:eastAsia="Cambria" w:cs="Times New Roman"/>
          <w:i/>
          <w:szCs w:val="22"/>
        </w:rPr>
        <w:t>”</w:t>
      </w:r>
    </w:p>
    <w:p w14:paraId="72949AC0" w14:textId="77777777" w:rsidR="00E9098A" w:rsidRDefault="005A41E5" w:rsidP="00E9098A">
      <w:pPr>
        <w:jc w:val="both"/>
        <w:rPr>
          <w:i/>
          <w:szCs w:val="22"/>
        </w:rPr>
      </w:pPr>
      <w:r w:rsidRPr="0066213F">
        <w:rPr>
          <w:i/>
          <w:szCs w:val="22"/>
        </w:rPr>
        <w:lastRenderedPageBreak/>
        <w:t xml:space="preserve">Describe </w:t>
      </w:r>
      <w:r>
        <w:rPr>
          <w:i/>
          <w:szCs w:val="22"/>
        </w:rPr>
        <w:t>how participants will be informed about AEs</w:t>
      </w:r>
      <w:r w:rsidR="004116B7">
        <w:rPr>
          <w:i/>
          <w:szCs w:val="22"/>
        </w:rPr>
        <w:t xml:space="preserve"> and</w:t>
      </w:r>
      <w:r>
        <w:rPr>
          <w:i/>
          <w:szCs w:val="22"/>
        </w:rPr>
        <w:t xml:space="preserve"> SAEs, </w:t>
      </w:r>
      <w:r w:rsidR="00001758">
        <w:rPr>
          <w:i/>
          <w:szCs w:val="22"/>
        </w:rPr>
        <w:t xml:space="preserve">and </w:t>
      </w:r>
      <w:r w:rsidR="00001758" w:rsidRPr="0048335B">
        <w:rPr>
          <w:i/>
          <w:szCs w:val="22"/>
        </w:rPr>
        <w:t>study</w:t>
      </w:r>
      <w:r w:rsidR="00AB3C8F">
        <w:rPr>
          <w:i/>
          <w:szCs w:val="22"/>
        </w:rPr>
        <w:t>-related</w:t>
      </w:r>
      <w:r w:rsidR="00001758" w:rsidRPr="0048335B">
        <w:rPr>
          <w:i/>
          <w:szCs w:val="22"/>
        </w:rPr>
        <w:t xml:space="preserve"> results</w:t>
      </w:r>
      <w:r w:rsidR="00001758">
        <w:rPr>
          <w:i/>
          <w:szCs w:val="22"/>
        </w:rPr>
        <w:t xml:space="preserve"> </w:t>
      </w:r>
      <w:r>
        <w:rPr>
          <w:i/>
          <w:szCs w:val="22"/>
        </w:rPr>
        <w:t>on an individual or aggregate level.</w:t>
      </w:r>
      <w:r w:rsidR="00B4710E">
        <w:rPr>
          <w:i/>
          <w:szCs w:val="22"/>
        </w:rPr>
        <w:t xml:space="preserve"> In addition, describe plans for detecting and managing incidental findings associated with </w:t>
      </w:r>
      <w:r w:rsidR="00AB3C8F">
        <w:rPr>
          <w:i/>
          <w:szCs w:val="22"/>
        </w:rPr>
        <w:t>study</w:t>
      </w:r>
      <w:r w:rsidR="00B4710E">
        <w:rPr>
          <w:i/>
          <w:szCs w:val="22"/>
        </w:rPr>
        <w:t xml:space="preserve"> procedures.</w:t>
      </w:r>
    </w:p>
    <w:p w14:paraId="3F8D76DE" w14:textId="77777777" w:rsidR="00E9098A" w:rsidRDefault="005A41E5" w:rsidP="00E9098A">
      <w:pPr>
        <w:jc w:val="both"/>
        <w:rPr>
          <w:rFonts w:ascii="Times New Roman" w:eastAsia="Cambria" w:hAnsi="Times New Roman" w:cs="Times New Roman"/>
          <w:i/>
          <w:color w:val="000000"/>
          <w:szCs w:val="22"/>
        </w:rPr>
      </w:pPr>
      <w:r w:rsidRPr="0066213F">
        <w:rPr>
          <w:rFonts w:eastAsia="Cambria" w:cs="Times New Roman"/>
          <w:szCs w:val="22"/>
        </w:rPr>
        <w:t>&lt;Insert text&gt;</w:t>
      </w:r>
    </w:p>
    <w:p w14:paraId="0D25742E" w14:textId="4A01BBC6" w:rsidR="005A41E5" w:rsidRPr="007D2B3C" w:rsidRDefault="005A41E5" w:rsidP="00436233">
      <w:pPr>
        <w:pStyle w:val="Heading3"/>
        <w:numPr>
          <w:ilvl w:val="2"/>
          <w:numId w:val="48"/>
        </w:numPr>
        <w:spacing w:before="200" w:after="240"/>
        <w:jc w:val="both"/>
      </w:pPr>
      <w:bookmarkStart w:id="7971" w:name="_Toc469058410"/>
      <w:bookmarkStart w:id="7972" w:name="_Toc469046244"/>
      <w:bookmarkStart w:id="7973" w:name="_Toc496876620"/>
      <w:bookmarkStart w:id="7974" w:name="_Toc532459895"/>
      <w:r w:rsidRPr="007D2B3C">
        <w:t>Events of Special Interest</w:t>
      </w:r>
      <w:bookmarkEnd w:id="7971"/>
      <w:bookmarkEnd w:id="7972"/>
      <w:bookmarkEnd w:id="7973"/>
      <w:bookmarkEnd w:id="7974"/>
      <w:r w:rsidRPr="007D2B3C">
        <w:t xml:space="preserve"> </w:t>
      </w:r>
    </w:p>
    <w:p w14:paraId="6C2463AD" w14:textId="77777777" w:rsidR="00E9098A" w:rsidRDefault="005A41E5" w:rsidP="00E9098A">
      <w:pPr>
        <w:pStyle w:val="NormalWeb"/>
        <w:spacing w:before="200" w:after="240" w:line="276" w:lineRule="auto"/>
        <w:jc w:val="both"/>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p>
    <w:p w14:paraId="6179DEEF" w14:textId="77777777" w:rsidR="00E9098A" w:rsidRDefault="005A41E5" w:rsidP="00E9098A">
      <w:pPr>
        <w:pStyle w:val="NoSpacing"/>
        <w:spacing w:after="240" w:line="276" w:lineRule="auto"/>
        <w:jc w:val="both"/>
        <w:rPr>
          <w:i/>
          <w:szCs w:val="22"/>
        </w:rPr>
      </w:pPr>
      <w:r w:rsidRPr="007D2B3C">
        <w:rPr>
          <w:i/>
          <w:szCs w:val="22"/>
        </w:rPr>
        <w:t xml:space="preserve">Describe any other events that merit reporting to the sponsor, study leadership, IRB, and regulatory agencies. For example, in oncology trials, secondary malignancies are often captured.  </w:t>
      </w:r>
    </w:p>
    <w:p w14:paraId="5BC1979B" w14:textId="77777777" w:rsidR="00E9098A" w:rsidRDefault="005E5775" w:rsidP="00E9098A">
      <w:pPr>
        <w:pStyle w:val="NormalWeb"/>
        <w:spacing w:after="240" w:line="276" w:lineRule="auto"/>
        <w:jc w:val="both"/>
        <w:rPr>
          <w:i/>
          <w:color w:val="auto"/>
        </w:rPr>
      </w:pPr>
      <w:r w:rsidRPr="005E3703">
        <w:rPr>
          <w:rFonts w:asciiTheme="minorHAnsi" w:hAnsiTheme="minorHAnsi"/>
          <w:i/>
          <w:color w:val="auto"/>
          <w:sz w:val="22"/>
          <w:szCs w:val="22"/>
        </w:rPr>
        <w:t xml:space="preserve">Include any other reportable events not already included in the previous sections, such as </w:t>
      </w:r>
      <w:r w:rsidR="00462C60">
        <w:rPr>
          <w:rFonts w:asciiTheme="minorHAnsi" w:hAnsiTheme="minorHAnsi"/>
          <w:i/>
          <w:color w:val="auto"/>
          <w:sz w:val="22"/>
          <w:szCs w:val="22"/>
        </w:rPr>
        <w:t>psychiatric hospitalization, and significant changes in behavior (e.g., interpersonal violence, substance abuse</w:t>
      </w:r>
      <w:proofErr w:type="gramStart"/>
      <w:r w:rsidR="00462C60">
        <w:rPr>
          <w:rFonts w:asciiTheme="minorHAnsi" w:hAnsiTheme="minorHAnsi"/>
          <w:i/>
          <w:color w:val="auto"/>
          <w:sz w:val="22"/>
          <w:szCs w:val="22"/>
        </w:rPr>
        <w:t>).</w:t>
      </w:r>
      <w:r w:rsidRPr="005E3703">
        <w:rPr>
          <w:rFonts w:asciiTheme="minorHAnsi" w:hAnsiTheme="minorHAnsi"/>
          <w:i/>
          <w:color w:val="auto"/>
          <w:sz w:val="22"/>
          <w:szCs w:val="22"/>
        </w:rPr>
        <w:t>.</w:t>
      </w:r>
      <w:proofErr w:type="gramEnd"/>
      <w:r w:rsidRPr="005E3703">
        <w:rPr>
          <w:rFonts w:asciiTheme="minorHAnsi" w:hAnsiTheme="minorHAnsi"/>
          <w:i/>
          <w:color w:val="auto"/>
          <w:sz w:val="22"/>
          <w:szCs w:val="22"/>
        </w:rPr>
        <w:t xml:space="preserve"> </w:t>
      </w:r>
    </w:p>
    <w:p w14:paraId="73F66715" w14:textId="77777777" w:rsidR="00E9098A" w:rsidRDefault="005A41E5"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7B71D6B" w14:textId="2CE1F811" w:rsidR="005A41E5" w:rsidRPr="007D2B3C" w:rsidRDefault="005A41E5" w:rsidP="00436233">
      <w:pPr>
        <w:pStyle w:val="Heading3"/>
        <w:numPr>
          <w:ilvl w:val="2"/>
          <w:numId w:val="48"/>
        </w:numPr>
        <w:spacing w:before="200" w:after="240"/>
        <w:jc w:val="both"/>
      </w:pPr>
      <w:bookmarkStart w:id="7975" w:name="_Toc469058411"/>
      <w:bookmarkStart w:id="7976" w:name="_Toc469046245"/>
      <w:bookmarkStart w:id="7977" w:name="_Toc532459896"/>
      <w:bookmarkStart w:id="7978" w:name="_Toc496876621"/>
      <w:bookmarkStart w:id="7979" w:name="_Ref497128179"/>
      <w:r w:rsidRPr="007D2B3C">
        <w:t>Reporting of Pregnancy</w:t>
      </w:r>
      <w:bookmarkEnd w:id="7975"/>
      <w:bookmarkEnd w:id="7976"/>
      <w:bookmarkEnd w:id="7977"/>
      <w:r w:rsidRPr="007D2B3C">
        <w:t xml:space="preserve"> </w:t>
      </w:r>
      <w:bookmarkEnd w:id="7978"/>
      <w:bookmarkEnd w:id="7979"/>
    </w:p>
    <w:p w14:paraId="4E8EE75F" w14:textId="77777777" w:rsidR="00E9098A" w:rsidRDefault="005A41E5" w:rsidP="00E9098A">
      <w:pPr>
        <w:pStyle w:val="NormalWeb"/>
        <w:spacing w:before="200" w:after="240" w:line="276" w:lineRule="auto"/>
        <w:jc w:val="both"/>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r w:rsidR="0085642B">
        <w:rPr>
          <w:rFonts w:asciiTheme="minorHAnsi" w:hAnsiTheme="minorHAnsi"/>
          <w:i/>
          <w:color w:val="auto"/>
          <w:sz w:val="22"/>
          <w:szCs w:val="22"/>
        </w:rPr>
        <w:t xml:space="preserve"> </w:t>
      </w:r>
    </w:p>
    <w:p w14:paraId="02BCB6CF" w14:textId="77777777" w:rsidR="00E9098A" w:rsidRDefault="0085642B" w:rsidP="00E9098A">
      <w:pPr>
        <w:pStyle w:val="NormalWeb"/>
        <w:spacing w:after="240" w:line="276" w:lineRule="auto"/>
        <w:jc w:val="both"/>
        <w:rPr>
          <w:rFonts w:asciiTheme="minorHAnsi" w:hAnsiTheme="minorHAnsi"/>
          <w:i/>
          <w:color w:val="auto"/>
          <w:sz w:val="22"/>
          <w:szCs w:val="22"/>
        </w:rPr>
      </w:pPr>
      <w:r>
        <w:rPr>
          <w:rFonts w:asciiTheme="minorHAnsi" w:hAnsiTheme="minorHAnsi"/>
          <w:i/>
          <w:color w:val="auto"/>
          <w:sz w:val="22"/>
          <w:szCs w:val="22"/>
        </w:rPr>
        <w:t xml:space="preserve">Pregnancy is not </w:t>
      </w:r>
      <w:r w:rsidR="00462C60">
        <w:rPr>
          <w:rFonts w:asciiTheme="minorHAnsi" w:hAnsiTheme="minorHAnsi"/>
          <w:i/>
          <w:color w:val="auto"/>
          <w:sz w:val="22"/>
          <w:szCs w:val="22"/>
        </w:rPr>
        <w:t xml:space="preserve">reported as </w:t>
      </w:r>
      <w:r>
        <w:rPr>
          <w:rFonts w:asciiTheme="minorHAnsi" w:hAnsiTheme="minorHAnsi"/>
          <w:i/>
          <w:color w:val="auto"/>
          <w:sz w:val="22"/>
          <w:szCs w:val="22"/>
        </w:rPr>
        <w:t>an adverse event, but some studies will require unique considerations if pregnancy was to occur during the study</w:t>
      </w:r>
      <w:r w:rsidR="00C14192">
        <w:rPr>
          <w:rFonts w:asciiTheme="minorHAnsi" w:hAnsiTheme="minorHAnsi"/>
          <w:i/>
          <w:color w:val="auto"/>
          <w:sz w:val="22"/>
          <w:szCs w:val="22"/>
        </w:rPr>
        <w:t xml:space="preserve"> (e.g., discontinuation of a diet-based intervention or imaging assessments)</w:t>
      </w:r>
      <w:r>
        <w:rPr>
          <w:rFonts w:asciiTheme="minorHAnsi" w:hAnsiTheme="minorHAnsi"/>
          <w:i/>
          <w:color w:val="auto"/>
          <w:sz w:val="22"/>
          <w:szCs w:val="22"/>
        </w:rPr>
        <w:t>.</w:t>
      </w:r>
    </w:p>
    <w:p w14:paraId="395A629A" w14:textId="77777777" w:rsidR="00E9098A" w:rsidRDefault="005A41E5" w:rsidP="00E9098A">
      <w:pPr>
        <w:pStyle w:val="NoSpacing"/>
        <w:spacing w:after="240" w:line="276" w:lineRule="auto"/>
        <w:jc w:val="both"/>
        <w:rPr>
          <w:i/>
          <w:szCs w:val="22"/>
        </w:rPr>
      </w:pPr>
      <w:r w:rsidRPr="007D2B3C">
        <w:rPr>
          <w:i/>
          <w:szCs w:val="22"/>
        </w:rPr>
        <w:t xml:space="preserve">State the study’s pregnancy-related policy and procedure. Include appropriate mechanisms for reporting to the NIH, </w:t>
      </w:r>
      <w:r w:rsidR="00462C60">
        <w:rPr>
          <w:i/>
          <w:szCs w:val="22"/>
        </w:rPr>
        <w:t xml:space="preserve">other oversight committee, </w:t>
      </w:r>
      <w:r w:rsidRPr="007D2B3C">
        <w:rPr>
          <w:i/>
          <w:szCs w:val="22"/>
        </w:rPr>
        <w:t xml:space="preserve">the IND or IDE sponsor, study leadership, IRB, and regulatory agencies. Provide appropriate modifications to study procedures (e.g., discontinuation of </w:t>
      </w:r>
      <w:r w:rsidR="00A949B3">
        <w:rPr>
          <w:i/>
          <w:szCs w:val="22"/>
        </w:rPr>
        <w:t xml:space="preserve">study intervention, </w:t>
      </w:r>
      <w:r w:rsidRPr="007D2B3C">
        <w:rPr>
          <w:i/>
          <w:szCs w:val="22"/>
        </w:rPr>
        <w:t>while continuing safety follow-up, requesting permission to follow pregnant women to pregnancy outcome).</w:t>
      </w:r>
    </w:p>
    <w:p w14:paraId="2AA053BF" w14:textId="77777777" w:rsidR="00E9098A" w:rsidRDefault="005A41E5"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7DC0D09" w14:textId="5B8579D9" w:rsidR="00A666D4" w:rsidRPr="007D2B3C" w:rsidRDefault="00A666D4" w:rsidP="00436233">
      <w:pPr>
        <w:pStyle w:val="Heading2"/>
        <w:numPr>
          <w:ilvl w:val="1"/>
          <w:numId w:val="48"/>
        </w:numPr>
        <w:spacing w:after="240"/>
        <w:jc w:val="both"/>
      </w:pPr>
      <w:bookmarkStart w:id="7980" w:name="_Toc469058412"/>
      <w:bookmarkStart w:id="7981" w:name="_Toc469046246"/>
      <w:bookmarkStart w:id="7982" w:name="_Toc496876622"/>
      <w:bookmarkStart w:id="7983" w:name="_Ref497127003"/>
      <w:bookmarkStart w:id="7984" w:name="_Ref497127561"/>
      <w:bookmarkStart w:id="7985" w:name="_Ref497206431"/>
      <w:bookmarkStart w:id="7986" w:name="_Ref501629210"/>
      <w:bookmarkStart w:id="7987" w:name="_Toc532459897"/>
      <w:r>
        <w:t>Unanticipated Problems</w:t>
      </w:r>
      <w:bookmarkEnd w:id="7980"/>
      <w:bookmarkEnd w:id="7981"/>
      <w:bookmarkEnd w:id="7982"/>
      <w:bookmarkEnd w:id="7983"/>
      <w:bookmarkEnd w:id="7984"/>
      <w:bookmarkEnd w:id="7985"/>
      <w:bookmarkEnd w:id="7986"/>
      <w:bookmarkEnd w:id="7987"/>
    </w:p>
    <w:p w14:paraId="1CE7B433" w14:textId="77777777" w:rsidR="00E9098A" w:rsidRDefault="00A666D4" w:rsidP="00E9098A">
      <w:pPr>
        <w:pStyle w:val="NoSpacing"/>
        <w:spacing w:before="200" w:after="240" w:line="276" w:lineRule="auto"/>
        <w:jc w:val="both"/>
        <w:rPr>
          <w:i/>
          <w:szCs w:val="22"/>
        </w:rPr>
      </w:pPr>
      <w:r w:rsidRPr="0033678F">
        <w:rPr>
          <w:i/>
          <w:szCs w:val="22"/>
        </w:rPr>
        <w:t>No text is to be entered in this section; rather it should be included under the relevant subheadings below.</w:t>
      </w:r>
    </w:p>
    <w:p w14:paraId="03D89053" w14:textId="6489FE25" w:rsidR="00BD71BD" w:rsidRPr="007D2B3C" w:rsidRDefault="00206483" w:rsidP="00436233">
      <w:pPr>
        <w:pStyle w:val="Heading3"/>
        <w:numPr>
          <w:ilvl w:val="2"/>
          <w:numId w:val="48"/>
        </w:numPr>
        <w:spacing w:before="200" w:after="240"/>
        <w:jc w:val="both"/>
      </w:pPr>
      <w:bookmarkStart w:id="7988" w:name="_Toc331464795"/>
      <w:bookmarkStart w:id="7989" w:name="_Toc469058413"/>
      <w:bookmarkStart w:id="7990" w:name="_Toc469046247"/>
      <w:bookmarkStart w:id="7991" w:name="_Toc496876623"/>
      <w:bookmarkStart w:id="7992" w:name="_Toc532459898"/>
      <w:bookmarkEnd w:id="7554"/>
      <w:bookmarkEnd w:id="7988"/>
      <w:r>
        <w:t>Definition of U</w:t>
      </w:r>
      <w:r w:rsidR="005A41E5">
        <w:t xml:space="preserve">nanticipated </w:t>
      </w:r>
      <w:r>
        <w:t>P</w:t>
      </w:r>
      <w:r w:rsidR="005A41E5">
        <w:t>roblems</w:t>
      </w:r>
      <w:bookmarkEnd w:id="7989"/>
      <w:bookmarkEnd w:id="7990"/>
      <w:bookmarkEnd w:id="7991"/>
      <w:bookmarkEnd w:id="7992"/>
    </w:p>
    <w:p w14:paraId="4CB05466" w14:textId="77777777" w:rsidR="00E9098A" w:rsidRDefault="005A41E5" w:rsidP="00E9098A">
      <w:pPr>
        <w:pStyle w:val="NoSpacing"/>
        <w:spacing w:before="200" w:after="240" w:line="276" w:lineRule="auto"/>
        <w:jc w:val="both"/>
        <w:rPr>
          <w:i/>
          <w:szCs w:val="22"/>
        </w:rPr>
      </w:pPr>
      <w:r>
        <w:rPr>
          <w:i/>
          <w:szCs w:val="22"/>
        </w:rPr>
        <w:t xml:space="preserve">The reporting of </w:t>
      </w:r>
      <w:r w:rsidR="00781156">
        <w:rPr>
          <w:i/>
          <w:szCs w:val="22"/>
        </w:rPr>
        <w:t>Unanticipated Problems (</w:t>
      </w:r>
      <w:r>
        <w:rPr>
          <w:i/>
          <w:szCs w:val="22"/>
        </w:rPr>
        <w:t>UPs</w:t>
      </w:r>
      <w:r w:rsidR="00781156">
        <w:rPr>
          <w:i/>
          <w:szCs w:val="22"/>
        </w:rPr>
        <w:t>)</w:t>
      </w:r>
      <w:r>
        <w:rPr>
          <w:i/>
          <w:szCs w:val="22"/>
        </w:rPr>
        <w:t xml:space="preserve"> applies </w:t>
      </w:r>
      <w:r w:rsidRPr="00664554">
        <w:rPr>
          <w:i/>
          <w:szCs w:val="22"/>
        </w:rPr>
        <w:t xml:space="preserve">to non-exempt human </w:t>
      </w:r>
      <w:proofErr w:type="gramStart"/>
      <w:r w:rsidRPr="00664554">
        <w:rPr>
          <w:i/>
          <w:szCs w:val="22"/>
        </w:rPr>
        <w:t>subjects</w:t>
      </w:r>
      <w:proofErr w:type="gramEnd"/>
      <w:r w:rsidRPr="00664554">
        <w:rPr>
          <w:i/>
          <w:szCs w:val="22"/>
        </w:rPr>
        <w:t xml:space="preserve"> research conducted or supported by </w:t>
      </w:r>
      <w:r w:rsidR="000C69E6">
        <w:rPr>
          <w:i/>
          <w:szCs w:val="22"/>
        </w:rPr>
        <w:t>D</w:t>
      </w:r>
      <w:r w:rsidRPr="00664554">
        <w:rPr>
          <w:i/>
          <w:szCs w:val="22"/>
        </w:rPr>
        <w:t xml:space="preserve">HHS. </w:t>
      </w:r>
      <w:r>
        <w:rPr>
          <w:i/>
          <w:szCs w:val="22"/>
        </w:rPr>
        <w:t xml:space="preserve">Provide the </w:t>
      </w:r>
      <w:r w:rsidRPr="00E53AC9">
        <w:rPr>
          <w:i/>
          <w:szCs w:val="22"/>
        </w:rPr>
        <w:t xml:space="preserve">definition of an UP being used for this clinical trial. </w:t>
      </w:r>
      <w:r w:rsidR="00925385" w:rsidRPr="00E53AC9">
        <w:rPr>
          <w:i/>
          <w:szCs w:val="22"/>
        </w:rPr>
        <w:t>UPs include situations that arise during the course of a study but are not directly related to study procedures (e.g., subject information stored on an encrypted laptop is compromised when the laptop is stolen</w:t>
      </w:r>
      <w:r w:rsidR="003E1267" w:rsidRPr="00E53AC9">
        <w:rPr>
          <w:i/>
          <w:szCs w:val="22"/>
        </w:rPr>
        <w:t xml:space="preserve">; </w:t>
      </w:r>
      <w:r w:rsidR="003E1267" w:rsidRPr="00E53AC9">
        <w:rPr>
          <w:rFonts w:ascii="Arial" w:hAnsi="Arial" w:cs="Arial"/>
          <w:color w:val="545454"/>
          <w:shd w:val="clear" w:color="auto" w:fill="FFFFFF"/>
        </w:rPr>
        <w:t>receipt of wrong dose or contaminated </w:t>
      </w:r>
      <w:r w:rsidR="003E1267" w:rsidRPr="00E53AC9">
        <w:rPr>
          <w:rFonts w:ascii="Arial" w:hAnsi="Arial" w:cs="Arial"/>
          <w:b/>
          <w:bCs/>
          <w:color w:val="6A6A6A"/>
          <w:shd w:val="clear" w:color="auto" w:fill="FFFFFF"/>
        </w:rPr>
        <w:t>study</w:t>
      </w:r>
      <w:r w:rsidR="003E1267" w:rsidRPr="00E53AC9">
        <w:rPr>
          <w:rFonts w:ascii="Arial" w:hAnsi="Arial" w:cs="Arial"/>
          <w:color w:val="545454"/>
          <w:shd w:val="clear" w:color="auto" w:fill="FFFFFF"/>
        </w:rPr>
        <w:t xml:space="preserve"> medication; complaint from a participant or family member of </w:t>
      </w:r>
      <w:r w:rsidR="003E1267" w:rsidRPr="00E53AC9">
        <w:rPr>
          <w:rFonts w:ascii="Arial" w:hAnsi="Arial" w:cs="Arial"/>
          <w:color w:val="545454"/>
          <w:shd w:val="clear" w:color="auto" w:fill="FFFFFF"/>
        </w:rPr>
        <w:lastRenderedPageBreak/>
        <w:t>a participant</w:t>
      </w:r>
      <w:r w:rsidR="00925385" w:rsidRPr="00E53AC9">
        <w:rPr>
          <w:i/>
          <w:szCs w:val="22"/>
        </w:rPr>
        <w:t>).</w:t>
      </w:r>
      <w:r w:rsidRPr="00E53AC9">
        <w:rPr>
          <w:i/>
          <w:szCs w:val="22"/>
        </w:rPr>
        <w:t xml:space="preserve"> An incident, experience, or outcome that meets the definition of an UP generally will warrant consideration of changes to the protocol or consent</w:t>
      </w:r>
      <w:r w:rsidRPr="00DA2297">
        <w:rPr>
          <w:i/>
          <w:szCs w:val="22"/>
        </w:rPr>
        <w:t xml:space="preserve"> </w:t>
      </w:r>
      <w:proofErr w:type="gramStart"/>
      <w:r w:rsidRPr="00DA2297">
        <w:rPr>
          <w:i/>
          <w:szCs w:val="22"/>
        </w:rPr>
        <w:t>in order to</w:t>
      </w:r>
      <w:proofErr w:type="gramEnd"/>
      <w:r w:rsidRPr="00DA2297">
        <w:rPr>
          <w:i/>
          <w:szCs w:val="22"/>
        </w:rPr>
        <w:t xml:space="preserve"> protect the safety, welfare, or rights of </w:t>
      </w:r>
      <w:r>
        <w:rPr>
          <w:i/>
          <w:szCs w:val="22"/>
        </w:rPr>
        <w:t>participant</w:t>
      </w:r>
      <w:r w:rsidRPr="00DA2297">
        <w:rPr>
          <w:i/>
          <w:szCs w:val="22"/>
        </w:rPr>
        <w:t xml:space="preserve">s or others. Other </w:t>
      </w:r>
      <w:r>
        <w:rPr>
          <w:i/>
          <w:szCs w:val="22"/>
        </w:rPr>
        <w:t>UP</w:t>
      </w:r>
      <w:r w:rsidRPr="00DA2297">
        <w:rPr>
          <w:i/>
          <w:szCs w:val="22"/>
        </w:rPr>
        <w:t xml:space="preserve">s may warrant corrective actions at a specific study site. Examples of corrective actions or changes that might need to be considered in response to an </w:t>
      </w:r>
      <w:r>
        <w:rPr>
          <w:i/>
          <w:szCs w:val="22"/>
        </w:rPr>
        <w:t>UP</w:t>
      </w:r>
      <w:r w:rsidRPr="00DA2297">
        <w:rPr>
          <w:i/>
          <w:szCs w:val="22"/>
        </w:rPr>
        <w:t xml:space="preserve"> include:</w:t>
      </w:r>
    </w:p>
    <w:p w14:paraId="5080BF4B" w14:textId="1C1780AE" w:rsidR="005A41E5" w:rsidRPr="00DA2297" w:rsidRDefault="005A41E5" w:rsidP="00436233">
      <w:pPr>
        <w:pStyle w:val="NoSpacing"/>
        <w:numPr>
          <w:ilvl w:val="0"/>
          <w:numId w:val="36"/>
        </w:numPr>
        <w:jc w:val="both"/>
        <w:rPr>
          <w:i/>
          <w:szCs w:val="22"/>
        </w:rPr>
      </w:pPr>
      <w:r>
        <w:rPr>
          <w:i/>
          <w:szCs w:val="22"/>
        </w:rPr>
        <w:t>M</w:t>
      </w:r>
      <w:r w:rsidRPr="00DA2297">
        <w:rPr>
          <w:i/>
          <w:szCs w:val="22"/>
        </w:rPr>
        <w:t>odification of inclusion or exclusion criteria to mitigate the newly identified risks</w:t>
      </w:r>
    </w:p>
    <w:p w14:paraId="76377CA1" w14:textId="77777777" w:rsidR="005A41E5" w:rsidRPr="00DA2297" w:rsidRDefault="005A41E5" w:rsidP="00436233">
      <w:pPr>
        <w:pStyle w:val="NoSpacing"/>
        <w:numPr>
          <w:ilvl w:val="0"/>
          <w:numId w:val="36"/>
        </w:numPr>
        <w:jc w:val="both"/>
        <w:rPr>
          <w:i/>
          <w:szCs w:val="22"/>
        </w:rPr>
      </w:pPr>
      <w:r>
        <w:rPr>
          <w:i/>
          <w:szCs w:val="22"/>
        </w:rPr>
        <w:t>I</w:t>
      </w:r>
      <w:r w:rsidRPr="00DA2297">
        <w:rPr>
          <w:i/>
          <w:szCs w:val="22"/>
        </w:rPr>
        <w:t>mplementation of additional safety monitoring procedures</w:t>
      </w:r>
    </w:p>
    <w:p w14:paraId="49B52B44" w14:textId="188FA136" w:rsidR="005A41E5" w:rsidRPr="00DA2297" w:rsidRDefault="005A41E5" w:rsidP="00436233">
      <w:pPr>
        <w:pStyle w:val="NoSpacing"/>
        <w:numPr>
          <w:ilvl w:val="0"/>
          <w:numId w:val="36"/>
        </w:numPr>
        <w:jc w:val="both"/>
        <w:rPr>
          <w:i/>
          <w:szCs w:val="22"/>
        </w:rPr>
      </w:pPr>
      <w:r>
        <w:rPr>
          <w:i/>
          <w:szCs w:val="22"/>
        </w:rPr>
        <w:t>S</w:t>
      </w:r>
      <w:r w:rsidRPr="00DA2297">
        <w:rPr>
          <w:i/>
          <w:szCs w:val="22"/>
        </w:rPr>
        <w:t xml:space="preserve">uspension of </w:t>
      </w:r>
      <w:r w:rsidR="00D72891">
        <w:rPr>
          <w:i/>
          <w:szCs w:val="22"/>
        </w:rPr>
        <w:t>consenting/</w:t>
      </w:r>
      <w:r w:rsidRPr="00DA2297">
        <w:rPr>
          <w:i/>
          <w:szCs w:val="22"/>
        </w:rPr>
        <w:t xml:space="preserve">enrollment of new </w:t>
      </w:r>
      <w:r>
        <w:rPr>
          <w:i/>
          <w:szCs w:val="22"/>
        </w:rPr>
        <w:t>participant</w:t>
      </w:r>
      <w:r w:rsidRPr="00DA2297">
        <w:rPr>
          <w:i/>
          <w:szCs w:val="22"/>
        </w:rPr>
        <w:t xml:space="preserve">s or halting of study procedures for </w:t>
      </w:r>
      <w:r w:rsidR="00D72891">
        <w:rPr>
          <w:i/>
          <w:szCs w:val="22"/>
        </w:rPr>
        <w:t>consented/</w:t>
      </w:r>
      <w:r w:rsidRPr="00DA2297">
        <w:rPr>
          <w:i/>
          <w:szCs w:val="22"/>
        </w:rPr>
        <w:t xml:space="preserve">enrolled </w:t>
      </w:r>
      <w:r>
        <w:rPr>
          <w:i/>
          <w:szCs w:val="22"/>
        </w:rPr>
        <w:t>participant</w:t>
      </w:r>
      <w:r w:rsidRPr="00DA2297">
        <w:rPr>
          <w:i/>
          <w:szCs w:val="22"/>
        </w:rPr>
        <w:t xml:space="preserve">s </w:t>
      </w:r>
    </w:p>
    <w:p w14:paraId="4649B66E" w14:textId="77777777" w:rsidR="005A41E5" w:rsidRPr="00DA2297" w:rsidRDefault="005A41E5" w:rsidP="00436233">
      <w:pPr>
        <w:pStyle w:val="NoSpacing"/>
        <w:numPr>
          <w:ilvl w:val="0"/>
          <w:numId w:val="36"/>
        </w:numPr>
        <w:jc w:val="both"/>
        <w:rPr>
          <w:i/>
          <w:szCs w:val="22"/>
        </w:rPr>
      </w:pPr>
      <w:r>
        <w:rPr>
          <w:i/>
          <w:szCs w:val="22"/>
        </w:rPr>
        <w:t>M</w:t>
      </w:r>
      <w:r w:rsidRPr="00DA2297">
        <w:rPr>
          <w:i/>
          <w:szCs w:val="22"/>
        </w:rPr>
        <w:t>odification of informed consent documents to include a description of newly recognized risks</w:t>
      </w:r>
    </w:p>
    <w:p w14:paraId="3211AF0E" w14:textId="77777777" w:rsidR="00E9098A" w:rsidRDefault="005A41E5" w:rsidP="00436233">
      <w:pPr>
        <w:pStyle w:val="NoSpacing"/>
        <w:numPr>
          <w:ilvl w:val="0"/>
          <w:numId w:val="36"/>
        </w:numPr>
        <w:spacing w:after="240"/>
        <w:jc w:val="both"/>
        <w:rPr>
          <w:szCs w:val="22"/>
        </w:rPr>
      </w:pPr>
      <w:r>
        <w:rPr>
          <w:i/>
          <w:szCs w:val="22"/>
        </w:rPr>
        <w:t>P</w:t>
      </w:r>
      <w:r w:rsidRPr="00DA2297">
        <w:rPr>
          <w:i/>
          <w:szCs w:val="22"/>
        </w:rPr>
        <w:t xml:space="preserve">rovision of additional information about newly recognized risks to previously </w:t>
      </w:r>
      <w:r w:rsidR="00D72891">
        <w:rPr>
          <w:i/>
          <w:szCs w:val="22"/>
        </w:rPr>
        <w:t>consented/</w:t>
      </w:r>
      <w:r w:rsidRPr="00DA2297">
        <w:rPr>
          <w:i/>
          <w:szCs w:val="22"/>
        </w:rPr>
        <w:t xml:space="preserve">enrolled </w:t>
      </w:r>
      <w:r>
        <w:rPr>
          <w:i/>
          <w:szCs w:val="22"/>
        </w:rPr>
        <w:t>participant</w:t>
      </w:r>
      <w:r w:rsidRPr="00DA2297">
        <w:rPr>
          <w:i/>
          <w:szCs w:val="22"/>
        </w:rPr>
        <w:t>s</w:t>
      </w:r>
      <w:r w:rsidRPr="00BD71BD">
        <w:rPr>
          <w:szCs w:val="22"/>
        </w:rPr>
        <w:t>.</w:t>
      </w:r>
    </w:p>
    <w:p w14:paraId="13A8C8EA" w14:textId="77777777" w:rsidR="00E9098A" w:rsidRDefault="00495C43" w:rsidP="00E9098A">
      <w:pPr>
        <w:pStyle w:val="NoSpacing"/>
        <w:spacing w:after="240" w:line="276" w:lineRule="auto"/>
        <w:jc w:val="both"/>
        <w:rPr>
          <w:szCs w:val="22"/>
        </w:rPr>
      </w:pPr>
      <w:r>
        <w:rPr>
          <w:iCs/>
          <w:szCs w:val="22"/>
        </w:rPr>
        <w:t>[This protocol uses the definition of Unanticipated Problems as defined by t</w:t>
      </w:r>
      <w:r w:rsidR="00233E96" w:rsidRPr="006C14E9">
        <w:rPr>
          <w:iCs/>
          <w:szCs w:val="22"/>
        </w:rPr>
        <w:t>he Office for Human Research Protections (</w:t>
      </w:r>
      <w:r w:rsidR="005A41E5" w:rsidRPr="006C14E9">
        <w:rPr>
          <w:szCs w:val="22"/>
        </w:rPr>
        <w:t>OHRP</w:t>
      </w:r>
      <w:r w:rsidR="00233E96" w:rsidRPr="006C14E9">
        <w:rPr>
          <w:szCs w:val="22"/>
        </w:rPr>
        <w:t>)</w:t>
      </w:r>
      <w:r>
        <w:rPr>
          <w:szCs w:val="22"/>
        </w:rPr>
        <w:t>.  OHRP</w:t>
      </w:r>
      <w:r w:rsidR="005A41E5" w:rsidRPr="006C14E9">
        <w:rPr>
          <w:szCs w:val="22"/>
        </w:rPr>
        <w:t xml:space="preserve"> considers unanticipated problems involving risks to</w:t>
      </w:r>
      <w:r w:rsidR="005A41E5" w:rsidRPr="00DA2297">
        <w:rPr>
          <w:szCs w:val="22"/>
        </w:rPr>
        <w:t xml:space="preserve"> </w:t>
      </w:r>
      <w:r w:rsidR="005A41E5">
        <w:rPr>
          <w:szCs w:val="22"/>
        </w:rPr>
        <w:t>participant</w:t>
      </w:r>
      <w:r w:rsidR="005A41E5" w:rsidRPr="00DA2297">
        <w:rPr>
          <w:szCs w:val="22"/>
        </w:rPr>
        <w:t xml:space="preserve">s or others to include, in general, any incident, experience, or outcome that meets </w:t>
      </w:r>
      <w:proofErr w:type="gramStart"/>
      <w:r w:rsidR="005A41E5" w:rsidRPr="00DA2297">
        <w:rPr>
          <w:b/>
          <w:szCs w:val="22"/>
          <w:u w:val="single"/>
        </w:rPr>
        <w:t>all</w:t>
      </w:r>
      <w:r w:rsidR="005A41E5" w:rsidRPr="00DA2297">
        <w:rPr>
          <w:szCs w:val="22"/>
        </w:rPr>
        <w:t xml:space="preserve"> of</w:t>
      </w:r>
      <w:proofErr w:type="gramEnd"/>
      <w:r w:rsidR="005A41E5" w:rsidRPr="00DA2297">
        <w:rPr>
          <w:szCs w:val="22"/>
        </w:rPr>
        <w:t xml:space="preserve"> the following criteria:</w:t>
      </w:r>
    </w:p>
    <w:p w14:paraId="50552995" w14:textId="6B757224" w:rsidR="005A41E5" w:rsidRPr="00DA2297" w:rsidRDefault="005A41E5" w:rsidP="00436233">
      <w:pPr>
        <w:pStyle w:val="NoSpacing"/>
        <w:numPr>
          <w:ilvl w:val="0"/>
          <w:numId w:val="37"/>
        </w:numPr>
        <w:jc w:val="both"/>
        <w:rPr>
          <w:szCs w:val="22"/>
        </w:rPr>
      </w:pPr>
      <w:r>
        <w:rPr>
          <w:szCs w:val="22"/>
        </w:rPr>
        <w:t>U</w:t>
      </w:r>
      <w:r w:rsidRPr="00DA2297">
        <w:rPr>
          <w:szCs w:val="22"/>
        </w:rPr>
        <w:t xml:space="preserve">nexpected in terms of nature, severity, or frequency given (a) the research procedures that are described in the protocol-related documents, such as the </w:t>
      </w:r>
      <w:r w:rsidR="00170C42">
        <w:rPr>
          <w:szCs w:val="22"/>
        </w:rPr>
        <w:t>Institutional Review Board (</w:t>
      </w:r>
      <w:r w:rsidRPr="00DA2297">
        <w:rPr>
          <w:szCs w:val="22"/>
        </w:rPr>
        <w:t>IRB</w:t>
      </w:r>
      <w:r w:rsidR="00170C42">
        <w:rPr>
          <w:szCs w:val="22"/>
        </w:rPr>
        <w:t>)</w:t>
      </w:r>
      <w:r w:rsidRPr="00DA2297">
        <w:rPr>
          <w:szCs w:val="22"/>
        </w:rPr>
        <w:t xml:space="preserve">-approved research protocol and informed consent document; and (b) the characteristics of the </w:t>
      </w:r>
      <w:r>
        <w:rPr>
          <w:szCs w:val="22"/>
        </w:rPr>
        <w:t>participant</w:t>
      </w:r>
      <w:r w:rsidRPr="00DA2297">
        <w:rPr>
          <w:szCs w:val="22"/>
        </w:rPr>
        <w:t xml:space="preserve"> population being studied;</w:t>
      </w:r>
    </w:p>
    <w:p w14:paraId="6E291211" w14:textId="77777777" w:rsidR="005A41E5" w:rsidRPr="00DA2297" w:rsidRDefault="005A41E5" w:rsidP="00436233">
      <w:pPr>
        <w:pStyle w:val="NoSpacing"/>
        <w:numPr>
          <w:ilvl w:val="0"/>
          <w:numId w:val="37"/>
        </w:numPr>
        <w:jc w:val="both"/>
        <w:rPr>
          <w:szCs w:val="22"/>
        </w:rPr>
      </w:pPr>
      <w:r>
        <w:rPr>
          <w:szCs w:val="22"/>
        </w:rPr>
        <w:t>R</w:t>
      </w:r>
      <w:r w:rsidRPr="00DA2297">
        <w:rPr>
          <w:szCs w:val="22"/>
        </w:rPr>
        <w:t>elated or possibly related to participation in the research (“possibly related” means there is a reasonable possibility that the incident, experience, or outcome may have been caused by the procedures involved in the research); and</w:t>
      </w:r>
    </w:p>
    <w:p w14:paraId="57C40B70" w14:textId="77777777" w:rsidR="00E9098A" w:rsidRDefault="005A41E5" w:rsidP="00436233">
      <w:pPr>
        <w:pStyle w:val="NoSpacing"/>
        <w:numPr>
          <w:ilvl w:val="0"/>
          <w:numId w:val="37"/>
        </w:numPr>
        <w:spacing w:after="240"/>
        <w:jc w:val="both"/>
        <w:rPr>
          <w:szCs w:val="22"/>
        </w:rPr>
      </w:pPr>
      <w:r>
        <w:rPr>
          <w:szCs w:val="22"/>
        </w:rPr>
        <w:t>S</w:t>
      </w:r>
      <w:r w:rsidRPr="00DA2297">
        <w:rPr>
          <w:szCs w:val="22"/>
        </w:rPr>
        <w:t xml:space="preserve">uggests that the research places </w:t>
      </w:r>
      <w:r>
        <w:rPr>
          <w:szCs w:val="22"/>
        </w:rPr>
        <w:t>participant</w:t>
      </w:r>
      <w:r w:rsidRPr="00DA2297">
        <w:rPr>
          <w:szCs w:val="22"/>
        </w:rPr>
        <w:t>s or others at a greater risk of harm (including physical, psychological, economic, or social harm) than was previously known or recognized.</w:t>
      </w:r>
      <w:r w:rsidR="00B76052">
        <w:rPr>
          <w:szCs w:val="22"/>
        </w:rPr>
        <w:t>]</w:t>
      </w:r>
    </w:p>
    <w:p w14:paraId="1A2B79E5" w14:textId="4D3079F8" w:rsidR="00BD71BD" w:rsidRPr="007D2B3C" w:rsidRDefault="007D3D49" w:rsidP="00436233">
      <w:pPr>
        <w:pStyle w:val="Heading3"/>
        <w:numPr>
          <w:ilvl w:val="2"/>
          <w:numId w:val="48"/>
        </w:numPr>
        <w:spacing w:before="200" w:after="240"/>
        <w:jc w:val="both"/>
      </w:pPr>
      <w:bookmarkStart w:id="7993" w:name="_Toc466023695"/>
      <w:bookmarkStart w:id="7994" w:name="_Toc466025679"/>
      <w:bookmarkStart w:id="7995" w:name="_Toc466026988"/>
      <w:bookmarkStart w:id="7996" w:name="_Toc466027315"/>
      <w:bookmarkStart w:id="7997" w:name="_Toc466539294"/>
      <w:bookmarkStart w:id="7998" w:name="_Toc466973522"/>
      <w:bookmarkStart w:id="7999" w:name="_Toc466974371"/>
      <w:bookmarkStart w:id="8000" w:name="_Toc466977776"/>
      <w:bookmarkStart w:id="8001" w:name="_Toc466978625"/>
      <w:bookmarkStart w:id="8002" w:name="_Toc466980177"/>
      <w:bookmarkStart w:id="8003" w:name="_Toc466983828"/>
      <w:bookmarkStart w:id="8004" w:name="_Toc466984676"/>
      <w:bookmarkStart w:id="8005" w:name="_Toc466985525"/>
      <w:bookmarkStart w:id="8006" w:name="_Toc466986373"/>
      <w:bookmarkStart w:id="8007" w:name="_Toc466987222"/>
      <w:bookmarkStart w:id="8008" w:name="_Toc466988229"/>
      <w:bookmarkStart w:id="8009" w:name="_Toc466989236"/>
      <w:bookmarkStart w:id="8010" w:name="_Toc466990085"/>
      <w:bookmarkStart w:id="8011" w:name="_Toc466990702"/>
      <w:bookmarkStart w:id="8012" w:name="_Toc467137708"/>
      <w:bookmarkStart w:id="8013" w:name="_Toc467138556"/>
      <w:bookmarkStart w:id="8014" w:name="_Toc467161595"/>
      <w:bookmarkStart w:id="8015" w:name="_Toc467165858"/>
      <w:bookmarkStart w:id="8016" w:name="_Toc467242496"/>
      <w:bookmarkStart w:id="8017" w:name="_Toc467243356"/>
      <w:bookmarkStart w:id="8018" w:name="_Toc467244217"/>
      <w:bookmarkStart w:id="8019" w:name="_Toc467245077"/>
      <w:bookmarkStart w:id="8020" w:name="_Toc467245937"/>
      <w:bookmarkStart w:id="8021" w:name="_Toc467246797"/>
      <w:bookmarkStart w:id="8022" w:name="_Toc467247828"/>
      <w:bookmarkStart w:id="8023" w:name="_Toc467248688"/>
      <w:bookmarkStart w:id="8024" w:name="_Toc467249273"/>
      <w:bookmarkStart w:id="8025" w:name="_Toc467255007"/>
      <w:bookmarkStart w:id="8026" w:name="_Toc467482457"/>
      <w:bookmarkStart w:id="8027" w:name="_Toc467483316"/>
      <w:bookmarkStart w:id="8028" w:name="_Toc467484174"/>
      <w:bookmarkStart w:id="8029" w:name="_Toc467485033"/>
      <w:bookmarkStart w:id="8030" w:name="_Toc468199585"/>
      <w:bookmarkStart w:id="8031" w:name="_Toc466023696"/>
      <w:bookmarkStart w:id="8032" w:name="_Toc466025680"/>
      <w:bookmarkStart w:id="8033" w:name="_Toc466026989"/>
      <w:bookmarkStart w:id="8034" w:name="_Toc466027316"/>
      <w:bookmarkStart w:id="8035" w:name="_Toc466539295"/>
      <w:bookmarkStart w:id="8036" w:name="_Toc466973523"/>
      <w:bookmarkStart w:id="8037" w:name="_Toc466974372"/>
      <w:bookmarkStart w:id="8038" w:name="_Toc466977777"/>
      <w:bookmarkStart w:id="8039" w:name="_Toc466978626"/>
      <w:bookmarkStart w:id="8040" w:name="_Toc466980178"/>
      <w:bookmarkStart w:id="8041" w:name="_Toc466983829"/>
      <w:bookmarkStart w:id="8042" w:name="_Toc466984677"/>
      <w:bookmarkStart w:id="8043" w:name="_Toc466985526"/>
      <w:bookmarkStart w:id="8044" w:name="_Toc466986374"/>
      <w:bookmarkStart w:id="8045" w:name="_Toc466987223"/>
      <w:bookmarkStart w:id="8046" w:name="_Toc466988230"/>
      <w:bookmarkStart w:id="8047" w:name="_Toc466989237"/>
      <w:bookmarkStart w:id="8048" w:name="_Toc466990086"/>
      <w:bookmarkStart w:id="8049" w:name="_Toc466990703"/>
      <w:bookmarkStart w:id="8050" w:name="_Toc467137709"/>
      <w:bookmarkStart w:id="8051" w:name="_Toc467138557"/>
      <w:bookmarkStart w:id="8052" w:name="_Toc467161596"/>
      <w:bookmarkStart w:id="8053" w:name="_Toc467165859"/>
      <w:bookmarkStart w:id="8054" w:name="_Toc467242497"/>
      <w:bookmarkStart w:id="8055" w:name="_Toc467243357"/>
      <w:bookmarkStart w:id="8056" w:name="_Toc467244218"/>
      <w:bookmarkStart w:id="8057" w:name="_Toc467245078"/>
      <w:bookmarkStart w:id="8058" w:name="_Toc467245938"/>
      <w:bookmarkStart w:id="8059" w:name="_Toc467246798"/>
      <w:bookmarkStart w:id="8060" w:name="_Toc467247829"/>
      <w:bookmarkStart w:id="8061" w:name="_Toc467248689"/>
      <w:bookmarkStart w:id="8062" w:name="_Toc467249274"/>
      <w:bookmarkStart w:id="8063" w:name="_Toc467255008"/>
      <w:bookmarkStart w:id="8064" w:name="_Toc467482458"/>
      <w:bookmarkStart w:id="8065" w:name="_Toc467483317"/>
      <w:bookmarkStart w:id="8066" w:name="_Toc467484175"/>
      <w:bookmarkStart w:id="8067" w:name="_Toc467485034"/>
      <w:bookmarkStart w:id="8068" w:name="_Toc468199586"/>
      <w:bookmarkStart w:id="8069" w:name="_Toc466023699"/>
      <w:bookmarkStart w:id="8070" w:name="_Toc466025683"/>
      <w:bookmarkStart w:id="8071" w:name="_Toc466026992"/>
      <w:bookmarkStart w:id="8072" w:name="_Toc466027319"/>
      <w:bookmarkStart w:id="8073" w:name="_Toc466539298"/>
      <w:bookmarkStart w:id="8074" w:name="_Toc466973526"/>
      <w:bookmarkStart w:id="8075" w:name="_Toc466974375"/>
      <w:bookmarkStart w:id="8076" w:name="_Toc466977780"/>
      <w:bookmarkStart w:id="8077" w:name="_Toc466978629"/>
      <w:bookmarkStart w:id="8078" w:name="_Toc466980181"/>
      <w:bookmarkStart w:id="8079" w:name="_Toc466983832"/>
      <w:bookmarkStart w:id="8080" w:name="_Toc466984680"/>
      <w:bookmarkStart w:id="8081" w:name="_Toc466985529"/>
      <w:bookmarkStart w:id="8082" w:name="_Toc466986377"/>
      <w:bookmarkStart w:id="8083" w:name="_Toc466987226"/>
      <w:bookmarkStart w:id="8084" w:name="_Toc466988233"/>
      <w:bookmarkStart w:id="8085" w:name="_Toc466989240"/>
      <w:bookmarkStart w:id="8086" w:name="_Toc466990089"/>
      <w:bookmarkStart w:id="8087" w:name="_Toc466990706"/>
      <w:bookmarkStart w:id="8088" w:name="_Toc467137712"/>
      <w:bookmarkStart w:id="8089" w:name="_Toc467138560"/>
      <w:bookmarkStart w:id="8090" w:name="_Toc467161599"/>
      <w:bookmarkStart w:id="8091" w:name="_Toc467165862"/>
      <w:bookmarkStart w:id="8092" w:name="_Toc467242500"/>
      <w:bookmarkStart w:id="8093" w:name="_Toc467243360"/>
      <w:bookmarkStart w:id="8094" w:name="_Toc467244221"/>
      <w:bookmarkStart w:id="8095" w:name="_Toc467245081"/>
      <w:bookmarkStart w:id="8096" w:name="_Toc467245941"/>
      <w:bookmarkStart w:id="8097" w:name="_Toc467246801"/>
      <w:bookmarkStart w:id="8098" w:name="_Toc467247832"/>
      <w:bookmarkStart w:id="8099" w:name="_Toc467248692"/>
      <w:bookmarkStart w:id="8100" w:name="_Toc467249277"/>
      <w:bookmarkStart w:id="8101" w:name="_Toc467255011"/>
      <w:bookmarkStart w:id="8102" w:name="_Toc467482461"/>
      <w:bookmarkStart w:id="8103" w:name="_Toc467483320"/>
      <w:bookmarkStart w:id="8104" w:name="_Toc467484178"/>
      <w:bookmarkStart w:id="8105" w:name="_Toc467485037"/>
      <w:bookmarkStart w:id="8106" w:name="_Toc468199589"/>
      <w:bookmarkStart w:id="8107" w:name="_Toc466023700"/>
      <w:bookmarkStart w:id="8108" w:name="_Toc466025684"/>
      <w:bookmarkStart w:id="8109" w:name="_Toc466026993"/>
      <w:bookmarkStart w:id="8110" w:name="_Toc466027320"/>
      <w:bookmarkStart w:id="8111" w:name="_Toc466539299"/>
      <w:bookmarkStart w:id="8112" w:name="_Toc466973527"/>
      <w:bookmarkStart w:id="8113" w:name="_Toc466974376"/>
      <w:bookmarkStart w:id="8114" w:name="_Toc466977781"/>
      <w:bookmarkStart w:id="8115" w:name="_Toc466978630"/>
      <w:bookmarkStart w:id="8116" w:name="_Toc466980182"/>
      <w:bookmarkStart w:id="8117" w:name="_Toc466983833"/>
      <w:bookmarkStart w:id="8118" w:name="_Toc466984681"/>
      <w:bookmarkStart w:id="8119" w:name="_Toc466985530"/>
      <w:bookmarkStart w:id="8120" w:name="_Toc466986378"/>
      <w:bookmarkStart w:id="8121" w:name="_Toc466987227"/>
      <w:bookmarkStart w:id="8122" w:name="_Toc466988234"/>
      <w:bookmarkStart w:id="8123" w:name="_Toc466989241"/>
      <w:bookmarkStart w:id="8124" w:name="_Toc466990090"/>
      <w:bookmarkStart w:id="8125" w:name="_Toc466990707"/>
      <w:bookmarkStart w:id="8126" w:name="_Toc467137713"/>
      <w:bookmarkStart w:id="8127" w:name="_Toc467138561"/>
      <w:bookmarkStart w:id="8128" w:name="_Toc467161600"/>
      <w:bookmarkStart w:id="8129" w:name="_Toc467165863"/>
      <w:bookmarkStart w:id="8130" w:name="_Toc467242501"/>
      <w:bookmarkStart w:id="8131" w:name="_Toc467243361"/>
      <w:bookmarkStart w:id="8132" w:name="_Toc467244222"/>
      <w:bookmarkStart w:id="8133" w:name="_Toc467245082"/>
      <w:bookmarkStart w:id="8134" w:name="_Toc467245942"/>
      <w:bookmarkStart w:id="8135" w:name="_Toc467246802"/>
      <w:bookmarkStart w:id="8136" w:name="_Toc467247833"/>
      <w:bookmarkStart w:id="8137" w:name="_Toc467248693"/>
      <w:bookmarkStart w:id="8138" w:name="_Toc467249278"/>
      <w:bookmarkStart w:id="8139" w:name="_Toc467255012"/>
      <w:bookmarkStart w:id="8140" w:name="_Toc467482462"/>
      <w:bookmarkStart w:id="8141" w:name="_Toc467483321"/>
      <w:bookmarkStart w:id="8142" w:name="_Toc467484179"/>
      <w:bookmarkStart w:id="8143" w:name="_Toc467485038"/>
      <w:bookmarkStart w:id="8144" w:name="_Toc468199590"/>
      <w:bookmarkStart w:id="8145" w:name="_Toc466023701"/>
      <w:bookmarkStart w:id="8146" w:name="_Toc466025685"/>
      <w:bookmarkStart w:id="8147" w:name="_Toc466026994"/>
      <w:bookmarkStart w:id="8148" w:name="_Toc466027321"/>
      <w:bookmarkStart w:id="8149" w:name="_Toc466539300"/>
      <w:bookmarkStart w:id="8150" w:name="_Toc466973528"/>
      <w:bookmarkStart w:id="8151" w:name="_Toc466974377"/>
      <w:bookmarkStart w:id="8152" w:name="_Toc466977782"/>
      <w:bookmarkStart w:id="8153" w:name="_Toc466978631"/>
      <w:bookmarkStart w:id="8154" w:name="_Toc466980183"/>
      <w:bookmarkStart w:id="8155" w:name="_Toc466983834"/>
      <w:bookmarkStart w:id="8156" w:name="_Toc466984682"/>
      <w:bookmarkStart w:id="8157" w:name="_Toc466985531"/>
      <w:bookmarkStart w:id="8158" w:name="_Toc466986379"/>
      <w:bookmarkStart w:id="8159" w:name="_Toc466987228"/>
      <w:bookmarkStart w:id="8160" w:name="_Toc466988235"/>
      <w:bookmarkStart w:id="8161" w:name="_Toc466989242"/>
      <w:bookmarkStart w:id="8162" w:name="_Toc466990091"/>
      <w:bookmarkStart w:id="8163" w:name="_Toc466990708"/>
      <w:bookmarkStart w:id="8164" w:name="_Toc467137714"/>
      <w:bookmarkStart w:id="8165" w:name="_Toc467138562"/>
      <w:bookmarkStart w:id="8166" w:name="_Toc467161601"/>
      <w:bookmarkStart w:id="8167" w:name="_Toc467165864"/>
      <w:bookmarkStart w:id="8168" w:name="_Toc467242502"/>
      <w:bookmarkStart w:id="8169" w:name="_Toc467243362"/>
      <w:bookmarkStart w:id="8170" w:name="_Toc467244223"/>
      <w:bookmarkStart w:id="8171" w:name="_Toc467245083"/>
      <w:bookmarkStart w:id="8172" w:name="_Toc467245943"/>
      <w:bookmarkStart w:id="8173" w:name="_Toc467246803"/>
      <w:bookmarkStart w:id="8174" w:name="_Toc467247834"/>
      <w:bookmarkStart w:id="8175" w:name="_Toc467248694"/>
      <w:bookmarkStart w:id="8176" w:name="_Toc467249279"/>
      <w:bookmarkStart w:id="8177" w:name="_Toc467255013"/>
      <w:bookmarkStart w:id="8178" w:name="_Toc467482463"/>
      <w:bookmarkStart w:id="8179" w:name="_Toc467483322"/>
      <w:bookmarkStart w:id="8180" w:name="_Toc467484180"/>
      <w:bookmarkStart w:id="8181" w:name="_Toc467485039"/>
      <w:bookmarkStart w:id="8182" w:name="_Toc468199591"/>
      <w:bookmarkStart w:id="8183" w:name="_Toc466023702"/>
      <w:bookmarkStart w:id="8184" w:name="_Toc466025686"/>
      <w:bookmarkStart w:id="8185" w:name="_Toc466026995"/>
      <w:bookmarkStart w:id="8186" w:name="_Toc466027322"/>
      <w:bookmarkStart w:id="8187" w:name="_Toc466539301"/>
      <w:bookmarkStart w:id="8188" w:name="_Toc466973529"/>
      <w:bookmarkStart w:id="8189" w:name="_Toc466974378"/>
      <w:bookmarkStart w:id="8190" w:name="_Toc466977783"/>
      <w:bookmarkStart w:id="8191" w:name="_Toc466978632"/>
      <w:bookmarkStart w:id="8192" w:name="_Toc466980184"/>
      <w:bookmarkStart w:id="8193" w:name="_Toc466983835"/>
      <w:bookmarkStart w:id="8194" w:name="_Toc466984683"/>
      <w:bookmarkStart w:id="8195" w:name="_Toc466985532"/>
      <w:bookmarkStart w:id="8196" w:name="_Toc466986380"/>
      <w:bookmarkStart w:id="8197" w:name="_Toc466987229"/>
      <w:bookmarkStart w:id="8198" w:name="_Toc466988236"/>
      <w:bookmarkStart w:id="8199" w:name="_Toc466989243"/>
      <w:bookmarkStart w:id="8200" w:name="_Toc466990092"/>
      <w:bookmarkStart w:id="8201" w:name="_Toc466990709"/>
      <w:bookmarkStart w:id="8202" w:name="_Toc467137715"/>
      <w:bookmarkStart w:id="8203" w:name="_Toc467138563"/>
      <w:bookmarkStart w:id="8204" w:name="_Toc467161602"/>
      <w:bookmarkStart w:id="8205" w:name="_Toc467165865"/>
      <w:bookmarkStart w:id="8206" w:name="_Toc467242503"/>
      <w:bookmarkStart w:id="8207" w:name="_Toc467243363"/>
      <w:bookmarkStart w:id="8208" w:name="_Toc467244224"/>
      <w:bookmarkStart w:id="8209" w:name="_Toc467245084"/>
      <w:bookmarkStart w:id="8210" w:name="_Toc467245944"/>
      <w:bookmarkStart w:id="8211" w:name="_Toc467246804"/>
      <w:bookmarkStart w:id="8212" w:name="_Toc467247835"/>
      <w:bookmarkStart w:id="8213" w:name="_Toc467248695"/>
      <w:bookmarkStart w:id="8214" w:name="_Toc467249280"/>
      <w:bookmarkStart w:id="8215" w:name="_Toc467255014"/>
      <w:bookmarkStart w:id="8216" w:name="_Toc467482464"/>
      <w:bookmarkStart w:id="8217" w:name="_Toc467483323"/>
      <w:bookmarkStart w:id="8218" w:name="_Toc467484181"/>
      <w:bookmarkStart w:id="8219" w:name="_Toc467485040"/>
      <w:bookmarkStart w:id="8220" w:name="_Toc468199592"/>
      <w:bookmarkStart w:id="8221" w:name="_Toc466023703"/>
      <w:bookmarkStart w:id="8222" w:name="_Toc466025687"/>
      <w:bookmarkStart w:id="8223" w:name="_Toc466026996"/>
      <w:bookmarkStart w:id="8224" w:name="_Toc466027323"/>
      <w:bookmarkStart w:id="8225" w:name="_Toc466539302"/>
      <w:bookmarkStart w:id="8226" w:name="_Toc466973530"/>
      <w:bookmarkStart w:id="8227" w:name="_Toc466974379"/>
      <w:bookmarkStart w:id="8228" w:name="_Toc466977784"/>
      <w:bookmarkStart w:id="8229" w:name="_Toc466978633"/>
      <w:bookmarkStart w:id="8230" w:name="_Toc466980185"/>
      <w:bookmarkStart w:id="8231" w:name="_Toc466983836"/>
      <w:bookmarkStart w:id="8232" w:name="_Toc466984684"/>
      <w:bookmarkStart w:id="8233" w:name="_Toc466985533"/>
      <w:bookmarkStart w:id="8234" w:name="_Toc466986381"/>
      <w:bookmarkStart w:id="8235" w:name="_Toc466987230"/>
      <w:bookmarkStart w:id="8236" w:name="_Toc466988237"/>
      <w:bookmarkStart w:id="8237" w:name="_Toc466989244"/>
      <w:bookmarkStart w:id="8238" w:name="_Toc466990093"/>
      <w:bookmarkStart w:id="8239" w:name="_Toc466990710"/>
      <w:bookmarkStart w:id="8240" w:name="_Toc467137716"/>
      <w:bookmarkStart w:id="8241" w:name="_Toc467138564"/>
      <w:bookmarkStart w:id="8242" w:name="_Toc467161603"/>
      <w:bookmarkStart w:id="8243" w:name="_Toc467165866"/>
      <w:bookmarkStart w:id="8244" w:name="_Toc467242504"/>
      <w:bookmarkStart w:id="8245" w:name="_Toc467243364"/>
      <w:bookmarkStart w:id="8246" w:name="_Toc467244225"/>
      <w:bookmarkStart w:id="8247" w:name="_Toc467245085"/>
      <w:bookmarkStart w:id="8248" w:name="_Toc467245945"/>
      <w:bookmarkStart w:id="8249" w:name="_Toc467246805"/>
      <w:bookmarkStart w:id="8250" w:name="_Toc467247836"/>
      <w:bookmarkStart w:id="8251" w:name="_Toc467248696"/>
      <w:bookmarkStart w:id="8252" w:name="_Toc467249281"/>
      <w:bookmarkStart w:id="8253" w:name="_Toc467255015"/>
      <w:bookmarkStart w:id="8254" w:name="_Toc467482465"/>
      <w:bookmarkStart w:id="8255" w:name="_Toc467483324"/>
      <w:bookmarkStart w:id="8256" w:name="_Toc467484182"/>
      <w:bookmarkStart w:id="8257" w:name="_Toc467485041"/>
      <w:bookmarkStart w:id="8258" w:name="_Toc468199593"/>
      <w:bookmarkStart w:id="8259" w:name="_Toc466023705"/>
      <w:bookmarkStart w:id="8260" w:name="_Toc466025689"/>
      <w:bookmarkStart w:id="8261" w:name="_Toc466026998"/>
      <w:bookmarkStart w:id="8262" w:name="_Toc466027325"/>
      <w:bookmarkStart w:id="8263" w:name="_Toc466539304"/>
      <w:bookmarkStart w:id="8264" w:name="_Toc466973532"/>
      <w:bookmarkStart w:id="8265" w:name="_Toc466974381"/>
      <w:bookmarkStart w:id="8266" w:name="_Toc466977786"/>
      <w:bookmarkStart w:id="8267" w:name="_Toc466978635"/>
      <w:bookmarkStart w:id="8268" w:name="_Toc466980187"/>
      <w:bookmarkStart w:id="8269" w:name="_Toc466983838"/>
      <w:bookmarkStart w:id="8270" w:name="_Toc466984686"/>
      <w:bookmarkStart w:id="8271" w:name="_Toc466985535"/>
      <w:bookmarkStart w:id="8272" w:name="_Toc466986383"/>
      <w:bookmarkStart w:id="8273" w:name="_Toc466987232"/>
      <w:bookmarkStart w:id="8274" w:name="_Toc466988239"/>
      <w:bookmarkStart w:id="8275" w:name="_Toc466989246"/>
      <w:bookmarkStart w:id="8276" w:name="_Toc466990095"/>
      <w:bookmarkStart w:id="8277" w:name="_Toc466990712"/>
      <w:bookmarkStart w:id="8278" w:name="_Toc467137718"/>
      <w:bookmarkStart w:id="8279" w:name="_Toc467138566"/>
      <w:bookmarkStart w:id="8280" w:name="_Toc467161605"/>
      <w:bookmarkStart w:id="8281" w:name="_Toc467165868"/>
      <w:bookmarkStart w:id="8282" w:name="_Toc467242506"/>
      <w:bookmarkStart w:id="8283" w:name="_Toc467243366"/>
      <w:bookmarkStart w:id="8284" w:name="_Toc467244227"/>
      <w:bookmarkStart w:id="8285" w:name="_Toc467245087"/>
      <w:bookmarkStart w:id="8286" w:name="_Toc467245947"/>
      <w:bookmarkStart w:id="8287" w:name="_Toc467246807"/>
      <w:bookmarkStart w:id="8288" w:name="_Toc467247838"/>
      <w:bookmarkStart w:id="8289" w:name="_Toc467248698"/>
      <w:bookmarkStart w:id="8290" w:name="_Toc467249283"/>
      <w:bookmarkStart w:id="8291" w:name="_Toc467255017"/>
      <w:bookmarkStart w:id="8292" w:name="_Toc467482467"/>
      <w:bookmarkStart w:id="8293" w:name="_Toc467483326"/>
      <w:bookmarkStart w:id="8294" w:name="_Toc467484184"/>
      <w:bookmarkStart w:id="8295" w:name="_Toc467485043"/>
      <w:bookmarkStart w:id="8296" w:name="_Toc468199595"/>
      <w:bookmarkStart w:id="8297" w:name="_Toc466023709"/>
      <w:bookmarkStart w:id="8298" w:name="_Toc466025693"/>
      <w:bookmarkStart w:id="8299" w:name="_Toc466027002"/>
      <w:bookmarkStart w:id="8300" w:name="_Toc466027329"/>
      <w:bookmarkStart w:id="8301" w:name="_Toc466539308"/>
      <w:bookmarkStart w:id="8302" w:name="_Toc466973536"/>
      <w:bookmarkStart w:id="8303" w:name="_Toc466974385"/>
      <w:bookmarkStart w:id="8304" w:name="_Toc466977790"/>
      <w:bookmarkStart w:id="8305" w:name="_Toc466978639"/>
      <w:bookmarkStart w:id="8306" w:name="_Toc466980191"/>
      <w:bookmarkStart w:id="8307" w:name="_Toc466983842"/>
      <w:bookmarkStart w:id="8308" w:name="_Toc466984690"/>
      <w:bookmarkStart w:id="8309" w:name="_Toc466985539"/>
      <w:bookmarkStart w:id="8310" w:name="_Toc466986387"/>
      <w:bookmarkStart w:id="8311" w:name="_Toc466987236"/>
      <w:bookmarkStart w:id="8312" w:name="_Toc466988243"/>
      <w:bookmarkStart w:id="8313" w:name="_Toc466989250"/>
      <w:bookmarkStart w:id="8314" w:name="_Toc466990099"/>
      <w:bookmarkStart w:id="8315" w:name="_Toc466990716"/>
      <w:bookmarkStart w:id="8316" w:name="_Toc467137722"/>
      <w:bookmarkStart w:id="8317" w:name="_Toc467138570"/>
      <w:bookmarkStart w:id="8318" w:name="_Toc467161609"/>
      <w:bookmarkStart w:id="8319" w:name="_Toc467165872"/>
      <w:bookmarkStart w:id="8320" w:name="_Toc467242510"/>
      <w:bookmarkStart w:id="8321" w:name="_Toc467243370"/>
      <w:bookmarkStart w:id="8322" w:name="_Toc467244231"/>
      <w:bookmarkStart w:id="8323" w:name="_Toc467245091"/>
      <w:bookmarkStart w:id="8324" w:name="_Toc467245951"/>
      <w:bookmarkStart w:id="8325" w:name="_Toc467246811"/>
      <w:bookmarkStart w:id="8326" w:name="_Toc467247842"/>
      <w:bookmarkStart w:id="8327" w:name="_Toc467248702"/>
      <w:bookmarkStart w:id="8328" w:name="_Toc467249287"/>
      <w:bookmarkStart w:id="8329" w:name="_Toc467255021"/>
      <w:bookmarkStart w:id="8330" w:name="_Toc467482471"/>
      <w:bookmarkStart w:id="8331" w:name="_Toc467483330"/>
      <w:bookmarkStart w:id="8332" w:name="_Toc467484188"/>
      <w:bookmarkStart w:id="8333" w:name="_Toc467485047"/>
      <w:bookmarkStart w:id="8334" w:name="_Toc468199599"/>
      <w:bookmarkStart w:id="8335" w:name="_Toc466023711"/>
      <w:bookmarkStart w:id="8336" w:name="_Toc466025695"/>
      <w:bookmarkStart w:id="8337" w:name="_Toc466027004"/>
      <w:bookmarkStart w:id="8338" w:name="_Toc466027331"/>
      <w:bookmarkStart w:id="8339" w:name="_Toc466539310"/>
      <w:bookmarkStart w:id="8340" w:name="_Toc466973538"/>
      <w:bookmarkStart w:id="8341" w:name="_Toc466974387"/>
      <w:bookmarkStart w:id="8342" w:name="_Toc466977792"/>
      <w:bookmarkStart w:id="8343" w:name="_Toc466978641"/>
      <w:bookmarkStart w:id="8344" w:name="_Toc466980193"/>
      <w:bookmarkStart w:id="8345" w:name="_Toc466983844"/>
      <w:bookmarkStart w:id="8346" w:name="_Toc466984692"/>
      <w:bookmarkStart w:id="8347" w:name="_Toc466985541"/>
      <w:bookmarkStart w:id="8348" w:name="_Toc466986389"/>
      <w:bookmarkStart w:id="8349" w:name="_Toc466987238"/>
      <w:bookmarkStart w:id="8350" w:name="_Toc466988245"/>
      <w:bookmarkStart w:id="8351" w:name="_Toc466989252"/>
      <w:bookmarkStart w:id="8352" w:name="_Toc466990101"/>
      <w:bookmarkStart w:id="8353" w:name="_Toc466990718"/>
      <w:bookmarkStart w:id="8354" w:name="_Toc467137724"/>
      <w:bookmarkStart w:id="8355" w:name="_Toc467138572"/>
      <w:bookmarkStart w:id="8356" w:name="_Toc467161611"/>
      <w:bookmarkStart w:id="8357" w:name="_Toc467165874"/>
      <w:bookmarkStart w:id="8358" w:name="_Toc467242512"/>
      <w:bookmarkStart w:id="8359" w:name="_Toc467243372"/>
      <w:bookmarkStart w:id="8360" w:name="_Toc467244233"/>
      <w:bookmarkStart w:id="8361" w:name="_Toc467245093"/>
      <w:bookmarkStart w:id="8362" w:name="_Toc467245953"/>
      <w:bookmarkStart w:id="8363" w:name="_Toc467246813"/>
      <w:bookmarkStart w:id="8364" w:name="_Toc467247844"/>
      <w:bookmarkStart w:id="8365" w:name="_Toc467248704"/>
      <w:bookmarkStart w:id="8366" w:name="_Toc467249289"/>
      <w:bookmarkStart w:id="8367" w:name="_Toc467255023"/>
      <w:bookmarkStart w:id="8368" w:name="_Toc467482473"/>
      <w:bookmarkStart w:id="8369" w:name="_Toc467483332"/>
      <w:bookmarkStart w:id="8370" w:name="_Toc467484190"/>
      <w:bookmarkStart w:id="8371" w:name="_Toc467485049"/>
      <w:bookmarkStart w:id="8372" w:name="_Toc468199601"/>
      <w:bookmarkStart w:id="8373" w:name="_Toc466023712"/>
      <w:bookmarkStart w:id="8374" w:name="_Toc466025696"/>
      <w:bookmarkStart w:id="8375" w:name="_Toc466027005"/>
      <w:bookmarkStart w:id="8376" w:name="_Toc466027332"/>
      <w:bookmarkStart w:id="8377" w:name="_Toc466539311"/>
      <w:bookmarkStart w:id="8378" w:name="_Toc466973539"/>
      <w:bookmarkStart w:id="8379" w:name="_Toc466974388"/>
      <w:bookmarkStart w:id="8380" w:name="_Toc466977793"/>
      <w:bookmarkStart w:id="8381" w:name="_Toc466978642"/>
      <w:bookmarkStart w:id="8382" w:name="_Toc466980194"/>
      <w:bookmarkStart w:id="8383" w:name="_Toc466983845"/>
      <w:bookmarkStart w:id="8384" w:name="_Toc466984693"/>
      <w:bookmarkStart w:id="8385" w:name="_Toc466985542"/>
      <w:bookmarkStart w:id="8386" w:name="_Toc466986390"/>
      <w:bookmarkStart w:id="8387" w:name="_Toc466987239"/>
      <w:bookmarkStart w:id="8388" w:name="_Toc466988246"/>
      <w:bookmarkStart w:id="8389" w:name="_Toc466989253"/>
      <w:bookmarkStart w:id="8390" w:name="_Toc466990102"/>
      <w:bookmarkStart w:id="8391" w:name="_Toc466990719"/>
      <w:bookmarkStart w:id="8392" w:name="_Toc467137725"/>
      <w:bookmarkStart w:id="8393" w:name="_Toc467138573"/>
      <w:bookmarkStart w:id="8394" w:name="_Toc467161612"/>
      <w:bookmarkStart w:id="8395" w:name="_Toc467165875"/>
      <w:bookmarkStart w:id="8396" w:name="_Toc467242513"/>
      <w:bookmarkStart w:id="8397" w:name="_Toc467243373"/>
      <w:bookmarkStart w:id="8398" w:name="_Toc467244234"/>
      <w:bookmarkStart w:id="8399" w:name="_Toc467245094"/>
      <w:bookmarkStart w:id="8400" w:name="_Toc467245954"/>
      <w:bookmarkStart w:id="8401" w:name="_Toc467246814"/>
      <w:bookmarkStart w:id="8402" w:name="_Toc467247845"/>
      <w:bookmarkStart w:id="8403" w:name="_Toc467248705"/>
      <w:bookmarkStart w:id="8404" w:name="_Toc467249290"/>
      <w:bookmarkStart w:id="8405" w:name="_Toc467255024"/>
      <w:bookmarkStart w:id="8406" w:name="_Toc467482474"/>
      <w:bookmarkStart w:id="8407" w:name="_Toc467483333"/>
      <w:bookmarkStart w:id="8408" w:name="_Toc467484191"/>
      <w:bookmarkStart w:id="8409" w:name="_Toc467485050"/>
      <w:bookmarkStart w:id="8410" w:name="_Toc468199602"/>
      <w:bookmarkStart w:id="8411" w:name="_Toc466023713"/>
      <w:bookmarkStart w:id="8412" w:name="_Toc466025697"/>
      <w:bookmarkStart w:id="8413" w:name="_Toc466027006"/>
      <w:bookmarkStart w:id="8414" w:name="_Toc466027333"/>
      <w:bookmarkStart w:id="8415" w:name="_Toc466539312"/>
      <w:bookmarkStart w:id="8416" w:name="_Toc466973540"/>
      <w:bookmarkStart w:id="8417" w:name="_Toc466974389"/>
      <w:bookmarkStart w:id="8418" w:name="_Toc466977794"/>
      <w:bookmarkStart w:id="8419" w:name="_Toc466978643"/>
      <w:bookmarkStart w:id="8420" w:name="_Toc466980195"/>
      <w:bookmarkStart w:id="8421" w:name="_Toc466983846"/>
      <w:bookmarkStart w:id="8422" w:name="_Toc466984694"/>
      <w:bookmarkStart w:id="8423" w:name="_Toc466985543"/>
      <w:bookmarkStart w:id="8424" w:name="_Toc466986391"/>
      <w:bookmarkStart w:id="8425" w:name="_Toc466987240"/>
      <w:bookmarkStart w:id="8426" w:name="_Toc466988247"/>
      <w:bookmarkStart w:id="8427" w:name="_Toc466989254"/>
      <w:bookmarkStart w:id="8428" w:name="_Toc466990103"/>
      <w:bookmarkStart w:id="8429" w:name="_Toc466990720"/>
      <w:bookmarkStart w:id="8430" w:name="_Toc467137726"/>
      <w:bookmarkStart w:id="8431" w:name="_Toc467138574"/>
      <w:bookmarkStart w:id="8432" w:name="_Toc467161613"/>
      <w:bookmarkStart w:id="8433" w:name="_Toc467165876"/>
      <w:bookmarkStart w:id="8434" w:name="_Toc467242514"/>
      <w:bookmarkStart w:id="8435" w:name="_Toc467243374"/>
      <w:bookmarkStart w:id="8436" w:name="_Toc467244235"/>
      <w:bookmarkStart w:id="8437" w:name="_Toc467245095"/>
      <w:bookmarkStart w:id="8438" w:name="_Toc467245955"/>
      <w:bookmarkStart w:id="8439" w:name="_Toc467246815"/>
      <w:bookmarkStart w:id="8440" w:name="_Toc467247846"/>
      <w:bookmarkStart w:id="8441" w:name="_Toc467248706"/>
      <w:bookmarkStart w:id="8442" w:name="_Toc467249291"/>
      <w:bookmarkStart w:id="8443" w:name="_Toc467255025"/>
      <w:bookmarkStart w:id="8444" w:name="_Toc467482475"/>
      <w:bookmarkStart w:id="8445" w:name="_Toc467483334"/>
      <w:bookmarkStart w:id="8446" w:name="_Toc467484192"/>
      <w:bookmarkStart w:id="8447" w:name="_Toc467485051"/>
      <w:bookmarkStart w:id="8448" w:name="_Toc468199603"/>
      <w:bookmarkStart w:id="8449" w:name="_Toc466023714"/>
      <w:bookmarkStart w:id="8450" w:name="_Toc466025698"/>
      <w:bookmarkStart w:id="8451" w:name="_Toc466027007"/>
      <w:bookmarkStart w:id="8452" w:name="_Toc466027334"/>
      <w:bookmarkStart w:id="8453" w:name="_Toc466539313"/>
      <w:bookmarkStart w:id="8454" w:name="_Toc466973541"/>
      <w:bookmarkStart w:id="8455" w:name="_Toc466974390"/>
      <w:bookmarkStart w:id="8456" w:name="_Toc466977795"/>
      <w:bookmarkStart w:id="8457" w:name="_Toc466978644"/>
      <w:bookmarkStart w:id="8458" w:name="_Toc466980196"/>
      <w:bookmarkStart w:id="8459" w:name="_Toc466983847"/>
      <w:bookmarkStart w:id="8460" w:name="_Toc466984695"/>
      <w:bookmarkStart w:id="8461" w:name="_Toc466985544"/>
      <w:bookmarkStart w:id="8462" w:name="_Toc466986392"/>
      <w:bookmarkStart w:id="8463" w:name="_Toc466987241"/>
      <w:bookmarkStart w:id="8464" w:name="_Toc466988248"/>
      <w:bookmarkStart w:id="8465" w:name="_Toc466989255"/>
      <w:bookmarkStart w:id="8466" w:name="_Toc466990104"/>
      <w:bookmarkStart w:id="8467" w:name="_Toc466990721"/>
      <w:bookmarkStart w:id="8468" w:name="_Toc467137727"/>
      <w:bookmarkStart w:id="8469" w:name="_Toc467138575"/>
      <w:bookmarkStart w:id="8470" w:name="_Toc467161614"/>
      <w:bookmarkStart w:id="8471" w:name="_Toc467165877"/>
      <w:bookmarkStart w:id="8472" w:name="_Toc467242515"/>
      <w:bookmarkStart w:id="8473" w:name="_Toc467243375"/>
      <w:bookmarkStart w:id="8474" w:name="_Toc467244236"/>
      <w:bookmarkStart w:id="8475" w:name="_Toc467245096"/>
      <w:bookmarkStart w:id="8476" w:name="_Toc467245956"/>
      <w:bookmarkStart w:id="8477" w:name="_Toc467246816"/>
      <w:bookmarkStart w:id="8478" w:name="_Toc467247847"/>
      <w:bookmarkStart w:id="8479" w:name="_Toc467248707"/>
      <w:bookmarkStart w:id="8480" w:name="_Toc467249292"/>
      <w:bookmarkStart w:id="8481" w:name="_Toc467255026"/>
      <w:bookmarkStart w:id="8482" w:name="_Toc467482476"/>
      <w:bookmarkStart w:id="8483" w:name="_Toc467483335"/>
      <w:bookmarkStart w:id="8484" w:name="_Toc467484193"/>
      <w:bookmarkStart w:id="8485" w:name="_Toc467485052"/>
      <w:bookmarkStart w:id="8486" w:name="_Toc468199604"/>
      <w:bookmarkStart w:id="8487" w:name="_Toc466023716"/>
      <w:bookmarkStart w:id="8488" w:name="_Toc466025700"/>
      <w:bookmarkStart w:id="8489" w:name="_Toc466027009"/>
      <w:bookmarkStart w:id="8490" w:name="_Toc466027336"/>
      <w:bookmarkStart w:id="8491" w:name="_Toc466539315"/>
      <w:bookmarkStart w:id="8492" w:name="_Toc466973543"/>
      <w:bookmarkStart w:id="8493" w:name="_Toc466974392"/>
      <w:bookmarkStart w:id="8494" w:name="_Toc466977797"/>
      <w:bookmarkStart w:id="8495" w:name="_Toc466978646"/>
      <w:bookmarkStart w:id="8496" w:name="_Toc466980198"/>
      <w:bookmarkStart w:id="8497" w:name="_Toc466983849"/>
      <w:bookmarkStart w:id="8498" w:name="_Toc466984697"/>
      <w:bookmarkStart w:id="8499" w:name="_Toc466985546"/>
      <w:bookmarkStart w:id="8500" w:name="_Toc466986394"/>
      <w:bookmarkStart w:id="8501" w:name="_Toc466987243"/>
      <w:bookmarkStart w:id="8502" w:name="_Toc466988250"/>
      <w:bookmarkStart w:id="8503" w:name="_Toc466989257"/>
      <w:bookmarkStart w:id="8504" w:name="_Toc466990106"/>
      <w:bookmarkStart w:id="8505" w:name="_Toc466990723"/>
      <w:bookmarkStart w:id="8506" w:name="_Toc467137729"/>
      <w:bookmarkStart w:id="8507" w:name="_Toc467138577"/>
      <w:bookmarkStart w:id="8508" w:name="_Toc467161616"/>
      <w:bookmarkStart w:id="8509" w:name="_Toc467165879"/>
      <w:bookmarkStart w:id="8510" w:name="_Toc467242517"/>
      <w:bookmarkStart w:id="8511" w:name="_Toc467243377"/>
      <w:bookmarkStart w:id="8512" w:name="_Toc467244238"/>
      <w:bookmarkStart w:id="8513" w:name="_Toc467245098"/>
      <w:bookmarkStart w:id="8514" w:name="_Toc467245958"/>
      <w:bookmarkStart w:id="8515" w:name="_Toc467246818"/>
      <w:bookmarkStart w:id="8516" w:name="_Toc467247849"/>
      <w:bookmarkStart w:id="8517" w:name="_Toc467248709"/>
      <w:bookmarkStart w:id="8518" w:name="_Toc467249294"/>
      <w:bookmarkStart w:id="8519" w:name="_Toc467255028"/>
      <w:bookmarkStart w:id="8520" w:name="_Toc467482478"/>
      <w:bookmarkStart w:id="8521" w:name="_Toc467483337"/>
      <w:bookmarkStart w:id="8522" w:name="_Toc467484195"/>
      <w:bookmarkStart w:id="8523" w:name="_Toc467485054"/>
      <w:bookmarkStart w:id="8524" w:name="_Toc468199606"/>
      <w:bookmarkStart w:id="8525" w:name="_Toc466023718"/>
      <w:bookmarkStart w:id="8526" w:name="_Toc466025702"/>
      <w:bookmarkStart w:id="8527" w:name="_Toc466027011"/>
      <w:bookmarkStart w:id="8528" w:name="_Toc466027338"/>
      <w:bookmarkStart w:id="8529" w:name="_Toc466539317"/>
      <w:bookmarkStart w:id="8530" w:name="_Toc466973545"/>
      <w:bookmarkStart w:id="8531" w:name="_Toc466974394"/>
      <w:bookmarkStart w:id="8532" w:name="_Toc466977799"/>
      <w:bookmarkStart w:id="8533" w:name="_Toc466978648"/>
      <w:bookmarkStart w:id="8534" w:name="_Toc466980200"/>
      <w:bookmarkStart w:id="8535" w:name="_Toc466983851"/>
      <w:bookmarkStart w:id="8536" w:name="_Toc466984699"/>
      <w:bookmarkStart w:id="8537" w:name="_Toc466985548"/>
      <w:bookmarkStart w:id="8538" w:name="_Toc466986396"/>
      <w:bookmarkStart w:id="8539" w:name="_Toc466987245"/>
      <w:bookmarkStart w:id="8540" w:name="_Toc466988252"/>
      <w:bookmarkStart w:id="8541" w:name="_Toc466989259"/>
      <w:bookmarkStart w:id="8542" w:name="_Toc466990108"/>
      <w:bookmarkStart w:id="8543" w:name="_Toc466990725"/>
      <w:bookmarkStart w:id="8544" w:name="_Toc467137731"/>
      <w:bookmarkStart w:id="8545" w:name="_Toc467138579"/>
      <w:bookmarkStart w:id="8546" w:name="_Toc467161618"/>
      <w:bookmarkStart w:id="8547" w:name="_Toc467165881"/>
      <w:bookmarkStart w:id="8548" w:name="_Toc467242519"/>
      <w:bookmarkStart w:id="8549" w:name="_Toc467243379"/>
      <w:bookmarkStart w:id="8550" w:name="_Toc467244240"/>
      <w:bookmarkStart w:id="8551" w:name="_Toc467245100"/>
      <w:bookmarkStart w:id="8552" w:name="_Toc467245960"/>
      <w:bookmarkStart w:id="8553" w:name="_Toc467246820"/>
      <w:bookmarkStart w:id="8554" w:name="_Toc467247851"/>
      <w:bookmarkStart w:id="8555" w:name="_Toc467248711"/>
      <w:bookmarkStart w:id="8556" w:name="_Toc467249296"/>
      <w:bookmarkStart w:id="8557" w:name="_Toc467255030"/>
      <w:bookmarkStart w:id="8558" w:name="_Toc467482480"/>
      <w:bookmarkStart w:id="8559" w:name="_Toc467483339"/>
      <w:bookmarkStart w:id="8560" w:name="_Toc467484197"/>
      <w:bookmarkStart w:id="8561" w:name="_Toc467485056"/>
      <w:bookmarkStart w:id="8562" w:name="_Toc468199608"/>
      <w:bookmarkStart w:id="8563" w:name="_Toc466023720"/>
      <w:bookmarkStart w:id="8564" w:name="_Toc466025704"/>
      <w:bookmarkStart w:id="8565" w:name="_Toc466027013"/>
      <w:bookmarkStart w:id="8566" w:name="_Toc466027340"/>
      <w:bookmarkStart w:id="8567" w:name="_Toc466539319"/>
      <w:bookmarkStart w:id="8568" w:name="_Toc466973547"/>
      <w:bookmarkStart w:id="8569" w:name="_Toc466974396"/>
      <w:bookmarkStart w:id="8570" w:name="_Toc466977801"/>
      <w:bookmarkStart w:id="8571" w:name="_Toc466978650"/>
      <w:bookmarkStart w:id="8572" w:name="_Toc466980202"/>
      <w:bookmarkStart w:id="8573" w:name="_Toc466983853"/>
      <w:bookmarkStart w:id="8574" w:name="_Toc466984701"/>
      <w:bookmarkStart w:id="8575" w:name="_Toc466985550"/>
      <w:bookmarkStart w:id="8576" w:name="_Toc466986398"/>
      <w:bookmarkStart w:id="8577" w:name="_Toc466987247"/>
      <w:bookmarkStart w:id="8578" w:name="_Toc466988254"/>
      <w:bookmarkStart w:id="8579" w:name="_Toc466989261"/>
      <w:bookmarkStart w:id="8580" w:name="_Toc466990110"/>
      <w:bookmarkStart w:id="8581" w:name="_Toc466990727"/>
      <w:bookmarkStart w:id="8582" w:name="_Toc467137733"/>
      <w:bookmarkStart w:id="8583" w:name="_Toc467138581"/>
      <w:bookmarkStart w:id="8584" w:name="_Toc467161620"/>
      <w:bookmarkStart w:id="8585" w:name="_Toc467165883"/>
      <w:bookmarkStart w:id="8586" w:name="_Toc467242521"/>
      <w:bookmarkStart w:id="8587" w:name="_Toc467243381"/>
      <w:bookmarkStart w:id="8588" w:name="_Toc467244242"/>
      <w:bookmarkStart w:id="8589" w:name="_Toc467245102"/>
      <w:bookmarkStart w:id="8590" w:name="_Toc467245962"/>
      <w:bookmarkStart w:id="8591" w:name="_Toc467246822"/>
      <w:bookmarkStart w:id="8592" w:name="_Toc467247853"/>
      <w:bookmarkStart w:id="8593" w:name="_Toc467248713"/>
      <w:bookmarkStart w:id="8594" w:name="_Toc467249298"/>
      <w:bookmarkStart w:id="8595" w:name="_Toc467255032"/>
      <w:bookmarkStart w:id="8596" w:name="_Toc467482482"/>
      <w:bookmarkStart w:id="8597" w:name="_Toc467483341"/>
      <w:bookmarkStart w:id="8598" w:name="_Toc467484199"/>
      <w:bookmarkStart w:id="8599" w:name="_Toc467485058"/>
      <w:bookmarkStart w:id="8600" w:name="_Toc468199610"/>
      <w:bookmarkStart w:id="8601" w:name="_Toc466023721"/>
      <w:bookmarkStart w:id="8602" w:name="_Toc466025705"/>
      <w:bookmarkStart w:id="8603" w:name="_Toc466027014"/>
      <w:bookmarkStart w:id="8604" w:name="_Toc466027341"/>
      <w:bookmarkStart w:id="8605" w:name="_Toc466539320"/>
      <w:bookmarkStart w:id="8606" w:name="_Toc466973548"/>
      <w:bookmarkStart w:id="8607" w:name="_Toc466974397"/>
      <w:bookmarkStart w:id="8608" w:name="_Toc466977802"/>
      <w:bookmarkStart w:id="8609" w:name="_Toc466978651"/>
      <w:bookmarkStart w:id="8610" w:name="_Toc466980203"/>
      <w:bookmarkStart w:id="8611" w:name="_Toc466983854"/>
      <w:bookmarkStart w:id="8612" w:name="_Toc466984702"/>
      <w:bookmarkStart w:id="8613" w:name="_Toc466985551"/>
      <w:bookmarkStart w:id="8614" w:name="_Toc466986399"/>
      <w:bookmarkStart w:id="8615" w:name="_Toc466987248"/>
      <w:bookmarkStart w:id="8616" w:name="_Toc466988255"/>
      <w:bookmarkStart w:id="8617" w:name="_Toc466989262"/>
      <w:bookmarkStart w:id="8618" w:name="_Toc466990111"/>
      <w:bookmarkStart w:id="8619" w:name="_Toc466990728"/>
      <w:bookmarkStart w:id="8620" w:name="_Toc467137734"/>
      <w:bookmarkStart w:id="8621" w:name="_Toc467138582"/>
      <w:bookmarkStart w:id="8622" w:name="_Toc467161621"/>
      <w:bookmarkStart w:id="8623" w:name="_Toc467165884"/>
      <w:bookmarkStart w:id="8624" w:name="_Toc467242522"/>
      <w:bookmarkStart w:id="8625" w:name="_Toc467243382"/>
      <w:bookmarkStart w:id="8626" w:name="_Toc467244243"/>
      <w:bookmarkStart w:id="8627" w:name="_Toc467245103"/>
      <w:bookmarkStart w:id="8628" w:name="_Toc467245963"/>
      <w:bookmarkStart w:id="8629" w:name="_Toc467246823"/>
      <w:bookmarkStart w:id="8630" w:name="_Toc467247854"/>
      <w:bookmarkStart w:id="8631" w:name="_Toc467248714"/>
      <w:bookmarkStart w:id="8632" w:name="_Toc467249299"/>
      <w:bookmarkStart w:id="8633" w:name="_Toc467255033"/>
      <w:bookmarkStart w:id="8634" w:name="_Toc467482483"/>
      <w:bookmarkStart w:id="8635" w:name="_Toc467483342"/>
      <w:bookmarkStart w:id="8636" w:name="_Toc467484200"/>
      <w:bookmarkStart w:id="8637" w:name="_Toc467485059"/>
      <w:bookmarkStart w:id="8638" w:name="_Toc468199611"/>
      <w:bookmarkStart w:id="8639" w:name="_Toc466023724"/>
      <w:bookmarkStart w:id="8640" w:name="_Toc466025708"/>
      <w:bookmarkStart w:id="8641" w:name="_Toc466027017"/>
      <w:bookmarkStart w:id="8642" w:name="_Toc466027344"/>
      <w:bookmarkStart w:id="8643" w:name="_Toc466539323"/>
      <w:bookmarkStart w:id="8644" w:name="_Toc466973551"/>
      <w:bookmarkStart w:id="8645" w:name="_Toc466974400"/>
      <w:bookmarkStart w:id="8646" w:name="_Toc466977805"/>
      <w:bookmarkStart w:id="8647" w:name="_Toc466978654"/>
      <w:bookmarkStart w:id="8648" w:name="_Toc466980206"/>
      <w:bookmarkStart w:id="8649" w:name="_Toc466983857"/>
      <w:bookmarkStart w:id="8650" w:name="_Toc466984705"/>
      <w:bookmarkStart w:id="8651" w:name="_Toc466985554"/>
      <w:bookmarkStart w:id="8652" w:name="_Toc466986402"/>
      <w:bookmarkStart w:id="8653" w:name="_Toc466987251"/>
      <w:bookmarkStart w:id="8654" w:name="_Toc466988258"/>
      <w:bookmarkStart w:id="8655" w:name="_Toc466989265"/>
      <w:bookmarkStart w:id="8656" w:name="_Toc466990114"/>
      <w:bookmarkStart w:id="8657" w:name="_Toc466990731"/>
      <w:bookmarkStart w:id="8658" w:name="_Toc467137737"/>
      <w:bookmarkStart w:id="8659" w:name="_Toc467138585"/>
      <w:bookmarkStart w:id="8660" w:name="_Toc467161624"/>
      <w:bookmarkStart w:id="8661" w:name="_Toc467165887"/>
      <w:bookmarkStart w:id="8662" w:name="_Toc467242525"/>
      <w:bookmarkStart w:id="8663" w:name="_Toc467243385"/>
      <w:bookmarkStart w:id="8664" w:name="_Toc467244246"/>
      <w:bookmarkStart w:id="8665" w:name="_Toc467245106"/>
      <w:bookmarkStart w:id="8666" w:name="_Toc467245966"/>
      <w:bookmarkStart w:id="8667" w:name="_Toc467246826"/>
      <w:bookmarkStart w:id="8668" w:name="_Toc467247857"/>
      <w:bookmarkStart w:id="8669" w:name="_Toc467248717"/>
      <w:bookmarkStart w:id="8670" w:name="_Toc467249302"/>
      <w:bookmarkStart w:id="8671" w:name="_Toc467255036"/>
      <w:bookmarkStart w:id="8672" w:name="_Toc467482486"/>
      <w:bookmarkStart w:id="8673" w:name="_Toc467483345"/>
      <w:bookmarkStart w:id="8674" w:name="_Toc467484203"/>
      <w:bookmarkStart w:id="8675" w:name="_Toc467485062"/>
      <w:bookmarkStart w:id="8676" w:name="_Toc468199614"/>
      <w:bookmarkStart w:id="8677" w:name="_Toc466023726"/>
      <w:bookmarkStart w:id="8678" w:name="_Toc466025710"/>
      <w:bookmarkStart w:id="8679" w:name="_Toc466027019"/>
      <w:bookmarkStart w:id="8680" w:name="_Toc466027346"/>
      <w:bookmarkStart w:id="8681" w:name="_Toc466539325"/>
      <w:bookmarkStart w:id="8682" w:name="_Toc466973553"/>
      <w:bookmarkStart w:id="8683" w:name="_Toc466974402"/>
      <w:bookmarkStart w:id="8684" w:name="_Toc466977807"/>
      <w:bookmarkStart w:id="8685" w:name="_Toc466978656"/>
      <w:bookmarkStart w:id="8686" w:name="_Toc466980208"/>
      <w:bookmarkStart w:id="8687" w:name="_Toc466983859"/>
      <w:bookmarkStart w:id="8688" w:name="_Toc466984707"/>
      <w:bookmarkStart w:id="8689" w:name="_Toc466985556"/>
      <w:bookmarkStart w:id="8690" w:name="_Toc466986404"/>
      <w:bookmarkStart w:id="8691" w:name="_Toc466987253"/>
      <w:bookmarkStart w:id="8692" w:name="_Toc466988260"/>
      <w:bookmarkStart w:id="8693" w:name="_Toc466989267"/>
      <w:bookmarkStart w:id="8694" w:name="_Toc466990116"/>
      <w:bookmarkStart w:id="8695" w:name="_Toc466990733"/>
      <w:bookmarkStart w:id="8696" w:name="_Toc467137739"/>
      <w:bookmarkStart w:id="8697" w:name="_Toc467138587"/>
      <w:bookmarkStart w:id="8698" w:name="_Toc467161626"/>
      <w:bookmarkStart w:id="8699" w:name="_Toc467165889"/>
      <w:bookmarkStart w:id="8700" w:name="_Toc467242527"/>
      <w:bookmarkStart w:id="8701" w:name="_Toc467243387"/>
      <w:bookmarkStart w:id="8702" w:name="_Toc467244248"/>
      <w:bookmarkStart w:id="8703" w:name="_Toc467245108"/>
      <w:bookmarkStart w:id="8704" w:name="_Toc467245968"/>
      <w:bookmarkStart w:id="8705" w:name="_Toc467246828"/>
      <w:bookmarkStart w:id="8706" w:name="_Toc467247859"/>
      <w:bookmarkStart w:id="8707" w:name="_Toc467248719"/>
      <w:bookmarkStart w:id="8708" w:name="_Toc467249304"/>
      <w:bookmarkStart w:id="8709" w:name="_Toc467255038"/>
      <w:bookmarkStart w:id="8710" w:name="_Toc467482488"/>
      <w:bookmarkStart w:id="8711" w:name="_Toc467483347"/>
      <w:bookmarkStart w:id="8712" w:name="_Toc467484205"/>
      <w:bookmarkStart w:id="8713" w:name="_Toc467485064"/>
      <w:bookmarkStart w:id="8714" w:name="_Toc468199616"/>
      <w:bookmarkStart w:id="8715" w:name="_Toc466023727"/>
      <w:bookmarkStart w:id="8716" w:name="_Toc466025711"/>
      <w:bookmarkStart w:id="8717" w:name="_Toc466027020"/>
      <w:bookmarkStart w:id="8718" w:name="_Toc466027347"/>
      <w:bookmarkStart w:id="8719" w:name="_Toc466539326"/>
      <w:bookmarkStart w:id="8720" w:name="_Toc466973554"/>
      <w:bookmarkStart w:id="8721" w:name="_Toc466974403"/>
      <w:bookmarkStart w:id="8722" w:name="_Toc466977808"/>
      <w:bookmarkStart w:id="8723" w:name="_Toc466978657"/>
      <w:bookmarkStart w:id="8724" w:name="_Toc466980209"/>
      <w:bookmarkStart w:id="8725" w:name="_Toc466983860"/>
      <w:bookmarkStart w:id="8726" w:name="_Toc466984708"/>
      <w:bookmarkStart w:id="8727" w:name="_Toc466985557"/>
      <w:bookmarkStart w:id="8728" w:name="_Toc466986405"/>
      <w:bookmarkStart w:id="8729" w:name="_Toc466987254"/>
      <w:bookmarkStart w:id="8730" w:name="_Toc466988261"/>
      <w:bookmarkStart w:id="8731" w:name="_Toc466989268"/>
      <w:bookmarkStart w:id="8732" w:name="_Toc466990117"/>
      <w:bookmarkStart w:id="8733" w:name="_Toc466990734"/>
      <w:bookmarkStart w:id="8734" w:name="_Toc467137740"/>
      <w:bookmarkStart w:id="8735" w:name="_Toc467138588"/>
      <w:bookmarkStart w:id="8736" w:name="_Toc467161627"/>
      <w:bookmarkStart w:id="8737" w:name="_Toc467165890"/>
      <w:bookmarkStart w:id="8738" w:name="_Toc467242528"/>
      <w:bookmarkStart w:id="8739" w:name="_Toc467243388"/>
      <w:bookmarkStart w:id="8740" w:name="_Toc467244249"/>
      <w:bookmarkStart w:id="8741" w:name="_Toc467245109"/>
      <w:bookmarkStart w:id="8742" w:name="_Toc467245969"/>
      <w:bookmarkStart w:id="8743" w:name="_Toc467246829"/>
      <w:bookmarkStart w:id="8744" w:name="_Toc467247860"/>
      <w:bookmarkStart w:id="8745" w:name="_Toc467248720"/>
      <w:bookmarkStart w:id="8746" w:name="_Toc467249305"/>
      <w:bookmarkStart w:id="8747" w:name="_Toc467255039"/>
      <w:bookmarkStart w:id="8748" w:name="_Toc467482489"/>
      <w:bookmarkStart w:id="8749" w:name="_Toc467483348"/>
      <w:bookmarkStart w:id="8750" w:name="_Toc467484206"/>
      <w:bookmarkStart w:id="8751" w:name="_Toc467485065"/>
      <w:bookmarkStart w:id="8752" w:name="_Toc468199617"/>
      <w:bookmarkStart w:id="8753" w:name="_Toc466023729"/>
      <w:bookmarkStart w:id="8754" w:name="_Toc466025713"/>
      <w:bookmarkStart w:id="8755" w:name="_Toc466027022"/>
      <w:bookmarkStart w:id="8756" w:name="_Toc466027349"/>
      <w:bookmarkStart w:id="8757" w:name="_Toc466539328"/>
      <w:bookmarkStart w:id="8758" w:name="_Toc466973556"/>
      <w:bookmarkStart w:id="8759" w:name="_Toc466974405"/>
      <w:bookmarkStart w:id="8760" w:name="_Toc466977810"/>
      <w:bookmarkStart w:id="8761" w:name="_Toc466978659"/>
      <w:bookmarkStart w:id="8762" w:name="_Toc466980211"/>
      <w:bookmarkStart w:id="8763" w:name="_Toc466983862"/>
      <w:bookmarkStart w:id="8764" w:name="_Toc466984710"/>
      <w:bookmarkStart w:id="8765" w:name="_Toc466985559"/>
      <w:bookmarkStart w:id="8766" w:name="_Toc466986407"/>
      <w:bookmarkStart w:id="8767" w:name="_Toc466987256"/>
      <w:bookmarkStart w:id="8768" w:name="_Toc466988263"/>
      <w:bookmarkStart w:id="8769" w:name="_Toc466989270"/>
      <w:bookmarkStart w:id="8770" w:name="_Toc466990119"/>
      <w:bookmarkStart w:id="8771" w:name="_Toc466990736"/>
      <w:bookmarkStart w:id="8772" w:name="_Toc467137742"/>
      <w:bookmarkStart w:id="8773" w:name="_Toc467138590"/>
      <w:bookmarkStart w:id="8774" w:name="_Toc467161629"/>
      <w:bookmarkStart w:id="8775" w:name="_Toc467165892"/>
      <w:bookmarkStart w:id="8776" w:name="_Toc467242530"/>
      <w:bookmarkStart w:id="8777" w:name="_Toc467243390"/>
      <w:bookmarkStart w:id="8778" w:name="_Toc467244251"/>
      <w:bookmarkStart w:id="8779" w:name="_Toc467245111"/>
      <w:bookmarkStart w:id="8780" w:name="_Toc467245971"/>
      <w:bookmarkStart w:id="8781" w:name="_Toc467246831"/>
      <w:bookmarkStart w:id="8782" w:name="_Toc467247862"/>
      <w:bookmarkStart w:id="8783" w:name="_Toc467248722"/>
      <w:bookmarkStart w:id="8784" w:name="_Toc467249307"/>
      <w:bookmarkStart w:id="8785" w:name="_Toc467255041"/>
      <w:bookmarkStart w:id="8786" w:name="_Toc467482491"/>
      <w:bookmarkStart w:id="8787" w:name="_Toc467483350"/>
      <w:bookmarkStart w:id="8788" w:name="_Toc467484208"/>
      <w:bookmarkStart w:id="8789" w:name="_Toc467485067"/>
      <w:bookmarkStart w:id="8790" w:name="_Toc468199619"/>
      <w:bookmarkStart w:id="8791" w:name="_Toc466023730"/>
      <w:bookmarkStart w:id="8792" w:name="_Toc466025714"/>
      <w:bookmarkStart w:id="8793" w:name="_Toc466027023"/>
      <w:bookmarkStart w:id="8794" w:name="_Toc466027350"/>
      <w:bookmarkStart w:id="8795" w:name="_Toc466539329"/>
      <w:bookmarkStart w:id="8796" w:name="_Toc466973557"/>
      <w:bookmarkStart w:id="8797" w:name="_Toc466974406"/>
      <w:bookmarkStart w:id="8798" w:name="_Toc466977811"/>
      <w:bookmarkStart w:id="8799" w:name="_Toc466978660"/>
      <w:bookmarkStart w:id="8800" w:name="_Toc466980212"/>
      <w:bookmarkStart w:id="8801" w:name="_Toc466983863"/>
      <w:bookmarkStart w:id="8802" w:name="_Toc466984711"/>
      <w:bookmarkStart w:id="8803" w:name="_Toc466985560"/>
      <w:bookmarkStart w:id="8804" w:name="_Toc466986408"/>
      <w:bookmarkStart w:id="8805" w:name="_Toc466987257"/>
      <w:bookmarkStart w:id="8806" w:name="_Toc466988264"/>
      <w:bookmarkStart w:id="8807" w:name="_Toc466989271"/>
      <w:bookmarkStart w:id="8808" w:name="_Toc466990120"/>
      <w:bookmarkStart w:id="8809" w:name="_Toc466990737"/>
      <w:bookmarkStart w:id="8810" w:name="_Toc467137743"/>
      <w:bookmarkStart w:id="8811" w:name="_Toc467138591"/>
      <w:bookmarkStart w:id="8812" w:name="_Toc467161630"/>
      <w:bookmarkStart w:id="8813" w:name="_Toc467165893"/>
      <w:bookmarkStart w:id="8814" w:name="_Toc467242531"/>
      <w:bookmarkStart w:id="8815" w:name="_Toc467243391"/>
      <w:bookmarkStart w:id="8816" w:name="_Toc467244252"/>
      <w:bookmarkStart w:id="8817" w:name="_Toc467245112"/>
      <w:bookmarkStart w:id="8818" w:name="_Toc467245972"/>
      <w:bookmarkStart w:id="8819" w:name="_Toc467246832"/>
      <w:bookmarkStart w:id="8820" w:name="_Toc467247863"/>
      <w:bookmarkStart w:id="8821" w:name="_Toc467248723"/>
      <w:bookmarkStart w:id="8822" w:name="_Toc467249308"/>
      <w:bookmarkStart w:id="8823" w:name="_Toc467255042"/>
      <w:bookmarkStart w:id="8824" w:name="_Toc467482492"/>
      <w:bookmarkStart w:id="8825" w:name="_Toc467483351"/>
      <w:bookmarkStart w:id="8826" w:name="_Toc467484209"/>
      <w:bookmarkStart w:id="8827" w:name="_Toc467485068"/>
      <w:bookmarkStart w:id="8828" w:name="_Toc468199620"/>
      <w:bookmarkStart w:id="8829" w:name="_Toc466023731"/>
      <w:bookmarkStart w:id="8830" w:name="_Toc466025715"/>
      <w:bookmarkStart w:id="8831" w:name="_Toc466027024"/>
      <w:bookmarkStart w:id="8832" w:name="_Toc466027351"/>
      <w:bookmarkStart w:id="8833" w:name="_Toc466539330"/>
      <w:bookmarkStart w:id="8834" w:name="_Toc466973558"/>
      <w:bookmarkStart w:id="8835" w:name="_Toc466974407"/>
      <w:bookmarkStart w:id="8836" w:name="_Toc466977812"/>
      <w:bookmarkStart w:id="8837" w:name="_Toc466978661"/>
      <w:bookmarkStart w:id="8838" w:name="_Toc466980213"/>
      <w:bookmarkStart w:id="8839" w:name="_Toc466983864"/>
      <w:bookmarkStart w:id="8840" w:name="_Toc466984712"/>
      <w:bookmarkStart w:id="8841" w:name="_Toc466985561"/>
      <w:bookmarkStart w:id="8842" w:name="_Toc466986409"/>
      <w:bookmarkStart w:id="8843" w:name="_Toc466987258"/>
      <w:bookmarkStart w:id="8844" w:name="_Toc466988265"/>
      <w:bookmarkStart w:id="8845" w:name="_Toc466989272"/>
      <w:bookmarkStart w:id="8846" w:name="_Toc466990121"/>
      <w:bookmarkStart w:id="8847" w:name="_Toc466990738"/>
      <w:bookmarkStart w:id="8848" w:name="_Toc467137744"/>
      <w:bookmarkStart w:id="8849" w:name="_Toc467138592"/>
      <w:bookmarkStart w:id="8850" w:name="_Toc467161631"/>
      <w:bookmarkStart w:id="8851" w:name="_Toc467165894"/>
      <w:bookmarkStart w:id="8852" w:name="_Toc467242532"/>
      <w:bookmarkStart w:id="8853" w:name="_Toc467243392"/>
      <w:bookmarkStart w:id="8854" w:name="_Toc467244253"/>
      <w:bookmarkStart w:id="8855" w:name="_Toc467245113"/>
      <w:bookmarkStart w:id="8856" w:name="_Toc467245973"/>
      <w:bookmarkStart w:id="8857" w:name="_Toc467246833"/>
      <w:bookmarkStart w:id="8858" w:name="_Toc467247864"/>
      <w:bookmarkStart w:id="8859" w:name="_Toc467248724"/>
      <w:bookmarkStart w:id="8860" w:name="_Toc467249309"/>
      <w:bookmarkStart w:id="8861" w:name="_Toc467255043"/>
      <w:bookmarkStart w:id="8862" w:name="_Toc467482493"/>
      <w:bookmarkStart w:id="8863" w:name="_Toc467483352"/>
      <w:bookmarkStart w:id="8864" w:name="_Toc467484210"/>
      <w:bookmarkStart w:id="8865" w:name="_Toc467485069"/>
      <w:bookmarkStart w:id="8866" w:name="_Toc468199621"/>
      <w:bookmarkStart w:id="8867" w:name="_Toc466023732"/>
      <w:bookmarkStart w:id="8868" w:name="_Toc466025716"/>
      <w:bookmarkStart w:id="8869" w:name="_Toc466027025"/>
      <w:bookmarkStart w:id="8870" w:name="_Toc466027352"/>
      <w:bookmarkStart w:id="8871" w:name="_Toc466539331"/>
      <w:bookmarkStart w:id="8872" w:name="_Toc466973559"/>
      <w:bookmarkStart w:id="8873" w:name="_Toc466974408"/>
      <w:bookmarkStart w:id="8874" w:name="_Toc466977813"/>
      <w:bookmarkStart w:id="8875" w:name="_Toc466978662"/>
      <w:bookmarkStart w:id="8876" w:name="_Toc466980214"/>
      <w:bookmarkStart w:id="8877" w:name="_Toc466983865"/>
      <w:bookmarkStart w:id="8878" w:name="_Toc466984713"/>
      <w:bookmarkStart w:id="8879" w:name="_Toc466985562"/>
      <w:bookmarkStart w:id="8880" w:name="_Toc466986410"/>
      <w:bookmarkStart w:id="8881" w:name="_Toc466987259"/>
      <w:bookmarkStart w:id="8882" w:name="_Toc466988266"/>
      <w:bookmarkStart w:id="8883" w:name="_Toc466989273"/>
      <w:bookmarkStart w:id="8884" w:name="_Toc466990122"/>
      <w:bookmarkStart w:id="8885" w:name="_Toc466990739"/>
      <w:bookmarkStart w:id="8886" w:name="_Toc467137745"/>
      <w:bookmarkStart w:id="8887" w:name="_Toc467138593"/>
      <w:bookmarkStart w:id="8888" w:name="_Toc467161632"/>
      <w:bookmarkStart w:id="8889" w:name="_Toc467165895"/>
      <w:bookmarkStart w:id="8890" w:name="_Toc467242533"/>
      <w:bookmarkStart w:id="8891" w:name="_Toc467243393"/>
      <w:bookmarkStart w:id="8892" w:name="_Toc467244254"/>
      <w:bookmarkStart w:id="8893" w:name="_Toc467245114"/>
      <w:bookmarkStart w:id="8894" w:name="_Toc467245974"/>
      <w:bookmarkStart w:id="8895" w:name="_Toc467246834"/>
      <w:bookmarkStart w:id="8896" w:name="_Toc467247865"/>
      <w:bookmarkStart w:id="8897" w:name="_Toc467248725"/>
      <w:bookmarkStart w:id="8898" w:name="_Toc467249310"/>
      <w:bookmarkStart w:id="8899" w:name="_Toc467255044"/>
      <w:bookmarkStart w:id="8900" w:name="_Toc467482494"/>
      <w:bookmarkStart w:id="8901" w:name="_Toc467483353"/>
      <w:bookmarkStart w:id="8902" w:name="_Toc467484211"/>
      <w:bookmarkStart w:id="8903" w:name="_Toc467485070"/>
      <w:bookmarkStart w:id="8904" w:name="_Toc468199622"/>
      <w:bookmarkStart w:id="8905" w:name="_Toc466023733"/>
      <w:bookmarkStart w:id="8906" w:name="_Toc466025717"/>
      <w:bookmarkStart w:id="8907" w:name="_Toc466027026"/>
      <w:bookmarkStart w:id="8908" w:name="_Toc466027353"/>
      <w:bookmarkStart w:id="8909" w:name="_Toc466539332"/>
      <w:bookmarkStart w:id="8910" w:name="_Toc466973560"/>
      <w:bookmarkStart w:id="8911" w:name="_Toc466974409"/>
      <w:bookmarkStart w:id="8912" w:name="_Toc466977814"/>
      <w:bookmarkStart w:id="8913" w:name="_Toc466978663"/>
      <w:bookmarkStart w:id="8914" w:name="_Toc466980215"/>
      <w:bookmarkStart w:id="8915" w:name="_Toc466983866"/>
      <w:bookmarkStart w:id="8916" w:name="_Toc466984714"/>
      <w:bookmarkStart w:id="8917" w:name="_Toc466985563"/>
      <w:bookmarkStart w:id="8918" w:name="_Toc466986411"/>
      <w:bookmarkStart w:id="8919" w:name="_Toc466987260"/>
      <w:bookmarkStart w:id="8920" w:name="_Toc466988267"/>
      <w:bookmarkStart w:id="8921" w:name="_Toc466989274"/>
      <w:bookmarkStart w:id="8922" w:name="_Toc466990123"/>
      <w:bookmarkStart w:id="8923" w:name="_Toc466990740"/>
      <w:bookmarkStart w:id="8924" w:name="_Toc467137746"/>
      <w:bookmarkStart w:id="8925" w:name="_Toc467138594"/>
      <w:bookmarkStart w:id="8926" w:name="_Toc467161633"/>
      <w:bookmarkStart w:id="8927" w:name="_Toc467165896"/>
      <w:bookmarkStart w:id="8928" w:name="_Toc467242534"/>
      <w:bookmarkStart w:id="8929" w:name="_Toc467243394"/>
      <w:bookmarkStart w:id="8930" w:name="_Toc467244255"/>
      <w:bookmarkStart w:id="8931" w:name="_Toc467245115"/>
      <w:bookmarkStart w:id="8932" w:name="_Toc467245975"/>
      <w:bookmarkStart w:id="8933" w:name="_Toc467246835"/>
      <w:bookmarkStart w:id="8934" w:name="_Toc467247866"/>
      <w:bookmarkStart w:id="8935" w:name="_Toc467248726"/>
      <w:bookmarkStart w:id="8936" w:name="_Toc467249311"/>
      <w:bookmarkStart w:id="8937" w:name="_Toc467255045"/>
      <w:bookmarkStart w:id="8938" w:name="_Toc467482495"/>
      <w:bookmarkStart w:id="8939" w:name="_Toc467483354"/>
      <w:bookmarkStart w:id="8940" w:name="_Toc467484212"/>
      <w:bookmarkStart w:id="8941" w:name="_Toc467485071"/>
      <w:bookmarkStart w:id="8942" w:name="_Toc468199623"/>
      <w:bookmarkStart w:id="8943" w:name="_Toc469058414"/>
      <w:bookmarkStart w:id="8944" w:name="_Toc469046248"/>
      <w:bookmarkStart w:id="8945" w:name="_Toc37772593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r>
        <w:t xml:space="preserve"> </w:t>
      </w:r>
      <w:bookmarkStart w:id="8946" w:name="_Toc496876624"/>
      <w:bookmarkStart w:id="8947" w:name="_Toc532459899"/>
      <w:r w:rsidR="00BD71BD" w:rsidRPr="007D2B3C">
        <w:t>Unanticipated Problem</w:t>
      </w:r>
      <w:r w:rsidR="00195386">
        <w:t>s</w:t>
      </w:r>
      <w:r w:rsidR="00BD71BD" w:rsidRPr="007D2B3C">
        <w:t xml:space="preserve"> Reporting</w:t>
      </w:r>
      <w:bookmarkEnd w:id="8943"/>
      <w:bookmarkEnd w:id="8944"/>
      <w:bookmarkEnd w:id="8946"/>
      <w:bookmarkEnd w:id="8947"/>
      <w:r w:rsidR="00BD71BD" w:rsidRPr="007D2B3C">
        <w:t xml:space="preserve"> </w:t>
      </w:r>
      <w:bookmarkEnd w:id="8945"/>
    </w:p>
    <w:p w14:paraId="0168EDBE" w14:textId="77777777" w:rsidR="00E9098A" w:rsidRDefault="00590BC2" w:rsidP="00E9098A">
      <w:pPr>
        <w:pStyle w:val="NoSpacing"/>
        <w:spacing w:before="200" w:after="240" w:line="276" w:lineRule="auto"/>
        <w:jc w:val="both"/>
        <w:rPr>
          <w:i/>
          <w:szCs w:val="22"/>
        </w:rPr>
      </w:pPr>
      <w:r w:rsidRPr="00590BC2">
        <w:rPr>
          <w:i/>
          <w:szCs w:val="22"/>
        </w:rPr>
        <w:t>This section addresses responsibilities of i</w:t>
      </w:r>
      <w:r>
        <w:rPr>
          <w:i/>
          <w:szCs w:val="22"/>
        </w:rPr>
        <w:t>nvestigators for reporting of UP</w:t>
      </w:r>
      <w:r w:rsidRPr="00590BC2">
        <w:rPr>
          <w:i/>
          <w:szCs w:val="22"/>
        </w:rPr>
        <w:t xml:space="preserve">s. </w:t>
      </w:r>
      <w:r w:rsidR="00BD71BD" w:rsidRPr="007D2B3C">
        <w:rPr>
          <w:i/>
          <w:szCs w:val="22"/>
        </w:rPr>
        <w:t xml:space="preserve">Describe the </w:t>
      </w:r>
      <w:proofErr w:type="gramStart"/>
      <w:r w:rsidR="007D6F9E">
        <w:rPr>
          <w:i/>
          <w:szCs w:val="22"/>
        </w:rPr>
        <w:t>UP</w:t>
      </w:r>
      <w:r w:rsidR="00BD71BD" w:rsidRPr="007D2B3C">
        <w:rPr>
          <w:i/>
          <w:szCs w:val="22"/>
        </w:rPr>
        <w:t xml:space="preserve"> reporting</w:t>
      </w:r>
      <w:proofErr w:type="gramEnd"/>
      <w:r w:rsidR="00BD71BD" w:rsidRPr="007D2B3C">
        <w:rPr>
          <w:i/>
          <w:szCs w:val="22"/>
        </w:rPr>
        <w:t xml:space="preserve"> procedures, including timeframes. </w:t>
      </w:r>
      <w:r w:rsidR="0095017B">
        <w:rPr>
          <w:i/>
          <w:szCs w:val="22"/>
        </w:rPr>
        <w:t>Further details should be i</w:t>
      </w:r>
      <w:r w:rsidR="00BD71BD" w:rsidRPr="007D2B3C">
        <w:rPr>
          <w:i/>
          <w:szCs w:val="22"/>
        </w:rPr>
        <w:t>nclude</w:t>
      </w:r>
      <w:r w:rsidR="0095017B">
        <w:rPr>
          <w:i/>
          <w:szCs w:val="22"/>
        </w:rPr>
        <w:t>d in a MOP or SOP including a</w:t>
      </w:r>
      <w:r w:rsidR="00BD71BD" w:rsidRPr="007D2B3C">
        <w:rPr>
          <w:i/>
          <w:szCs w:val="22"/>
        </w:rPr>
        <w:t xml:space="preserve"> </w:t>
      </w:r>
      <w:r w:rsidR="00BD71BD" w:rsidRPr="00E95D0F">
        <w:rPr>
          <w:i/>
          <w:szCs w:val="22"/>
        </w:rPr>
        <w:t xml:space="preserve">description and a flow chart of when events are reported to various oversight </w:t>
      </w:r>
      <w:r w:rsidRPr="00E95D0F">
        <w:rPr>
          <w:i/>
          <w:szCs w:val="22"/>
        </w:rPr>
        <w:t xml:space="preserve">(e.g., </w:t>
      </w:r>
      <w:r w:rsidRPr="00E95D0F">
        <w:rPr>
          <w:i/>
        </w:rPr>
        <w:t xml:space="preserve">DSMB, </w:t>
      </w:r>
      <w:r w:rsidR="00E95D0F" w:rsidRPr="00E95D0F">
        <w:rPr>
          <w:i/>
        </w:rPr>
        <w:t>S</w:t>
      </w:r>
      <w:r w:rsidRPr="00E95D0F">
        <w:rPr>
          <w:i/>
        </w:rPr>
        <w:t xml:space="preserve">afety </w:t>
      </w:r>
      <w:r w:rsidR="00E95D0F" w:rsidRPr="00E95D0F">
        <w:rPr>
          <w:i/>
        </w:rPr>
        <w:t>M</w:t>
      </w:r>
      <w:r w:rsidRPr="00E95D0F">
        <w:rPr>
          <w:i/>
        </w:rPr>
        <w:t xml:space="preserve">onitoring </w:t>
      </w:r>
      <w:r w:rsidR="00E95D0F" w:rsidRPr="00E95D0F">
        <w:rPr>
          <w:i/>
        </w:rPr>
        <w:t>C</w:t>
      </w:r>
      <w:r w:rsidRPr="00E95D0F">
        <w:rPr>
          <w:i/>
        </w:rPr>
        <w:t xml:space="preserve">ommittee, </w:t>
      </w:r>
      <w:r w:rsidR="00E95D0F" w:rsidRPr="00E95D0F">
        <w:rPr>
          <w:i/>
        </w:rPr>
        <w:t>I</w:t>
      </w:r>
      <w:r w:rsidRPr="00E95D0F">
        <w:rPr>
          <w:i/>
        </w:rPr>
        <w:t xml:space="preserve">ndependent </w:t>
      </w:r>
      <w:r w:rsidR="00E95D0F" w:rsidRPr="00E95D0F">
        <w:rPr>
          <w:i/>
        </w:rPr>
        <w:t>Safety M</w:t>
      </w:r>
      <w:r w:rsidRPr="00E95D0F">
        <w:rPr>
          <w:i/>
        </w:rPr>
        <w:t>onitor</w:t>
      </w:r>
      <w:r w:rsidRPr="00E95D0F">
        <w:rPr>
          <w:i/>
          <w:szCs w:val="22"/>
        </w:rPr>
        <w:t xml:space="preserve">) </w:t>
      </w:r>
      <w:r w:rsidR="00BD71BD" w:rsidRPr="00E95D0F">
        <w:rPr>
          <w:i/>
          <w:szCs w:val="22"/>
        </w:rPr>
        <w:t>and regulatory groups, and what study staff are responsible for completing and signing off on the UP report forms.</w:t>
      </w:r>
      <w:r w:rsidR="00BD71BD" w:rsidRPr="007D2B3C">
        <w:rPr>
          <w:i/>
          <w:szCs w:val="22"/>
        </w:rPr>
        <w:t xml:space="preserve"> </w:t>
      </w:r>
    </w:p>
    <w:p w14:paraId="7B7F2B17" w14:textId="77777777" w:rsidR="00E9098A" w:rsidRDefault="00BD71BD" w:rsidP="00E9098A">
      <w:pPr>
        <w:pStyle w:val="NoSpacing"/>
        <w:spacing w:after="240" w:line="276" w:lineRule="auto"/>
        <w:jc w:val="both"/>
        <w:rPr>
          <w:i/>
          <w:szCs w:val="22"/>
        </w:rPr>
      </w:pPr>
      <w:r w:rsidRPr="007D2B3C">
        <w:rPr>
          <w:i/>
          <w:szCs w:val="22"/>
        </w:rPr>
        <w:t>Institutions engaged in human subjects research conducted or supported by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50FF8CD1" w14:textId="77777777" w:rsidR="00E9098A" w:rsidRDefault="007D2B3C" w:rsidP="00E9098A">
      <w:pPr>
        <w:pStyle w:val="NoSpacing"/>
        <w:spacing w:after="240" w:line="276" w:lineRule="auto"/>
        <w:jc w:val="both"/>
        <w:rPr>
          <w:i/>
          <w:szCs w:val="22"/>
        </w:rPr>
      </w:pPr>
      <w:r>
        <w:rPr>
          <w:i/>
          <w:szCs w:val="22"/>
        </w:rPr>
        <w:t>Example text</w:t>
      </w:r>
      <w:r w:rsidR="00466BAB" w:rsidRPr="00466BAB">
        <w:rPr>
          <w:i/>
          <w:szCs w:val="22"/>
        </w:rPr>
        <w:t xml:space="preserve"> provided as a guide, customize as needed</w:t>
      </w:r>
      <w:r>
        <w:rPr>
          <w:i/>
          <w:szCs w:val="22"/>
        </w:rPr>
        <w:t>:</w:t>
      </w:r>
    </w:p>
    <w:p w14:paraId="3F22E12D" w14:textId="77777777" w:rsidR="00E9098A" w:rsidRDefault="007D2B3C" w:rsidP="00E9098A">
      <w:pPr>
        <w:pStyle w:val="NoSpacing"/>
        <w:spacing w:after="240" w:line="276" w:lineRule="auto"/>
        <w:jc w:val="both"/>
        <w:rPr>
          <w:szCs w:val="22"/>
        </w:rPr>
      </w:pPr>
      <w:r w:rsidRPr="007D2B3C">
        <w:rPr>
          <w:szCs w:val="22"/>
        </w:rPr>
        <w:lastRenderedPageBreak/>
        <w:t>[</w:t>
      </w:r>
      <w:r w:rsidR="00B27745">
        <w:rPr>
          <w:szCs w:val="22"/>
        </w:rPr>
        <w:t>T</w:t>
      </w:r>
      <w:r w:rsidR="00BD71BD" w:rsidRPr="007D2B3C">
        <w:rPr>
          <w:szCs w:val="22"/>
        </w:rPr>
        <w:t>he investigator</w:t>
      </w:r>
      <w:r w:rsidR="00B27745">
        <w:rPr>
          <w:szCs w:val="22"/>
        </w:rPr>
        <w:t xml:space="preserve"> will </w:t>
      </w:r>
      <w:r w:rsidR="00BD71BD" w:rsidRPr="007D2B3C">
        <w:rPr>
          <w:szCs w:val="22"/>
        </w:rPr>
        <w:t xml:space="preserve">report </w:t>
      </w:r>
      <w:r w:rsidR="00936E00">
        <w:rPr>
          <w:szCs w:val="22"/>
        </w:rPr>
        <w:t>u</w:t>
      </w:r>
      <w:r w:rsidR="00170C42">
        <w:rPr>
          <w:szCs w:val="22"/>
        </w:rPr>
        <w:t xml:space="preserve">nanticipated </w:t>
      </w:r>
      <w:r w:rsidR="00936E00">
        <w:rPr>
          <w:szCs w:val="22"/>
        </w:rPr>
        <w:t>p</w:t>
      </w:r>
      <w:r w:rsidR="00233E96">
        <w:rPr>
          <w:szCs w:val="22"/>
        </w:rPr>
        <w:t>roblems (</w:t>
      </w:r>
      <w:r w:rsidR="00D443F4">
        <w:rPr>
          <w:szCs w:val="22"/>
        </w:rPr>
        <w:t>U</w:t>
      </w:r>
      <w:r w:rsidR="00170C42">
        <w:rPr>
          <w:szCs w:val="22"/>
        </w:rPr>
        <w:t>P</w:t>
      </w:r>
      <w:r w:rsidR="00BD71BD" w:rsidRPr="007D2B3C">
        <w:rPr>
          <w:szCs w:val="22"/>
        </w:rPr>
        <w:t>s</w:t>
      </w:r>
      <w:r w:rsidR="00233E96">
        <w:rPr>
          <w:szCs w:val="22"/>
        </w:rPr>
        <w:t>)</w:t>
      </w:r>
      <w:r w:rsidR="00BD71BD" w:rsidRPr="007D2B3C">
        <w:rPr>
          <w:szCs w:val="22"/>
        </w:rPr>
        <w:t xml:space="preserve"> to the </w:t>
      </w:r>
      <w:r w:rsidR="00DC7E4F">
        <w:rPr>
          <w:szCs w:val="22"/>
        </w:rPr>
        <w:t xml:space="preserve">reviewing </w:t>
      </w:r>
      <w:r w:rsidR="00170C42">
        <w:rPr>
          <w:szCs w:val="22"/>
        </w:rPr>
        <w:t>I</w:t>
      </w:r>
      <w:r w:rsidR="00233E96">
        <w:rPr>
          <w:szCs w:val="22"/>
        </w:rPr>
        <w:t xml:space="preserve">nstitutional </w:t>
      </w:r>
      <w:r w:rsidR="00170C42">
        <w:rPr>
          <w:szCs w:val="22"/>
        </w:rPr>
        <w:t>R</w:t>
      </w:r>
      <w:r w:rsidR="00233E96">
        <w:rPr>
          <w:szCs w:val="22"/>
        </w:rPr>
        <w:t xml:space="preserve">eview </w:t>
      </w:r>
      <w:r w:rsidR="00170C42">
        <w:rPr>
          <w:szCs w:val="22"/>
        </w:rPr>
        <w:t>B</w:t>
      </w:r>
      <w:r w:rsidR="00233E96">
        <w:rPr>
          <w:szCs w:val="22"/>
        </w:rPr>
        <w:t>oard (</w:t>
      </w:r>
      <w:r w:rsidR="00BD71BD" w:rsidRPr="007D2B3C">
        <w:rPr>
          <w:szCs w:val="22"/>
        </w:rPr>
        <w:t>IRB</w:t>
      </w:r>
      <w:r w:rsidR="00233E96">
        <w:rPr>
          <w:szCs w:val="22"/>
        </w:rPr>
        <w:t>)</w:t>
      </w:r>
      <w:r w:rsidR="00BD71BD" w:rsidRPr="007D2B3C">
        <w:rPr>
          <w:szCs w:val="22"/>
        </w:rPr>
        <w:t xml:space="preserve"> and t</w:t>
      </w:r>
      <w:r w:rsidR="007D6F9E">
        <w:rPr>
          <w:szCs w:val="22"/>
        </w:rPr>
        <w:t xml:space="preserve">o the </w:t>
      </w:r>
      <w:r w:rsidR="00170C42">
        <w:rPr>
          <w:szCs w:val="22"/>
        </w:rPr>
        <w:t>Data Coordinating C</w:t>
      </w:r>
      <w:r w:rsidR="00233E96">
        <w:rPr>
          <w:szCs w:val="22"/>
        </w:rPr>
        <w:t>enter (</w:t>
      </w:r>
      <w:r w:rsidR="00D443F4">
        <w:rPr>
          <w:szCs w:val="22"/>
        </w:rPr>
        <w:t>DCC</w:t>
      </w:r>
      <w:r w:rsidR="00233E96">
        <w:rPr>
          <w:szCs w:val="22"/>
        </w:rPr>
        <w:t>)</w:t>
      </w:r>
      <w:r w:rsidR="007D6F9E">
        <w:rPr>
          <w:szCs w:val="22"/>
        </w:rPr>
        <w:t>/</w:t>
      </w:r>
      <w:r w:rsidR="002365FF">
        <w:rPr>
          <w:szCs w:val="22"/>
        </w:rPr>
        <w:t>l</w:t>
      </w:r>
      <w:r w:rsidR="00DC7E4F">
        <w:rPr>
          <w:szCs w:val="22"/>
        </w:rPr>
        <w:t xml:space="preserve">ead </w:t>
      </w:r>
      <w:r w:rsidR="00936E00">
        <w:rPr>
          <w:szCs w:val="22"/>
        </w:rPr>
        <w:t>p</w:t>
      </w:r>
      <w:r w:rsidR="00170C42">
        <w:rPr>
          <w:szCs w:val="22"/>
        </w:rPr>
        <w:t xml:space="preserve">rincipal </w:t>
      </w:r>
      <w:r w:rsidR="00936E00">
        <w:rPr>
          <w:szCs w:val="22"/>
        </w:rPr>
        <w:t>i</w:t>
      </w:r>
      <w:r w:rsidR="00233E96">
        <w:rPr>
          <w:szCs w:val="22"/>
        </w:rPr>
        <w:t>nvestigator (</w:t>
      </w:r>
      <w:r w:rsidR="00DC7E4F">
        <w:rPr>
          <w:szCs w:val="22"/>
        </w:rPr>
        <w:t>PI</w:t>
      </w:r>
      <w:r w:rsidR="00233E96">
        <w:rPr>
          <w:szCs w:val="22"/>
        </w:rPr>
        <w:t>)</w:t>
      </w:r>
      <w:r w:rsidR="00BD71BD" w:rsidRPr="007D2B3C">
        <w:rPr>
          <w:szCs w:val="22"/>
        </w:rPr>
        <w:t xml:space="preserve">. The </w:t>
      </w:r>
      <w:r w:rsidR="00D443F4">
        <w:rPr>
          <w:szCs w:val="22"/>
        </w:rPr>
        <w:t>UP</w:t>
      </w:r>
      <w:r w:rsidR="00BD71BD" w:rsidRPr="007D2B3C">
        <w:rPr>
          <w:szCs w:val="22"/>
        </w:rPr>
        <w:t xml:space="preserve"> report will include the following information:</w:t>
      </w:r>
    </w:p>
    <w:p w14:paraId="033151EA" w14:textId="76CA04B1" w:rsidR="00BD71BD" w:rsidRPr="007D2B3C" w:rsidRDefault="00BD71BD" w:rsidP="00436233">
      <w:pPr>
        <w:pStyle w:val="NoSpacing"/>
        <w:numPr>
          <w:ilvl w:val="0"/>
          <w:numId w:val="38"/>
        </w:numPr>
        <w:jc w:val="both"/>
        <w:rPr>
          <w:szCs w:val="22"/>
        </w:rPr>
      </w:pPr>
      <w:r w:rsidRPr="007D2B3C">
        <w:rPr>
          <w:szCs w:val="22"/>
        </w:rPr>
        <w:t xml:space="preserve">Protocol identifying information: protocol title and number, </w:t>
      </w:r>
      <w:r w:rsidR="00D443F4">
        <w:rPr>
          <w:szCs w:val="22"/>
        </w:rPr>
        <w:t>PI</w:t>
      </w:r>
      <w:r w:rsidR="00D443F4" w:rsidRPr="007D2B3C">
        <w:rPr>
          <w:szCs w:val="22"/>
        </w:rPr>
        <w:t xml:space="preserve">’s </w:t>
      </w:r>
      <w:r w:rsidRPr="007D2B3C">
        <w:rPr>
          <w:szCs w:val="22"/>
        </w:rPr>
        <w:t>n</w:t>
      </w:r>
      <w:r w:rsidR="006A45F4">
        <w:rPr>
          <w:szCs w:val="22"/>
        </w:rPr>
        <w:t>ame, and the IRB project number</w:t>
      </w:r>
    </w:p>
    <w:p w14:paraId="162023A0" w14:textId="3D87B916" w:rsidR="00BD71BD" w:rsidRPr="007D2B3C" w:rsidRDefault="007D2B3C" w:rsidP="00436233">
      <w:pPr>
        <w:pStyle w:val="NoSpacing"/>
        <w:numPr>
          <w:ilvl w:val="0"/>
          <w:numId w:val="38"/>
        </w:numPr>
        <w:jc w:val="both"/>
        <w:rPr>
          <w:szCs w:val="22"/>
        </w:rPr>
      </w:pPr>
      <w:r>
        <w:rPr>
          <w:szCs w:val="22"/>
        </w:rPr>
        <w:t>A</w:t>
      </w:r>
      <w:r w:rsidR="00BD71BD" w:rsidRPr="007D2B3C">
        <w:rPr>
          <w:szCs w:val="22"/>
        </w:rPr>
        <w:t xml:space="preserve"> detailed description of the event, i</w:t>
      </w:r>
      <w:r w:rsidR="006A45F4">
        <w:rPr>
          <w:szCs w:val="22"/>
        </w:rPr>
        <w:t>ncident, experience, or outcome</w:t>
      </w:r>
      <w:r w:rsidR="00BD71BD" w:rsidRPr="007D2B3C">
        <w:rPr>
          <w:szCs w:val="22"/>
        </w:rPr>
        <w:t xml:space="preserve"> </w:t>
      </w:r>
    </w:p>
    <w:p w14:paraId="6A036BA5" w14:textId="764F2BEF" w:rsidR="00BD71BD" w:rsidRPr="007D2B3C" w:rsidRDefault="007D2B3C" w:rsidP="00436233">
      <w:pPr>
        <w:pStyle w:val="NoSpacing"/>
        <w:numPr>
          <w:ilvl w:val="0"/>
          <w:numId w:val="38"/>
        </w:numPr>
        <w:jc w:val="both"/>
        <w:rPr>
          <w:szCs w:val="22"/>
        </w:rPr>
      </w:pPr>
      <w:r>
        <w:rPr>
          <w:szCs w:val="22"/>
        </w:rPr>
        <w:t>A</w:t>
      </w:r>
      <w:r w:rsidR="00BD71BD" w:rsidRPr="007D2B3C">
        <w:rPr>
          <w:szCs w:val="22"/>
        </w:rPr>
        <w:t xml:space="preserve">n explanation of the basis for determining that the event, incident, experience, or outcome represents an </w:t>
      </w:r>
      <w:r w:rsidR="00D443F4">
        <w:rPr>
          <w:szCs w:val="22"/>
        </w:rPr>
        <w:t>UP</w:t>
      </w:r>
    </w:p>
    <w:p w14:paraId="0D8689FD" w14:textId="77777777" w:rsidR="00E9098A" w:rsidRDefault="007D2B3C" w:rsidP="00436233">
      <w:pPr>
        <w:pStyle w:val="NoSpacing"/>
        <w:numPr>
          <w:ilvl w:val="0"/>
          <w:numId w:val="38"/>
        </w:numPr>
        <w:spacing w:after="240"/>
        <w:jc w:val="both"/>
        <w:rPr>
          <w:szCs w:val="22"/>
        </w:rPr>
      </w:pPr>
      <w:r>
        <w:rPr>
          <w:szCs w:val="22"/>
        </w:rPr>
        <w:t>A</w:t>
      </w:r>
      <w:r w:rsidR="00BD71BD" w:rsidRPr="007D2B3C">
        <w:rPr>
          <w:szCs w:val="22"/>
        </w:rPr>
        <w:t xml:space="preserve"> description of any changes to the protocol or other corrective actions that have been taken or are proposed in response to the </w:t>
      </w:r>
      <w:r w:rsidR="00D443F4">
        <w:rPr>
          <w:szCs w:val="22"/>
        </w:rPr>
        <w:t>UP</w:t>
      </w:r>
    </w:p>
    <w:p w14:paraId="2A3CAE80" w14:textId="77777777" w:rsidR="00E9098A" w:rsidRDefault="00BD71BD" w:rsidP="00E9098A">
      <w:pPr>
        <w:pStyle w:val="NoSpacing"/>
        <w:spacing w:after="240" w:line="276" w:lineRule="auto"/>
        <w:jc w:val="both"/>
        <w:rPr>
          <w:szCs w:val="22"/>
        </w:rPr>
      </w:pPr>
      <w:r w:rsidRPr="007D2B3C">
        <w:rPr>
          <w:szCs w:val="22"/>
        </w:rPr>
        <w:t xml:space="preserve">To satisfy the requirement for prompt reporting, </w:t>
      </w:r>
      <w:r w:rsidR="00D443F4">
        <w:rPr>
          <w:szCs w:val="22"/>
        </w:rPr>
        <w:t>UP</w:t>
      </w:r>
      <w:r w:rsidRPr="007D2B3C">
        <w:rPr>
          <w:szCs w:val="22"/>
        </w:rPr>
        <w:t xml:space="preserve">s will be reported using the following timeline:  </w:t>
      </w:r>
    </w:p>
    <w:p w14:paraId="037C0711" w14:textId="7D686D79" w:rsidR="00BD71BD" w:rsidRPr="007D2B3C" w:rsidRDefault="00BD71BD" w:rsidP="00436233">
      <w:pPr>
        <w:pStyle w:val="NoSpacing"/>
        <w:numPr>
          <w:ilvl w:val="0"/>
          <w:numId w:val="39"/>
        </w:numPr>
        <w:jc w:val="both"/>
        <w:rPr>
          <w:szCs w:val="22"/>
        </w:rPr>
      </w:pPr>
      <w:r w:rsidRPr="007D2B3C">
        <w:rPr>
          <w:szCs w:val="22"/>
        </w:rPr>
        <w:t>U</w:t>
      </w:r>
      <w:r w:rsidR="00D443F4">
        <w:rPr>
          <w:szCs w:val="22"/>
        </w:rPr>
        <w:t>P</w:t>
      </w:r>
      <w:r w:rsidRPr="007D2B3C">
        <w:rPr>
          <w:szCs w:val="22"/>
        </w:rPr>
        <w:t xml:space="preserve">s that are </w:t>
      </w:r>
      <w:r w:rsidR="00816407">
        <w:rPr>
          <w:szCs w:val="22"/>
        </w:rPr>
        <w:t>s</w:t>
      </w:r>
      <w:r w:rsidR="00233E96">
        <w:rPr>
          <w:szCs w:val="22"/>
        </w:rPr>
        <w:t xml:space="preserve">erious </w:t>
      </w:r>
      <w:r w:rsidR="00816407">
        <w:rPr>
          <w:szCs w:val="22"/>
        </w:rPr>
        <w:t>a</w:t>
      </w:r>
      <w:r w:rsidR="00170C42">
        <w:rPr>
          <w:szCs w:val="22"/>
        </w:rPr>
        <w:t xml:space="preserve">dverse </w:t>
      </w:r>
      <w:r w:rsidR="00816407">
        <w:rPr>
          <w:szCs w:val="22"/>
        </w:rPr>
        <w:t>e</w:t>
      </w:r>
      <w:r w:rsidR="00233E96">
        <w:rPr>
          <w:szCs w:val="22"/>
        </w:rPr>
        <w:t>vents (</w:t>
      </w:r>
      <w:r w:rsidR="00D443F4">
        <w:rPr>
          <w:szCs w:val="22"/>
        </w:rPr>
        <w:t>SAE</w:t>
      </w:r>
      <w:r w:rsidRPr="007D2B3C">
        <w:rPr>
          <w:szCs w:val="22"/>
        </w:rPr>
        <w:t>s</w:t>
      </w:r>
      <w:r w:rsidR="00233E96">
        <w:rPr>
          <w:szCs w:val="22"/>
        </w:rPr>
        <w:t>)</w:t>
      </w:r>
      <w:r w:rsidRPr="007D2B3C">
        <w:rPr>
          <w:szCs w:val="22"/>
        </w:rPr>
        <w:t xml:space="preserve"> will be reported to the IRB and to the </w:t>
      </w:r>
      <w:r w:rsidR="00D443F4">
        <w:rPr>
          <w:szCs w:val="22"/>
        </w:rPr>
        <w:t>DCC</w:t>
      </w:r>
      <w:r w:rsidR="007D2B3C">
        <w:rPr>
          <w:szCs w:val="22"/>
        </w:rPr>
        <w:t>/study sponsor</w:t>
      </w:r>
      <w:r w:rsidR="00E33C30">
        <w:rPr>
          <w:szCs w:val="22"/>
        </w:rPr>
        <w:t>/funding agency</w:t>
      </w:r>
      <w:r w:rsidR="007D2B3C">
        <w:rPr>
          <w:szCs w:val="22"/>
        </w:rPr>
        <w:t xml:space="preserve"> </w:t>
      </w:r>
      <w:r w:rsidRPr="007D2B3C">
        <w:rPr>
          <w:szCs w:val="22"/>
        </w:rPr>
        <w:t xml:space="preserve">within </w:t>
      </w:r>
      <w:r w:rsidR="000B058B">
        <w:rPr>
          <w:szCs w:val="22"/>
        </w:rPr>
        <w:t>&lt;insert timeline in accordance with policy&gt;</w:t>
      </w:r>
      <w:r w:rsidRPr="007D2B3C">
        <w:rPr>
          <w:szCs w:val="22"/>
        </w:rPr>
        <w:t xml:space="preserve"> of the investigator becoming aware of the event </w:t>
      </w:r>
    </w:p>
    <w:p w14:paraId="4827C615" w14:textId="164611A6" w:rsidR="00BD71BD" w:rsidRPr="007D2B3C" w:rsidRDefault="00BD71BD" w:rsidP="00436233">
      <w:pPr>
        <w:pStyle w:val="NoSpacing"/>
        <w:numPr>
          <w:ilvl w:val="0"/>
          <w:numId w:val="39"/>
        </w:numPr>
        <w:jc w:val="both"/>
        <w:rPr>
          <w:szCs w:val="22"/>
        </w:rPr>
      </w:pPr>
      <w:r w:rsidRPr="007D2B3C">
        <w:rPr>
          <w:szCs w:val="22"/>
        </w:rPr>
        <w:t xml:space="preserve">Any other </w:t>
      </w:r>
      <w:r w:rsidR="00D443F4">
        <w:rPr>
          <w:szCs w:val="22"/>
        </w:rPr>
        <w:t>UP</w:t>
      </w:r>
      <w:r w:rsidRPr="007D2B3C">
        <w:rPr>
          <w:szCs w:val="22"/>
        </w:rPr>
        <w:t xml:space="preserve"> will be reported to the IRB and to the </w:t>
      </w:r>
      <w:r w:rsidR="00D443F4">
        <w:rPr>
          <w:szCs w:val="22"/>
        </w:rPr>
        <w:t>DCC</w:t>
      </w:r>
      <w:r w:rsidR="007D2B3C">
        <w:rPr>
          <w:szCs w:val="22"/>
        </w:rPr>
        <w:t>/study sponsor</w:t>
      </w:r>
      <w:r w:rsidR="00C97766">
        <w:rPr>
          <w:szCs w:val="22"/>
        </w:rPr>
        <w:t>/funding agency</w:t>
      </w:r>
      <w:r w:rsidR="007D2B3C">
        <w:rPr>
          <w:szCs w:val="22"/>
        </w:rPr>
        <w:t xml:space="preserve"> </w:t>
      </w:r>
      <w:r w:rsidRPr="007D2B3C">
        <w:rPr>
          <w:szCs w:val="22"/>
        </w:rPr>
        <w:t xml:space="preserve">within </w:t>
      </w:r>
      <w:r w:rsidR="000B058B">
        <w:rPr>
          <w:szCs w:val="22"/>
        </w:rPr>
        <w:t>&lt;insert timeline in accordance with policy&gt;</w:t>
      </w:r>
      <w:r w:rsidRPr="007D2B3C">
        <w:rPr>
          <w:szCs w:val="22"/>
        </w:rPr>
        <w:t xml:space="preserve"> of the investigato</w:t>
      </w:r>
      <w:r w:rsidR="006A45F4">
        <w:rPr>
          <w:szCs w:val="22"/>
        </w:rPr>
        <w:t>r becoming aware of the problem</w:t>
      </w:r>
      <w:r w:rsidRPr="007D2B3C">
        <w:rPr>
          <w:szCs w:val="22"/>
        </w:rPr>
        <w:t xml:space="preserve"> </w:t>
      </w:r>
    </w:p>
    <w:p w14:paraId="79D19D48" w14:textId="77777777" w:rsidR="00E9098A" w:rsidRDefault="00BD71BD" w:rsidP="00436233">
      <w:pPr>
        <w:pStyle w:val="NoSpacing"/>
        <w:numPr>
          <w:ilvl w:val="0"/>
          <w:numId w:val="39"/>
        </w:numPr>
        <w:spacing w:after="240"/>
        <w:jc w:val="both"/>
        <w:rPr>
          <w:szCs w:val="22"/>
        </w:rPr>
      </w:pPr>
      <w:r w:rsidRPr="006C14E9">
        <w:rPr>
          <w:szCs w:val="22"/>
        </w:rPr>
        <w:t xml:space="preserve">All </w:t>
      </w:r>
      <w:r w:rsidR="00D443F4" w:rsidRPr="006C14E9">
        <w:rPr>
          <w:szCs w:val="22"/>
        </w:rPr>
        <w:t>UPs</w:t>
      </w:r>
      <w:r w:rsidRPr="006C14E9">
        <w:rPr>
          <w:szCs w:val="22"/>
        </w:rPr>
        <w:t xml:space="preserve"> should be reported to appropriate institutional officials (as required by an institution’s written reporting procedures), the supporting agency head (or designee), and </w:t>
      </w:r>
      <w:r w:rsidR="00170C42" w:rsidRPr="006C14E9">
        <w:rPr>
          <w:szCs w:val="22"/>
        </w:rPr>
        <w:t xml:space="preserve">the </w:t>
      </w:r>
      <w:r w:rsidR="00170C42" w:rsidRPr="006C14E9">
        <w:t>Office for Human Research Protections (</w:t>
      </w:r>
      <w:r w:rsidRPr="006C14E9">
        <w:t>OHRP</w:t>
      </w:r>
      <w:r w:rsidR="00170C42" w:rsidRPr="006C14E9">
        <w:t>)</w:t>
      </w:r>
      <w:r w:rsidRPr="006C14E9">
        <w:rPr>
          <w:szCs w:val="22"/>
        </w:rPr>
        <w:t xml:space="preserve"> within </w:t>
      </w:r>
      <w:r w:rsidR="000B058B" w:rsidRPr="006C14E9">
        <w:rPr>
          <w:szCs w:val="22"/>
        </w:rPr>
        <w:t>&lt;insert timeline in accordance with policy&gt;</w:t>
      </w:r>
      <w:r w:rsidRPr="006C14E9">
        <w:rPr>
          <w:szCs w:val="22"/>
        </w:rPr>
        <w:t xml:space="preserve"> of the</w:t>
      </w:r>
      <w:r w:rsidRPr="007D2B3C">
        <w:rPr>
          <w:szCs w:val="22"/>
        </w:rPr>
        <w:t xml:space="preserve"> IRB’s receipt of the report of th</w:t>
      </w:r>
      <w:r w:rsidR="007D2B3C" w:rsidRPr="007D2B3C">
        <w:rPr>
          <w:szCs w:val="22"/>
        </w:rPr>
        <w:t>e problem from the investigator]</w:t>
      </w:r>
    </w:p>
    <w:p w14:paraId="0346CD09" w14:textId="77777777" w:rsidR="00E9098A" w:rsidRDefault="00414EF9" w:rsidP="00E9098A">
      <w:pPr>
        <w:pStyle w:val="NoSpacing"/>
        <w:spacing w:after="240"/>
        <w:jc w:val="both"/>
        <w:rPr>
          <w:i/>
          <w:szCs w:val="22"/>
        </w:rPr>
      </w:pPr>
      <w:bookmarkStart w:id="8948" w:name="_Toc466027562"/>
      <w:bookmarkStart w:id="8949" w:name="_Toc466035055"/>
      <w:bookmarkStart w:id="8950" w:name="_Toc466035220"/>
      <w:bookmarkStart w:id="8951" w:name="_Toc466035385"/>
      <w:bookmarkStart w:id="8952" w:name="_Toc466035550"/>
      <w:bookmarkStart w:id="8953" w:name="_Toc466035714"/>
      <w:bookmarkStart w:id="8954" w:name="_Toc466035879"/>
      <w:bookmarkStart w:id="8955" w:name="_Toc466036044"/>
      <w:bookmarkStart w:id="8956" w:name="_Toc466036441"/>
      <w:bookmarkStart w:id="8957" w:name="_Toc466036606"/>
      <w:bookmarkStart w:id="8958" w:name="_Toc466036771"/>
      <w:bookmarkStart w:id="8959" w:name="_Toc466036938"/>
      <w:bookmarkStart w:id="8960" w:name="_Toc466037103"/>
      <w:bookmarkStart w:id="8961" w:name="_Toc466037268"/>
      <w:bookmarkStart w:id="8962" w:name="_Toc466037433"/>
      <w:bookmarkStart w:id="8963" w:name="_Toc466037599"/>
      <w:bookmarkStart w:id="8964" w:name="_Toc466037764"/>
      <w:bookmarkStart w:id="8965" w:name="_Toc466037929"/>
      <w:bookmarkStart w:id="8966" w:name="_Toc466041868"/>
      <w:bookmarkStart w:id="8967" w:name="_Toc466967594"/>
      <w:bookmarkStart w:id="8968" w:name="_Toc466967761"/>
      <w:bookmarkStart w:id="8969" w:name="_Toc466967929"/>
      <w:bookmarkStart w:id="8970" w:name="_Toc466987433"/>
      <w:bookmarkStart w:id="8971" w:name="_Toc466988440"/>
      <w:bookmarkStart w:id="8972" w:name="_Toc467247019"/>
      <w:bookmarkStart w:id="8973" w:name="_Toc467485254"/>
      <w:r>
        <w:rPr>
          <w:i/>
          <w:szCs w:val="22"/>
        </w:rPr>
        <w:t xml:space="preserve">See </w:t>
      </w:r>
      <w:r w:rsidR="00D313EC" w:rsidRPr="00C70BE3">
        <w:rPr>
          <w:b/>
          <w:i/>
          <w:color w:val="1F497D" w:themeColor="text2"/>
          <w:szCs w:val="22"/>
        </w:rPr>
        <w:t xml:space="preserve">CD Section </w:t>
      </w:r>
      <w:r w:rsidRPr="00C70BE3">
        <w:rPr>
          <w:b/>
          <w:i/>
          <w:color w:val="1F497D" w:themeColor="text2"/>
          <w:szCs w:val="22"/>
        </w:rPr>
        <w:t>8.4.1</w:t>
      </w:r>
      <w:r>
        <w:rPr>
          <w:i/>
          <w:szCs w:val="22"/>
        </w:rPr>
        <w:t xml:space="preserve"> for additional example text applicable for devices.</w:t>
      </w:r>
    </w:p>
    <w:p w14:paraId="5FECB738" w14:textId="798BCD10" w:rsidR="004116B7" w:rsidRPr="0066213F" w:rsidRDefault="004116B7" w:rsidP="00436233">
      <w:pPr>
        <w:pStyle w:val="Heading3"/>
        <w:numPr>
          <w:ilvl w:val="2"/>
          <w:numId w:val="48"/>
        </w:numPr>
        <w:spacing w:before="200" w:after="240"/>
        <w:jc w:val="both"/>
      </w:pPr>
      <w:bookmarkStart w:id="8974" w:name="_Toc468977935"/>
      <w:bookmarkStart w:id="8975" w:name="_Toc468978102"/>
      <w:bookmarkStart w:id="8976" w:name="_Toc468978592"/>
      <w:bookmarkStart w:id="8977" w:name="_Toc468978759"/>
      <w:bookmarkStart w:id="8978" w:name="_Toc468978926"/>
      <w:bookmarkStart w:id="8979" w:name="_Toc469004261"/>
      <w:bookmarkStart w:id="8980" w:name="_Toc469045913"/>
      <w:bookmarkStart w:id="8981" w:name="_Toc469046080"/>
      <w:bookmarkStart w:id="8982" w:name="_Toc469046249"/>
      <w:bookmarkStart w:id="8983" w:name="_Toc468977936"/>
      <w:bookmarkStart w:id="8984" w:name="_Toc468978103"/>
      <w:bookmarkStart w:id="8985" w:name="_Toc468978593"/>
      <w:bookmarkStart w:id="8986" w:name="_Toc468978760"/>
      <w:bookmarkStart w:id="8987" w:name="_Toc468978927"/>
      <w:bookmarkStart w:id="8988" w:name="_Toc469004262"/>
      <w:bookmarkStart w:id="8989" w:name="_Toc469057466"/>
      <w:bookmarkStart w:id="8990" w:name="_Toc469058415"/>
      <w:bookmarkStart w:id="8991" w:name="_Toc473817958"/>
      <w:bookmarkStart w:id="8992" w:name="_Toc469058416"/>
      <w:bookmarkStart w:id="8993" w:name="_Toc469046250"/>
      <w:bookmarkStart w:id="8994" w:name="_Toc496876625"/>
      <w:bookmarkStart w:id="8995" w:name="_Toc532459900"/>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r>
        <w:t>Reporting Unanticipated Problems</w:t>
      </w:r>
      <w:r w:rsidRPr="00390888">
        <w:t xml:space="preserve"> to </w:t>
      </w:r>
      <w:r>
        <w:t>P</w:t>
      </w:r>
      <w:r w:rsidRPr="00390888">
        <w:t>articipants</w:t>
      </w:r>
      <w:bookmarkEnd w:id="8992"/>
      <w:bookmarkEnd w:id="8993"/>
      <w:bookmarkEnd w:id="8994"/>
      <w:bookmarkEnd w:id="8995"/>
      <w:r w:rsidRPr="00390888">
        <w:t xml:space="preserve"> </w:t>
      </w:r>
    </w:p>
    <w:p w14:paraId="511B3521" w14:textId="77777777" w:rsidR="00E9098A" w:rsidRDefault="004116B7" w:rsidP="00E9098A">
      <w:pPr>
        <w:jc w:val="both"/>
        <w:rPr>
          <w:i/>
          <w:szCs w:val="22"/>
        </w:rPr>
      </w:pPr>
      <w:r w:rsidRPr="0066213F">
        <w:rPr>
          <w:rFonts w:eastAsia="Cambria" w:cs="Times New Roman"/>
          <w:i/>
          <w:szCs w:val="22"/>
        </w:rPr>
        <w:t xml:space="preserve">Include content in this section if applicable, otherwise note as </w:t>
      </w:r>
      <w:r w:rsidR="00ED0A53">
        <w:rPr>
          <w:rFonts w:eastAsia="Cambria" w:cs="Times New Roman"/>
          <w:i/>
          <w:szCs w:val="22"/>
        </w:rPr>
        <w:t>“</w:t>
      </w:r>
      <w:r w:rsidR="00406580">
        <w:rPr>
          <w:rFonts w:eastAsia="Cambria" w:cs="Times New Roman"/>
          <w:i/>
          <w:szCs w:val="22"/>
        </w:rPr>
        <w:t>N/A.</w:t>
      </w:r>
      <w:r w:rsidR="00ED0A53">
        <w:rPr>
          <w:rFonts w:eastAsia="Cambria" w:cs="Times New Roman"/>
          <w:i/>
          <w:szCs w:val="22"/>
        </w:rPr>
        <w:t>”</w:t>
      </w:r>
      <w:r w:rsidR="00302CD1">
        <w:rPr>
          <w:rFonts w:eastAsia="Cambria" w:cs="Times New Roman"/>
          <w:i/>
          <w:szCs w:val="22"/>
        </w:rPr>
        <w:t xml:space="preserve"> </w:t>
      </w:r>
      <w:r w:rsidRPr="0066213F">
        <w:rPr>
          <w:i/>
          <w:szCs w:val="22"/>
        </w:rPr>
        <w:t xml:space="preserve">Describe </w:t>
      </w:r>
      <w:r>
        <w:rPr>
          <w:i/>
          <w:szCs w:val="22"/>
        </w:rPr>
        <w:t xml:space="preserve">how participants will be informed about UPs on an individual or aggregate level.  </w:t>
      </w:r>
    </w:p>
    <w:p w14:paraId="635FDCE7" w14:textId="77777777" w:rsidR="00E9098A" w:rsidRDefault="004116B7" w:rsidP="00E9098A">
      <w:pPr>
        <w:jc w:val="both"/>
        <w:rPr>
          <w:rFonts w:eastAsia="Cambria" w:cs="Times New Roman"/>
          <w:szCs w:val="22"/>
        </w:rPr>
      </w:pPr>
      <w:r w:rsidRPr="0066213F">
        <w:rPr>
          <w:rFonts w:eastAsia="Cambria" w:cs="Times New Roman"/>
          <w:szCs w:val="22"/>
        </w:rPr>
        <w:t>&lt;Insert text&gt;</w:t>
      </w:r>
    </w:p>
    <w:p w14:paraId="3DC37744" w14:textId="1BD206E9" w:rsidR="00E24AB0" w:rsidRPr="00E24AB0" w:rsidRDefault="00F54147" w:rsidP="00436233">
      <w:pPr>
        <w:pStyle w:val="Heading1"/>
        <w:numPr>
          <w:ilvl w:val="0"/>
          <w:numId w:val="48"/>
        </w:numPr>
        <w:spacing w:after="240"/>
        <w:jc w:val="both"/>
      </w:pPr>
      <w:bookmarkStart w:id="8996" w:name="_Toc469045915"/>
      <w:bookmarkStart w:id="8997" w:name="_Toc469046082"/>
      <w:bookmarkStart w:id="8998" w:name="_Toc469046251"/>
      <w:bookmarkStart w:id="8999" w:name="_Toc468977937"/>
      <w:bookmarkStart w:id="9000" w:name="_Toc468978104"/>
      <w:bookmarkStart w:id="9001" w:name="_Toc468978594"/>
      <w:bookmarkStart w:id="9002" w:name="_Toc468978761"/>
      <w:bookmarkStart w:id="9003" w:name="_Toc468978928"/>
      <w:bookmarkStart w:id="9004" w:name="_Toc469004263"/>
      <w:bookmarkStart w:id="9005" w:name="_Toc469045916"/>
      <w:bookmarkStart w:id="9006" w:name="_Toc469046083"/>
      <w:bookmarkStart w:id="9007" w:name="_Toc469046252"/>
      <w:bookmarkStart w:id="9008" w:name="_Toc468977938"/>
      <w:bookmarkStart w:id="9009" w:name="_Toc468978105"/>
      <w:bookmarkStart w:id="9010" w:name="_Toc468978595"/>
      <w:bookmarkStart w:id="9011" w:name="_Toc468978762"/>
      <w:bookmarkStart w:id="9012" w:name="_Toc468978929"/>
      <w:bookmarkStart w:id="9013" w:name="_Toc469004264"/>
      <w:bookmarkStart w:id="9014" w:name="_Toc469045917"/>
      <w:bookmarkStart w:id="9015" w:name="_Toc469046084"/>
      <w:bookmarkStart w:id="9016" w:name="_Toc469046253"/>
      <w:bookmarkStart w:id="9017" w:name="_Toc468977939"/>
      <w:bookmarkStart w:id="9018" w:name="_Toc468978106"/>
      <w:bookmarkStart w:id="9019" w:name="_Toc468978596"/>
      <w:bookmarkStart w:id="9020" w:name="_Toc468978763"/>
      <w:bookmarkStart w:id="9021" w:name="_Toc468978930"/>
      <w:bookmarkStart w:id="9022" w:name="_Toc469004265"/>
      <w:bookmarkStart w:id="9023" w:name="_Toc469045918"/>
      <w:bookmarkStart w:id="9024" w:name="_Toc469046085"/>
      <w:bookmarkStart w:id="9025" w:name="_Toc469046254"/>
      <w:bookmarkStart w:id="9026" w:name="_Toc469057468"/>
      <w:bookmarkStart w:id="9027" w:name="_Toc469058417"/>
      <w:bookmarkStart w:id="9028" w:name="_Toc469057469"/>
      <w:bookmarkStart w:id="9029" w:name="_Toc469058418"/>
      <w:bookmarkStart w:id="9030" w:name="_Toc469057470"/>
      <w:bookmarkStart w:id="9031" w:name="_Toc469058419"/>
      <w:bookmarkStart w:id="9032" w:name="_Toc469057471"/>
      <w:bookmarkStart w:id="9033" w:name="_Toc469058420"/>
      <w:bookmarkStart w:id="9034" w:name="_Toc469058421"/>
      <w:bookmarkStart w:id="9035" w:name="_Toc469046255"/>
      <w:bookmarkStart w:id="9036" w:name="_Toc496876626"/>
      <w:bookmarkStart w:id="9037" w:name="_Ref497206452"/>
      <w:bookmarkStart w:id="9038" w:name="_Ref498085972"/>
      <w:bookmarkStart w:id="9039" w:name="_Ref498088221"/>
      <w:bookmarkStart w:id="9040" w:name="_Toc532459901"/>
      <w:bookmarkStart w:id="9041" w:name="_Toc417809566"/>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r>
        <w:t>STATISTICAL CONSIDERATIONS</w:t>
      </w:r>
      <w:bookmarkEnd w:id="9034"/>
      <w:bookmarkEnd w:id="9035"/>
      <w:bookmarkEnd w:id="9036"/>
      <w:bookmarkEnd w:id="9037"/>
      <w:bookmarkEnd w:id="9038"/>
      <w:bookmarkEnd w:id="9039"/>
      <w:bookmarkEnd w:id="9040"/>
      <w:r w:rsidR="00E24AB0" w:rsidRPr="00E24AB0">
        <w:t xml:space="preserve"> </w:t>
      </w:r>
      <w:bookmarkEnd w:id="9041"/>
    </w:p>
    <w:p w14:paraId="19DD03F8" w14:textId="77777777" w:rsidR="00E9098A" w:rsidRDefault="00F63984" w:rsidP="00E9098A">
      <w:pPr>
        <w:pStyle w:val="NoSpacing"/>
        <w:spacing w:before="200" w:after="240" w:line="276" w:lineRule="auto"/>
        <w:jc w:val="both"/>
        <w:rPr>
          <w:i/>
          <w:szCs w:val="22"/>
        </w:rPr>
      </w:pPr>
      <w:r w:rsidRPr="008D5905">
        <w:rPr>
          <w:i/>
          <w:szCs w:val="22"/>
        </w:rPr>
        <w:t>No text is to be entered in this section</w:t>
      </w:r>
      <w:r>
        <w:rPr>
          <w:i/>
          <w:szCs w:val="22"/>
        </w:rPr>
        <w:t>;</w:t>
      </w:r>
      <w:r w:rsidRPr="008D5905">
        <w:rPr>
          <w:i/>
          <w:szCs w:val="22"/>
        </w:rPr>
        <w:t xml:space="preserve"> rather it should be included </w:t>
      </w:r>
      <w:r>
        <w:rPr>
          <w:i/>
          <w:szCs w:val="22"/>
        </w:rPr>
        <w:t>under</w:t>
      </w:r>
      <w:r w:rsidRPr="008D5905">
        <w:rPr>
          <w:i/>
          <w:szCs w:val="22"/>
        </w:rPr>
        <w:t xml:space="preserve"> the relevant subheadings below.</w:t>
      </w:r>
    </w:p>
    <w:p w14:paraId="199B78EA" w14:textId="77777777" w:rsidR="00E9098A" w:rsidRDefault="001E3504" w:rsidP="00E9098A">
      <w:pPr>
        <w:jc w:val="both"/>
        <w:rPr>
          <w:i/>
          <w:szCs w:val="22"/>
        </w:rPr>
      </w:pPr>
      <w:r>
        <w:rPr>
          <w:i/>
          <w:szCs w:val="22"/>
        </w:rPr>
        <w:t>The following subsections</w:t>
      </w:r>
      <w:r w:rsidR="00E24AB0" w:rsidRPr="00E24AB0">
        <w:rPr>
          <w:i/>
          <w:szCs w:val="22"/>
        </w:rPr>
        <w:t xml:space="preserve"> should describe the statistical tests and analysis plans for the protocol. </w:t>
      </w:r>
      <w:r>
        <w:rPr>
          <w:i/>
          <w:szCs w:val="22"/>
        </w:rPr>
        <w:t xml:space="preserve">They </w:t>
      </w:r>
      <w:r w:rsidR="00E24AB0" w:rsidRPr="00E24AB0">
        <w:rPr>
          <w:i/>
          <w:szCs w:val="22"/>
        </w:rPr>
        <w:t>should indicate</w:t>
      </w:r>
      <w:r w:rsidR="00E24AB0" w:rsidRPr="00E24AB0">
        <w:rPr>
          <w:i/>
          <w:spacing w:val="2"/>
          <w:szCs w:val="22"/>
        </w:rPr>
        <w:t xml:space="preserve"> </w:t>
      </w:r>
      <w:r w:rsidR="00E24AB0" w:rsidRPr="00E24AB0">
        <w:rPr>
          <w:i/>
          <w:spacing w:val="-1"/>
          <w:szCs w:val="22"/>
        </w:rPr>
        <w:t>h</w:t>
      </w:r>
      <w:r w:rsidR="00E24AB0" w:rsidRPr="00E24AB0">
        <w:rPr>
          <w:i/>
          <w:spacing w:val="1"/>
          <w:szCs w:val="22"/>
        </w:rPr>
        <w:t>o</w:t>
      </w:r>
      <w:r w:rsidR="00E24AB0" w:rsidRPr="00E24AB0">
        <w:rPr>
          <w:i/>
          <w:szCs w:val="22"/>
        </w:rPr>
        <w:t>w t</w:t>
      </w:r>
      <w:r w:rsidR="00E24AB0" w:rsidRPr="00E24AB0">
        <w:rPr>
          <w:i/>
          <w:spacing w:val="1"/>
          <w:szCs w:val="22"/>
        </w:rPr>
        <w:t>h</w:t>
      </w:r>
      <w:r w:rsidR="00E24AB0" w:rsidRPr="00E24AB0">
        <w:rPr>
          <w:i/>
          <w:szCs w:val="22"/>
        </w:rPr>
        <w:t>e</w:t>
      </w:r>
      <w:r w:rsidR="00E24AB0" w:rsidRPr="00E24AB0">
        <w:rPr>
          <w:i/>
          <w:spacing w:val="-1"/>
          <w:szCs w:val="22"/>
        </w:rPr>
        <w:t xml:space="preserve"> </w:t>
      </w:r>
      <w:r w:rsidR="00E24AB0" w:rsidRPr="00E24AB0">
        <w:rPr>
          <w:i/>
          <w:szCs w:val="22"/>
        </w:rPr>
        <w:t>st</w:t>
      </w:r>
      <w:r w:rsidR="00E24AB0" w:rsidRPr="00E24AB0">
        <w:rPr>
          <w:i/>
          <w:spacing w:val="-1"/>
          <w:szCs w:val="22"/>
        </w:rPr>
        <w:t>u</w:t>
      </w:r>
      <w:r w:rsidR="00E24AB0" w:rsidRPr="00E24AB0">
        <w:rPr>
          <w:i/>
          <w:spacing w:val="1"/>
          <w:szCs w:val="22"/>
        </w:rPr>
        <w:t>d</w:t>
      </w:r>
      <w:r w:rsidR="00E24AB0" w:rsidRPr="00E24AB0">
        <w:rPr>
          <w:i/>
          <w:szCs w:val="22"/>
        </w:rPr>
        <w:t>y</w:t>
      </w:r>
      <w:r w:rsidR="00E24AB0" w:rsidRPr="00E24AB0">
        <w:rPr>
          <w:i/>
          <w:spacing w:val="-2"/>
          <w:szCs w:val="22"/>
        </w:rPr>
        <w:t xml:space="preserve"> </w:t>
      </w:r>
      <w:r w:rsidR="00E24AB0" w:rsidRPr="00E24AB0">
        <w:rPr>
          <w:i/>
          <w:spacing w:val="2"/>
          <w:szCs w:val="22"/>
        </w:rPr>
        <w:t>w</w:t>
      </w:r>
      <w:r w:rsidR="00E24AB0" w:rsidRPr="00E24AB0">
        <w:rPr>
          <w:i/>
          <w:szCs w:val="22"/>
        </w:rPr>
        <w:t xml:space="preserve">ill </w:t>
      </w:r>
      <w:r w:rsidR="00E24AB0" w:rsidRPr="00E24AB0">
        <w:rPr>
          <w:i/>
          <w:spacing w:val="1"/>
          <w:szCs w:val="22"/>
        </w:rPr>
        <w:t>an</w:t>
      </w:r>
      <w:r w:rsidR="00E24AB0" w:rsidRPr="00E24AB0">
        <w:rPr>
          <w:i/>
          <w:spacing w:val="-2"/>
          <w:szCs w:val="22"/>
        </w:rPr>
        <w:t>s</w:t>
      </w:r>
      <w:r w:rsidR="00E24AB0" w:rsidRPr="00E24AB0">
        <w:rPr>
          <w:i/>
          <w:spacing w:val="2"/>
          <w:szCs w:val="22"/>
        </w:rPr>
        <w:t>w</w:t>
      </w:r>
      <w:r w:rsidR="00E24AB0" w:rsidRPr="00E24AB0">
        <w:rPr>
          <w:i/>
          <w:spacing w:val="1"/>
          <w:szCs w:val="22"/>
        </w:rPr>
        <w:t>e</w:t>
      </w:r>
      <w:r w:rsidR="00E24AB0" w:rsidRPr="00E24AB0">
        <w:rPr>
          <w:i/>
          <w:szCs w:val="22"/>
        </w:rPr>
        <w:t>r t</w:t>
      </w:r>
      <w:r w:rsidR="00E24AB0" w:rsidRPr="00E24AB0">
        <w:rPr>
          <w:i/>
          <w:spacing w:val="-1"/>
          <w:szCs w:val="22"/>
        </w:rPr>
        <w:t>h</w:t>
      </w:r>
      <w:r w:rsidR="00E24AB0" w:rsidRPr="00E24AB0">
        <w:rPr>
          <w:i/>
          <w:szCs w:val="22"/>
        </w:rPr>
        <w:t>e</w:t>
      </w:r>
      <w:r w:rsidR="00E24AB0" w:rsidRPr="00E24AB0">
        <w:rPr>
          <w:i/>
          <w:spacing w:val="1"/>
          <w:szCs w:val="22"/>
        </w:rPr>
        <w:t xml:space="preserve"> </w:t>
      </w:r>
      <w:r w:rsidR="00E24AB0" w:rsidRPr="00E24AB0">
        <w:rPr>
          <w:i/>
          <w:spacing w:val="-3"/>
          <w:szCs w:val="22"/>
        </w:rPr>
        <w:t>m</w:t>
      </w:r>
      <w:r w:rsidR="00E24AB0" w:rsidRPr="00E24AB0">
        <w:rPr>
          <w:i/>
          <w:spacing w:val="1"/>
          <w:szCs w:val="22"/>
        </w:rPr>
        <w:t>o</w:t>
      </w:r>
      <w:r w:rsidR="00E24AB0" w:rsidRPr="00E24AB0">
        <w:rPr>
          <w:i/>
          <w:szCs w:val="22"/>
        </w:rPr>
        <w:t>st</w:t>
      </w:r>
      <w:r w:rsidR="00E24AB0" w:rsidRPr="00E24AB0">
        <w:rPr>
          <w:i/>
          <w:spacing w:val="1"/>
          <w:szCs w:val="22"/>
        </w:rPr>
        <w:t xml:space="preserve"> </w:t>
      </w:r>
      <w:r w:rsidR="00E24AB0" w:rsidRPr="00E24AB0">
        <w:rPr>
          <w:i/>
          <w:szCs w:val="22"/>
        </w:rPr>
        <w:t>i</w:t>
      </w:r>
      <w:r w:rsidR="00E24AB0" w:rsidRPr="00E24AB0">
        <w:rPr>
          <w:i/>
          <w:spacing w:val="-3"/>
          <w:szCs w:val="22"/>
        </w:rPr>
        <w:t>m</w:t>
      </w:r>
      <w:r w:rsidR="00E24AB0" w:rsidRPr="00E24AB0">
        <w:rPr>
          <w:i/>
          <w:spacing w:val="3"/>
          <w:szCs w:val="22"/>
        </w:rPr>
        <w:t>p</w:t>
      </w:r>
      <w:r w:rsidR="00E24AB0" w:rsidRPr="00E24AB0">
        <w:rPr>
          <w:i/>
          <w:spacing w:val="1"/>
          <w:szCs w:val="22"/>
        </w:rPr>
        <w:t>o</w:t>
      </w:r>
      <w:r w:rsidR="00E24AB0" w:rsidRPr="00E24AB0">
        <w:rPr>
          <w:i/>
          <w:spacing w:val="-1"/>
          <w:szCs w:val="22"/>
        </w:rPr>
        <w:t>r</w:t>
      </w:r>
      <w:r w:rsidR="00E24AB0" w:rsidRPr="00E24AB0">
        <w:rPr>
          <w:i/>
          <w:szCs w:val="22"/>
        </w:rPr>
        <w:t>t</w:t>
      </w:r>
      <w:r w:rsidR="00E24AB0" w:rsidRPr="00E24AB0">
        <w:rPr>
          <w:i/>
          <w:spacing w:val="1"/>
          <w:szCs w:val="22"/>
        </w:rPr>
        <w:t>an</w:t>
      </w:r>
      <w:r w:rsidR="00E24AB0" w:rsidRPr="00E24AB0">
        <w:rPr>
          <w:i/>
          <w:szCs w:val="22"/>
        </w:rPr>
        <w:t>t</w:t>
      </w:r>
      <w:r w:rsidR="00E24AB0" w:rsidRPr="00E24AB0">
        <w:rPr>
          <w:i/>
          <w:spacing w:val="-1"/>
          <w:szCs w:val="22"/>
        </w:rPr>
        <w:t xml:space="preserve"> </w:t>
      </w:r>
      <w:r w:rsidR="00E24AB0" w:rsidRPr="00E24AB0">
        <w:rPr>
          <w:i/>
          <w:spacing w:val="1"/>
          <w:szCs w:val="22"/>
        </w:rPr>
        <w:t>q</w:t>
      </w:r>
      <w:r w:rsidR="00E24AB0" w:rsidRPr="00E24AB0">
        <w:rPr>
          <w:i/>
          <w:spacing w:val="-1"/>
          <w:szCs w:val="22"/>
        </w:rPr>
        <w:t>u</w:t>
      </w:r>
      <w:r w:rsidR="00E24AB0" w:rsidRPr="00E24AB0">
        <w:rPr>
          <w:i/>
          <w:spacing w:val="1"/>
          <w:szCs w:val="22"/>
        </w:rPr>
        <w:t>e</w:t>
      </w:r>
      <w:r w:rsidR="00E24AB0" w:rsidRPr="00E24AB0">
        <w:rPr>
          <w:i/>
          <w:szCs w:val="22"/>
        </w:rPr>
        <w:t>sti</w:t>
      </w:r>
      <w:r w:rsidR="00E24AB0" w:rsidRPr="00E24AB0">
        <w:rPr>
          <w:i/>
          <w:spacing w:val="1"/>
          <w:szCs w:val="22"/>
        </w:rPr>
        <w:t>on</w:t>
      </w:r>
      <w:r w:rsidR="00E24AB0" w:rsidRPr="00E24AB0">
        <w:rPr>
          <w:i/>
          <w:szCs w:val="22"/>
        </w:rPr>
        <w:t>s</w:t>
      </w:r>
      <w:r w:rsidR="00E24AB0" w:rsidRPr="00E24AB0">
        <w:rPr>
          <w:i/>
          <w:spacing w:val="-2"/>
          <w:szCs w:val="22"/>
        </w:rPr>
        <w:t xml:space="preserve"> </w:t>
      </w:r>
      <w:r w:rsidR="00E24AB0" w:rsidRPr="00E24AB0">
        <w:rPr>
          <w:i/>
          <w:spacing w:val="2"/>
          <w:szCs w:val="22"/>
        </w:rPr>
        <w:t>w</w:t>
      </w:r>
      <w:r w:rsidR="00E24AB0" w:rsidRPr="00E24AB0">
        <w:rPr>
          <w:i/>
          <w:szCs w:val="22"/>
        </w:rPr>
        <w:t>i</w:t>
      </w:r>
      <w:r w:rsidR="00E24AB0" w:rsidRPr="00E24AB0">
        <w:rPr>
          <w:i/>
          <w:spacing w:val="-2"/>
          <w:szCs w:val="22"/>
        </w:rPr>
        <w:t>t</w:t>
      </w:r>
      <w:r w:rsidR="00E24AB0" w:rsidRPr="00E24AB0">
        <w:rPr>
          <w:i/>
          <w:szCs w:val="22"/>
        </w:rPr>
        <w:t>h</w:t>
      </w:r>
      <w:r w:rsidR="00E24AB0" w:rsidRPr="00E24AB0">
        <w:rPr>
          <w:i/>
          <w:spacing w:val="1"/>
          <w:szCs w:val="22"/>
        </w:rPr>
        <w:t xml:space="preserve"> </w:t>
      </w:r>
      <w:r w:rsidR="00E24AB0" w:rsidRPr="00E24AB0">
        <w:rPr>
          <w:i/>
          <w:spacing w:val="-1"/>
          <w:szCs w:val="22"/>
        </w:rPr>
        <w:t>pr</w:t>
      </w:r>
      <w:r w:rsidR="00E24AB0" w:rsidRPr="00E24AB0">
        <w:rPr>
          <w:i/>
          <w:spacing w:val="1"/>
          <w:szCs w:val="22"/>
        </w:rPr>
        <w:t>e</w:t>
      </w:r>
      <w:r w:rsidR="00E24AB0" w:rsidRPr="00E24AB0">
        <w:rPr>
          <w:i/>
          <w:szCs w:val="22"/>
        </w:rPr>
        <w:t>cisi</w:t>
      </w:r>
      <w:r w:rsidR="00E24AB0" w:rsidRPr="00E24AB0">
        <w:rPr>
          <w:i/>
          <w:spacing w:val="1"/>
          <w:szCs w:val="22"/>
        </w:rPr>
        <w:t>o</w:t>
      </w:r>
      <w:r w:rsidR="00E24AB0" w:rsidRPr="00E24AB0">
        <w:rPr>
          <w:i/>
          <w:szCs w:val="22"/>
        </w:rPr>
        <w:t>n</w:t>
      </w:r>
      <w:r w:rsidR="00E24AB0" w:rsidRPr="00E24AB0">
        <w:rPr>
          <w:i/>
          <w:spacing w:val="1"/>
          <w:szCs w:val="22"/>
        </w:rPr>
        <w:t xml:space="preserve"> a</w:t>
      </w:r>
      <w:r w:rsidR="00E24AB0" w:rsidRPr="00E24AB0">
        <w:rPr>
          <w:i/>
          <w:spacing w:val="-1"/>
          <w:szCs w:val="22"/>
        </w:rPr>
        <w:t>n</w:t>
      </w:r>
      <w:r w:rsidR="00E24AB0" w:rsidRPr="00E24AB0">
        <w:rPr>
          <w:i/>
          <w:szCs w:val="22"/>
        </w:rPr>
        <w:t>d</w:t>
      </w:r>
      <w:r w:rsidR="00E24AB0" w:rsidRPr="00E24AB0">
        <w:rPr>
          <w:i/>
          <w:spacing w:val="1"/>
          <w:szCs w:val="22"/>
        </w:rPr>
        <w:t xml:space="preserve"> </w:t>
      </w:r>
      <w:r w:rsidR="00E24AB0" w:rsidRPr="00E24AB0">
        <w:rPr>
          <w:i/>
          <w:szCs w:val="22"/>
        </w:rPr>
        <w:t xml:space="preserve">a </w:t>
      </w:r>
      <w:r w:rsidR="00E24AB0" w:rsidRPr="00E24AB0">
        <w:rPr>
          <w:i/>
          <w:spacing w:val="-1"/>
          <w:szCs w:val="22"/>
        </w:rPr>
        <w:t>m</w:t>
      </w:r>
      <w:r w:rsidR="00E24AB0" w:rsidRPr="00E24AB0">
        <w:rPr>
          <w:i/>
          <w:szCs w:val="22"/>
        </w:rPr>
        <w:t>i</w:t>
      </w:r>
      <w:r w:rsidR="00E24AB0" w:rsidRPr="00E24AB0">
        <w:rPr>
          <w:i/>
          <w:spacing w:val="1"/>
          <w:szCs w:val="22"/>
        </w:rPr>
        <w:t>n</w:t>
      </w:r>
      <w:r w:rsidR="00E24AB0" w:rsidRPr="00E24AB0">
        <w:rPr>
          <w:i/>
          <w:spacing w:val="2"/>
          <w:szCs w:val="22"/>
        </w:rPr>
        <w:t>i</w:t>
      </w:r>
      <w:r w:rsidR="00E24AB0" w:rsidRPr="00E24AB0">
        <w:rPr>
          <w:i/>
          <w:spacing w:val="-3"/>
          <w:szCs w:val="22"/>
        </w:rPr>
        <w:t>m</w:t>
      </w:r>
      <w:r w:rsidR="00E24AB0" w:rsidRPr="00E24AB0">
        <w:rPr>
          <w:i/>
          <w:spacing w:val="3"/>
          <w:szCs w:val="22"/>
        </w:rPr>
        <w:t>u</w:t>
      </w:r>
      <w:r w:rsidR="00E24AB0" w:rsidRPr="00E24AB0">
        <w:rPr>
          <w:i/>
          <w:szCs w:val="22"/>
        </w:rPr>
        <w:t>m</w:t>
      </w:r>
      <w:r w:rsidR="00E24AB0" w:rsidRPr="00E24AB0">
        <w:rPr>
          <w:i/>
          <w:spacing w:val="-3"/>
          <w:szCs w:val="22"/>
        </w:rPr>
        <w:t xml:space="preserve"> </w:t>
      </w:r>
      <w:r w:rsidR="000F093F">
        <w:rPr>
          <w:i/>
          <w:spacing w:val="-3"/>
          <w:szCs w:val="22"/>
        </w:rPr>
        <w:t xml:space="preserve">level </w:t>
      </w:r>
      <w:r w:rsidR="00E24AB0" w:rsidRPr="00E24AB0">
        <w:rPr>
          <w:i/>
          <w:spacing w:val="1"/>
          <w:szCs w:val="22"/>
        </w:rPr>
        <w:t>o</w:t>
      </w:r>
      <w:r w:rsidR="00E24AB0" w:rsidRPr="00E24AB0">
        <w:rPr>
          <w:i/>
          <w:szCs w:val="22"/>
        </w:rPr>
        <w:t>f</w:t>
      </w:r>
      <w:r w:rsidR="00E24AB0" w:rsidRPr="00E24AB0">
        <w:rPr>
          <w:i/>
          <w:spacing w:val="1"/>
          <w:szCs w:val="22"/>
        </w:rPr>
        <w:t xml:space="preserve"> b</w:t>
      </w:r>
      <w:r w:rsidR="00E24AB0" w:rsidRPr="00E24AB0">
        <w:rPr>
          <w:i/>
          <w:szCs w:val="22"/>
        </w:rPr>
        <w:t>i</w:t>
      </w:r>
      <w:r w:rsidR="00E24AB0" w:rsidRPr="00E24AB0">
        <w:rPr>
          <w:i/>
          <w:spacing w:val="1"/>
          <w:szCs w:val="22"/>
        </w:rPr>
        <w:t>a</w:t>
      </w:r>
      <w:r w:rsidR="00E24AB0" w:rsidRPr="00E24AB0">
        <w:rPr>
          <w:i/>
          <w:szCs w:val="22"/>
        </w:rPr>
        <w:t>s,</w:t>
      </w:r>
      <w:r w:rsidR="00E24AB0" w:rsidRPr="00E24AB0">
        <w:rPr>
          <w:i/>
          <w:spacing w:val="-1"/>
          <w:szCs w:val="22"/>
        </w:rPr>
        <w:t xml:space="preserve"> </w:t>
      </w:r>
      <w:r w:rsidR="00E24AB0" w:rsidRPr="00E24AB0">
        <w:rPr>
          <w:i/>
          <w:szCs w:val="22"/>
        </w:rPr>
        <w:t>w</w:t>
      </w:r>
      <w:r w:rsidR="00E24AB0" w:rsidRPr="00E24AB0">
        <w:rPr>
          <w:i/>
          <w:spacing w:val="1"/>
          <w:szCs w:val="22"/>
        </w:rPr>
        <w:t>h</w:t>
      </w:r>
      <w:r w:rsidR="00E24AB0" w:rsidRPr="00E24AB0">
        <w:rPr>
          <w:i/>
          <w:szCs w:val="22"/>
        </w:rPr>
        <w:t>ile</w:t>
      </w:r>
      <w:r w:rsidR="00E24AB0" w:rsidRPr="00E24AB0">
        <w:rPr>
          <w:i/>
          <w:spacing w:val="1"/>
          <w:szCs w:val="22"/>
        </w:rPr>
        <w:t xml:space="preserve"> </w:t>
      </w:r>
      <w:r w:rsidR="00E24AB0" w:rsidRPr="00E24AB0">
        <w:rPr>
          <w:i/>
          <w:spacing w:val="-1"/>
          <w:szCs w:val="22"/>
        </w:rPr>
        <w:t>r</w:t>
      </w:r>
      <w:r w:rsidR="00E24AB0" w:rsidRPr="00E24AB0">
        <w:rPr>
          <w:i/>
          <w:spacing w:val="1"/>
          <w:szCs w:val="22"/>
        </w:rPr>
        <w:t>e</w:t>
      </w:r>
      <w:r w:rsidR="00E24AB0" w:rsidRPr="00E24AB0">
        <w:rPr>
          <w:i/>
          <w:spacing w:val="-3"/>
          <w:szCs w:val="22"/>
        </w:rPr>
        <w:t>m</w:t>
      </w:r>
      <w:r w:rsidR="00E24AB0" w:rsidRPr="00E24AB0">
        <w:rPr>
          <w:i/>
          <w:spacing w:val="1"/>
          <w:szCs w:val="22"/>
        </w:rPr>
        <w:t>a</w:t>
      </w:r>
      <w:r w:rsidR="00E24AB0" w:rsidRPr="00E24AB0">
        <w:rPr>
          <w:i/>
          <w:szCs w:val="22"/>
        </w:rPr>
        <w:t>i</w:t>
      </w:r>
      <w:r w:rsidR="00E24AB0" w:rsidRPr="00E24AB0">
        <w:rPr>
          <w:i/>
          <w:spacing w:val="1"/>
          <w:szCs w:val="22"/>
        </w:rPr>
        <w:t>n</w:t>
      </w:r>
      <w:r w:rsidR="00E24AB0" w:rsidRPr="00E24AB0">
        <w:rPr>
          <w:i/>
          <w:szCs w:val="22"/>
        </w:rPr>
        <w:t>i</w:t>
      </w:r>
      <w:r w:rsidR="00E24AB0" w:rsidRPr="00E24AB0">
        <w:rPr>
          <w:i/>
          <w:spacing w:val="1"/>
          <w:szCs w:val="22"/>
        </w:rPr>
        <w:t>n</w:t>
      </w:r>
      <w:r w:rsidR="00E24AB0" w:rsidRPr="00E24AB0">
        <w:rPr>
          <w:i/>
          <w:szCs w:val="22"/>
        </w:rPr>
        <w:t>g</w:t>
      </w:r>
      <w:r w:rsidR="00E24AB0" w:rsidRPr="00E24AB0">
        <w:rPr>
          <w:i/>
          <w:spacing w:val="1"/>
          <w:szCs w:val="22"/>
        </w:rPr>
        <w:t xml:space="preserve"> </w:t>
      </w:r>
      <w:r w:rsidR="00E24AB0" w:rsidRPr="00E24AB0">
        <w:rPr>
          <w:i/>
          <w:szCs w:val="22"/>
        </w:rPr>
        <w:t>f</w:t>
      </w:r>
      <w:r w:rsidR="00E24AB0" w:rsidRPr="00E24AB0">
        <w:rPr>
          <w:i/>
          <w:spacing w:val="1"/>
          <w:szCs w:val="22"/>
        </w:rPr>
        <w:t>ea</w:t>
      </w:r>
      <w:r w:rsidR="00E24AB0" w:rsidRPr="00E24AB0">
        <w:rPr>
          <w:i/>
          <w:szCs w:val="22"/>
        </w:rPr>
        <w:t>si</w:t>
      </w:r>
      <w:r w:rsidR="00E24AB0" w:rsidRPr="00E24AB0">
        <w:rPr>
          <w:i/>
          <w:spacing w:val="1"/>
          <w:szCs w:val="22"/>
        </w:rPr>
        <w:t>b</w:t>
      </w:r>
      <w:r w:rsidR="00E24AB0" w:rsidRPr="00E24AB0">
        <w:rPr>
          <w:i/>
          <w:spacing w:val="-3"/>
          <w:szCs w:val="22"/>
        </w:rPr>
        <w:t>l</w:t>
      </w:r>
      <w:r w:rsidR="00E24AB0" w:rsidRPr="00E24AB0">
        <w:rPr>
          <w:i/>
          <w:spacing w:val="1"/>
          <w:szCs w:val="22"/>
        </w:rPr>
        <w:t>e</w:t>
      </w:r>
      <w:r w:rsidR="00E24AB0" w:rsidRPr="00E24AB0">
        <w:rPr>
          <w:i/>
          <w:szCs w:val="22"/>
        </w:rPr>
        <w:t>.</w:t>
      </w:r>
      <w:r w:rsidR="00E24AB0" w:rsidRPr="00E24AB0">
        <w:rPr>
          <w:i/>
          <w:spacing w:val="1"/>
          <w:szCs w:val="22"/>
        </w:rPr>
        <w:t xml:space="preserve"> </w:t>
      </w:r>
      <w:r w:rsidR="00E24AB0" w:rsidRPr="00E24AB0">
        <w:rPr>
          <w:i/>
          <w:spacing w:val="-3"/>
          <w:szCs w:val="22"/>
        </w:rPr>
        <w:t>M</w:t>
      </w:r>
      <w:r w:rsidR="00E24AB0" w:rsidRPr="00E24AB0">
        <w:rPr>
          <w:i/>
          <w:spacing w:val="1"/>
          <w:szCs w:val="22"/>
        </w:rPr>
        <w:t>an</w:t>
      </w:r>
      <w:r w:rsidR="00E24AB0" w:rsidRPr="00E24AB0">
        <w:rPr>
          <w:i/>
          <w:szCs w:val="22"/>
        </w:rPr>
        <w:t xml:space="preserve">y </w:t>
      </w:r>
      <w:r w:rsidR="00E24AB0" w:rsidRPr="00E24AB0">
        <w:rPr>
          <w:i/>
          <w:spacing w:val="1"/>
          <w:szCs w:val="22"/>
        </w:rPr>
        <w:t>e</w:t>
      </w:r>
      <w:r w:rsidR="00E24AB0" w:rsidRPr="00E24AB0">
        <w:rPr>
          <w:i/>
          <w:spacing w:val="-3"/>
          <w:szCs w:val="22"/>
        </w:rPr>
        <w:t>l</w:t>
      </w:r>
      <w:r w:rsidR="00E24AB0" w:rsidRPr="00E24AB0">
        <w:rPr>
          <w:i/>
          <w:spacing w:val="1"/>
          <w:szCs w:val="22"/>
        </w:rPr>
        <w:t>e</w:t>
      </w:r>
      <w:r w:rsidR="00E24AB0" w:rsidRPr="00E24AB0">
        <w:rPr>
          <w:i/>
          <w:spacing w:val="-3"/>
          <w:szCs w:val="22"/>
        </w:rPr>
        <w:t>m</w:t>
      </w:r>
      <w:r w:rsidR="00E24AB0" w:rsidRPr="00E24AB0">
        <w:rPr>
          <w:i/>
          <w:spacing w:val="1"/>
          <w:szCs w:val="22"/>
        </w:rPr>
        <w:t>en</w:t>
      </w:r>
      <w:r w:rsidR="00E24AB0" w:rsidRPr="00E24AB0">
        <w:rPr>
          <w:i/>
          <w:szCs w:val="22"/>
        </w:rPr>
        <w:t xml:space="preserve">ts </w:t>
      </w:r>
      <w:r w:rsidR="00E24AB0" w:rsidRPr="00E24AB0">
        <w:rPr>
          <w:i/>
          <w:spacing w:val="1"/>
          <w:szCs w:val="22"/>
        </w:rPr>
        <w:t>be</w:t>
      </w:r>
      <w:r w:rsidR="00E24AB0" w:rsidRPr="00E24AB0">
        <w:rPr>
          <w:i/>
          <w:szCs w:val="22"/>
        </w:rPr>
        <w:t>l</w:t>
      </w:r>
      <w:r w:rsidR="00E24AB0" w:rsidRPr="00E24AB0">
        <w:rPr>
          <w:i/>
          <w:spacing w:val="-1"/>
          <w:szCs w:val="22"/>
        </w:rPr>
        <w:t>o</w:t>
      </w:r>
      <w:r w:rsidR="00E24AB0" w:rsidRPr="00E24AB0">
        <w:rPr>
          <w:i/>
          <w:szCs w:val="22"/>
        </w:rPr>
        <w:t>w</w:t>
      </w:r>
      <w:r w:rsidR="00E24AB0" w:rsidRPr="00E24AB0">
        <w:rPr>
          <w:i/>
          <w:spacing w:val="2"/>
          <w:szCs w:val="22"/>
        </w:rPr>
        <w:t xml:space="preserve"> </w:t>
      </w:r>
      <w:r w:rsidR="00E24AB0" w:rsidRPr="00E24AB0">
        <w:rPr>
          <w:i/>
          <w:spacing w:val="-2"/>
          <w:szCs w:val="22"/>
        </w:rPr>
        <w:t>c</w:t>
      </w:r>
      <w:r w:rsidR="00E24AB0" w:rsidRPr="00E24AB0">
        <w:rPr>
          <w:i/>
          <w:spacing w:val="-1"/>
          <w:szCs w:val="22"/>
        </w:rPr>
        <w:t>a</w:t>
      </w:r>
      <w:r w:rsidR="00E24AB0" w:rsidRPr="00E24AB0">
        <w:rPr>
          <w:i/>
          <w:szCs w:val="22"/>
        </w:rPr>
        <w:t>n</w:t>
      </w:r>
      <w:r w:rsidR="00E24AB0" w:rsidRPr="00E24AB0">
        <w:rPr>
          <w:i/>
          <w:spacing w:val="1"/>
          <w:szCs w:val="22"/>
        </w:rPr>
        <w:t xml:space="preserve"> b</w:t>
      </w:r>
      <w:r w:rsidR="00E24AB0" w:rsidRPr="00E24AB0">
        <w:rPr>
          <w:i/>
          <w:szCs w:val="22"/>
        </w:rPr>
        <w:t>e</w:t>
      </w:r>
      <w:r w:rsidR="00E24AB0" w:rsidRPr="00E24AB0">
        <w:rPr>
          <w:i/>
          <w:spacing w:val="-1"/>
          <w:szCs w:val="22"/>
        </w:rPr>
        <w:t xml:space="preserve"> </w:t>
      </w:r>
      <w:r w:rsidR="00E24AB0" w:rsidRPr="00E24AB0">
        <w:rPr>
          <w:i/>
          <w:szCs w:val="22"/>
        </w:rPr>
        <w:t>f</w:t>
      </w:r>
      <w:r w:rsidR="00E24AB0" w:rsidRPr="00E24AB0">
        <w:rPr>
          <w:i/>
          <w:spacing w:val="-1"/>
          <w:szCs w:val="22"/>
        </w:rPr>
        <w:t>o</w:t>
      </w:r>
      <w:r w:rsidR="00E24AB0" w:rsidRPr="00E24AB0">
        <w:rPr>
          <w:i/>
          <w:spacing w:val="1"/>
          <w:szCs w:val="22"/>
        </w:rPr>
        <w:t>un</w:t>
      </w:r>
      <w:r w:rsidR="00E24AB0" w:rsidRPr="00E24AB0">
        <w:rPr>
          <w:i/>
          <w:szCs w:val="22"/>
        </w:rPr>
        <w:t>d</w:t>
      </w:r>
      <w:r w:rsidR="00E24AB0" w:rsidRPr="00E24AB0">
        <w:rPr>
          <w:i/>
          <w:spacing w:val="-1"/>
          <w:szCs w:val="22"/>
        </w:rPr>
        <w:t xml:space="preserve"> </w:t>
      </w:r>
      <w:r w:rsidR="00E24AB0" w:rsidRPr="00E24AB0">
        <w:rPr>
          <w:i/>
          <w:szCs w:val="22"/>
        </w:rPr>
        <w:t>in</w:t>
      </w:r>
      <w:r w:rsidR="00E24AB0" w:rsidRPr="00E24AB0">
        <w:rPr>
          <w:i/>
          <w:spacing w:val="1"/>
          <w:szCs w:val="22"/>
        </w:rPr>
        <w:t xml:space="preserve"> </w:t>
      </w:r>
      <w:r w:rsidR="00E24AB0" w:rsidRPr="0033055C">
        <w:rPr>
          <w:i/>
          <w:szCs w:val="22"/>
        </w:rPr>
        <w:t xml:space="preserve">ICH </w:t>
      </w:r>
      <w:r w:rsidR="00B60B27" w:rsidRPr="0033055C">
        <w:rPr>
          <w:i/>
          <w:szCs w:val="22"/>
        </w:rPr>
        <w:t>G</w:t>
      </w:r>
      <w:r w:rsidR="00E24AB0" w:rsidRPr="0033055C">
        <w:rPr>
          <w:i/>
          <w:szCs w:val="22"/>
        </w:rPr>
        <w:t xml:space="preserve">uidance </w:t>
      </w:r>
      <w:r w:rsidR="00B60B27" w:rsidRPr="0033055C">
        <w:rPr>
          <w:i/>
          <w:szCs w:val="22"/>
        </w:rPr>
        <w:t xml:space="preserve">for Industry </w:t>
      </w:r>
      <w:r w:rsidR="00E24AB0" w:rsidRPr="0033055C">
        <w:rPr>
          <w:i/>
          <w:szCs w:val="22"/>
        </w:rPr>
        <w:t>E9</w:t>
      </w:r>
      <w:r w:rsidR="00B60B27" w:rsidRPr="0033055C">
        <w:rPr>
          <w:i/>
          <w:szCs w:val="22"/>
        </w:rPr>
        <w:t xml:space="preserve"> </w:t>
      </w:r>
      <w:r w:rsidR="00E24AB0" w:rsidRPr="0033055C">
        <w:rPr>
          <w:i/>
          <w:szCs w:val="22"/>
        </w:rPr>
        <w:t>Statistical Principles for Clinical Trials</w:t>
      </w:r>
      <w:r w:rsidR="00E24AB0" w:rsidRPr="00E24AB0">
        <w:rPr>
          <w:i/>
          <w:szCs w:val="22"/>
        </w:rPr>
        <w:t xml:space="preserve"> </w:t>
      </w:r>
      <w:r w:rsidR="00E24AB0" w:rsidRPr="00E24AB0">
        <w:rPr>
          <w:i/>
          <w:spacing w:val="1"/>
          <w:szCs w:val="22"/>
        </w:rPr>
        <w:t>an</w:t>
      </w:r>
      <w:r w:rsidR="00E24AB0" w:rsidRPr="00E24AB0">
        <w:rPr>
          <w:i/>
          <w:szCs w:val="22"/>
        </w:rPr>
        <w:t>d</w:t>
      </w:r>
      <w:r w:rsidR="00E24AB0" w:rsidRPr="00E24AB0">
        <w:rPr>
          <w:i/>
          <w:spacing w:val="1"/>
          <w:szCs w:val="22"/>
        </w:rPr>
        <w:t xml:space="preserve"> </w:t>
      </w:r>
      <w:r w:rsidR="00E24AB0" w:rsidRPr="00DB22DC">
        <w:rPr>
          <w:i/>
          <w:spacing w:val="-2"/>
          <w:szCs w:val="22"/>
        </w:rPr>
        <w:t>t</w:t>
      </w:r>
      <w:r w:rsidR="00E24AB0" w:rsidRPr="00DB22DC">
        <w:rPr>
          <w:i/>
          <w:spacing w:val="1"/>
          <w:szCs w:val="22"/>
        </w:rPr>
        <w:t>h</w:t>
      </w:r>
      <w:r w:rsidR="00E24AB0" w:rsidRPr="00DB22DC">
        <w:rPr>
          <w:i/>
          <w:szCs w:val="22"/>
        </w:rPr>
        <w:t>e</w:t>
      </w:r>
      <w:r w:rsidR="00E24AB0" w:rsidRPr="00DB22DC">
        <w:rPr>
          <w:i/>
          <w:spacing w:val="1"/>
          <w:szCs w:val="22"/>
        </w:rPr>
        <w:t xml:space="preserve"> </w:t>
      </w:r>
      <w:r w:rsidR="001D016F" w:rsidRPr="003747D2">
        <w:rPr>
          <w:i/>
          <w:szCs w:val="22"/>
        </w:rPr>
        <w:t>CONSORT statement</w:t>
      </w:r>
      <w:r w:rsidR="00E24AB0" w:rsidRPr="00E24AB0">
        <w:rPr>
          <w:i/>
          <w:spacing w:val="1"/>
          <w:szCs w:val="22"/>
        </w:rPr>
        <w:t xml:space="preserve"> </w:t>
      </w:r>
      <w:r w:rsidR="00E24AB0" w:rsidRPr="00E24AB0">
        <w:rPr>
          <w:i/>
          <w:spacing w:val="2"/>
          <w:szCs w:val="22"/>
        </w:rPr>
        <w:t>w</w:t>
      </w:r>
      <w:r w:rsidR="00E24AB0" w:rsidRPr="00E24AB0">
        <w:rPr>
          <w:i/>
          <w:spacing w:val="1"/>
          <w:szCs w:val="22"/>
        </w:rPr>
        <w:t>h</w:t>
      </w:r>
      <w:r w:rsidR="00E24AB0" w:rsidRPr="00E24AB0">
        <w:rPr>
          <w:i/>
          <w:szCs w:val="22"/>
        </w:rPr>
        <w:t>ich</w:t>
      </w:r>
      <w:r w:rsidR="00E24AB0" w:rsidRPr="00E24AB0">
        <w:rPr>
          <w:i/>
          <w:spacing w:val="-1"/>
          <w:szCs w:val="22"/>
        </w:rPr>
        <w:t xml:space="preserve"> </w:t>
      </w:r>
      <w:r w:rsidR="00E24AB0" w:rsidRPr="00E24AB0">
        <w:rPr>
          <w:i/>
          <w:spacing w:val="1"/>
          <w:szCs w:val="22"/>
        </w:rPr>
        <w:t>de</w:t>
      </w:r>
      <w:r w:rsidR="00E24AB0" w:rsidRPr="00E24AB0">
        <w:rPr>
          <w:i/>
          <w:szCs w:val="22"/>
        </w:rPr>
        <w:t>sc</w:t>
      </w:r>
      <w:r w:rsidR="00E24AB0" w:rsidRPr="00E24AB0">
        <w:rPr>
          <w:i/>
          <w:spacing w:val="-1"/>
          <w:szCs w:val="22"/>
        </w:rPr>
        <w:t>r</w:t>
      </w:r>
      <w:r w:rsidR="00E24AB0" w:rsidRPr="00E24AB0">
        <w:rPr>
          <w:i/>
          <w:szCs w:val="22"/>
        </w:rPr>
        <w:t>i</w:t>
      </w:r>
      <w:r w:rsidR="00E24AB0" w:rsidRPr="00E24AB0">
        <w:rPr>
          <w:i/>
          <w:spacing w:val="-1"/>
          <w:szCs w:val="22"/>
        </w:rPr>
        <w:t>b</w:t>
      </w:r>
      <w:r w:rsidR="00E24AB0" w:rsidRPr="00E24AB0">
        <w:rPr>
          <w:i/>
          <w:spacing w:val="1"/>
          <w:szCs w:val="22"/>
        </w:rPr>
        <w:t>e</w:t>
      </w:r>
      <w:r w:rsidR="00E24AB0" w:rsidRPr="00E24AB0">
        <w:rPr>
          <w:i/>
          <w:szCs w:val="22"/>
        </w:rPr>
        <w:t>s st</w:t>
      </w:r>
      <w:r w:rsidR="00E24AB0" w:rsidRPr="00E24AB0">
        <w:rPr>
          <w:i/>
          <w:spacing w:val="-1"/>
          <w:szCs w:val="22"/>
        </w:rPr>
        <w:t>an</w:t>
      </w:r>
      <w:r w:rsidR="00E24AB0" w:rsidRPr="00E24AB0">
        <w:rPr>
          <w:i/>
          <w:spacing w:val="1"/>
          <w:szCs w:val="22"/>
        </w:rPr>
        <w:t>da</w:t>
      </w:r>
      <w:r w:rsidR="00E24AB0" w:rsidRPr="00E24AB0">
        <w:rPr>
          <w:i/>
          <w:spacing w:val="-1"/>
          <w:szCs w:val="22"/>
        </w:rPr>
        <w:t>r</w:t>
      </w:r>
      <w:r w:rsidR="00E24AB0" w:rsidRPr="00E24AB0">
        <w:rPr>
          <w:i/>
          <w:spacing w:val="1"/>
          <w:szCs w:val="22"/>
        </w:rPr>
        <w:t>d</w:t>
      </w:r>
      <w:r w:rsidR="00E24AB0" w:rsidRPr="00E24AB0">
        <w:rPr>
          <w:i/>
          <w:szCs w:val="22"/>
        </w:rPr>
        <w:t xml:space="preserve">s </w:t>
      </w:r>
      <w:r w:rsidR="00E24AB0" w:rsidRPr="00E24AB0">
        <w:rPr>
          <w:i/>
          <w:spacing w:val="-2"/>
          <w:szCs w:val="22"/>
        </w:rPr>
        <w:t>f</w:t>
      </w:r>
      <w:r w:rsidR="00E24AB0" w:rsidRPr="00E24AB0">
        <w:rPr>
          <w:i/>
          <w:spacing w:val="1"/>
          <w:szCs w:val="22"/>
        </w:rPr>
        <w:t>o</w:t>
      </w:r>
      <w:r w:rsidR="00E24AB0" w:rsidRPr="00E24AB0">
        <w:rPr>
          <w:i/>
          <w:szCs w:val="22"/>
        </w:rPr>
        <w:t>r i</w:t>
      </w:r>
      <w:r w:rsidR="00E24AB0" w:rsidRPr="00E24AB0">
        <w:rPr>
          <w:i/>
          <w:spacing w:val="-3"/>
          <w:szCs w:val="22"/>
        </w:rPr>
        <w:t>m</w:t>
      </w:r>
      <w:r w:rsidR="00E24AB0" w:rsidRPr="00E24AB0">
        <w:rPr>
          <w:i/>
          <w:spacing w:val="1"/>
          <w:szCs w:val="22"/>
        </w:rPr>
        <w:t>p</w:t>
      </w:r>
      <w:r w:rsidR="00E24AB0" w:rsidRPr="00E24AB0">
        <w:rPr>
          <w:i/>
          <w:spacing w:val="-1"/>
          <w:szCs w:val="22"/>
        </w:rPr>
        <w:t>r</w:t>
      </w:r>
      <w:r w:rsidR="00E24AB0" w:rsidRPr="00E24AB0">
        <w:rPr>
          <w:i/>
          <w:spacing w:val="1"/>
          <w:szCs w:val="22"/>
        </w:rPr>
        <w:t>o</w:t>
      </w:r>
      <w:r w:rsidR="00E24AB0" w:rsidRPr="00E24AB0">
        <w:rPr>
          <w:i/>
          <w:szCs w:val="22"/>
        </w:rPr>
        <w:t>v</w:t>
      </w:r>
      <w:r w:rsidR="00E24AB0" w:rsidRPr="00E24AB0">
        <w:rPr>
          <w:i/>
          <w:spacing w:val="-1"/>
          <w:szCs w:val="22"/>
        </w:rPr>
        <w:t>i</w:t>
      </w:r>
      <w:r w:rsidR="00E24AB0" w:rsidRPr="00E24AB0">
        <w:rPr>
          <w:i/>
          <w:spacing w:val="1"/>
          <w:szCs w:val="22"/>
        </w:rPr>
        <w:t xml:space="preserve">ng </w:t>
      </w:r>
      <w:r w:rsidR="00E24AB0" w:rsidRPr="00E24AB0">
        <w:rPr>
          <w:i/>
          <w:szCs w:val="22"/>
        </w:rPr>
        <w:t>t</w:t>
      </w:r>
      <w:r w:rsidR="00E24AB0" w:rsidRPr="00E24AB0">
        <w:rPr>
          <w:i/>
          <w:spacing w:val="1"/>
          <w:szCs w:val="22"/>
        </w:rPr>
        <w:t>h</w:t>
      </w:r>
      <w:r w:rsidR="00E24AB0" w:rsidRPr="00E24AB0">
        <w:rPr>
          <w:i/>
          <w:szCs w:val="22"/>
        </w:rPr>
        <w:t>e</w:t>
      </w:r>
      <w:r w:rsidR="00E24AB0" w:rsidRPr="00E24AB0">
        <w:rPr>
          <w:i/>
          <w:spacing w:val="-1"/>
          <w:szCs w:val="22"/>
        </w:rPr>
        <w:t xml:space="preserve"> </w:t>
      </w:r>
      <w:r w:rsidR="00E24AB0" w:rsidRPr="00E24AB0">
        <w:rPr>
          <w:i/>
          <w:spacing w:val="1"/>
          <w:szCs w:val="22"/>
        </w:rPr>
        <w:t>qua</w:t>
      </w:r>
      <w:r w:rsidR="00E24AB0" w:rsidRPr="00E24AB0">
        <w:rPr>
          <w:i/>
          <w:szCs w:val="22"/>
        </w:rPr>
        <w:t>lity</w:t>
      </w:r>
      <w:r w:rsidR="00E24AB0" w:rsidRPr="00E24AB0">
        <w:rPr>
          <w:i/>
          <w:spacing w:val="-2"/>
          <w:szCs w:val="22"/>
        </w:rPr>
        <w:t xml:space="preserve"> </w:t>
      </w:r>
      <w:r w:rsidR="00E24AB0" w:rsidRPr="00E24AB0">
        <w:rPr>
          <w:i/>
          <w:spacing w:val="1"/>
          <w:szCs w:val="22"/>
        </w:rPr>
        <w:t>o</w:t>
      </w:r>
      <w:r w:rsidR="00E24AB0" w:rsidRPr="00E24AB0">
        <w:rPr>
          <w:i/>
          <w:szCs w:val="22"/>
        </w:rPr>
        <w:t>f</w:t>
      </w:r>
      <w:r w:rsidR="00E24AB0" w:rsidRPr="00E24AB0">
        <w:rPr>
          <w:i/>
          <w:spacing w:val="1"/>
          <w:szCs w:val="22"/>
        </w:rPr>
        <w:t xml:space="preserve"> </w:t>
      </w:r>
      <w:r w:rsidR="00E24AB0" w:rsidRPr="00E24AB0">
        <w:rPr>
          <w:i/>
          <w:spacing w:val="-1"/>
          <w:szCs w:val="22"/>
        </w:rPr>
        <w:t>re</w:t>
      </w:r>
      <w:r w:rsidR="00E24AB0" w:rsidRPr="00E24AB0">
        <w:rPr>
          <w:i/>
          <w:spacing w:val="1"/>
          <w:szCs w:val="22"/>
        </w:rPr>
        <w:t>po</w:t>
      </w:r>
      <w:r w:rsidR="00E24AB0" w:rsidRPr="00E24AB0">
        <w:rPr>
          <w:i/>
          <w:spacing w:val="-1"/>
          <w:szCs w:val="22"/>
        </w:rPr>
        <w:t>r</w:t>
      </w:r>
      <w:r w:rsidR="00E24AB0" w:rsidRPr="00E24AB0">
        <w:rPr>
          <w:i/>
          <w:szCs w:val="22"/>
        </w:rPr>
        <w:t>ti</w:t>
      </w:r>
      <w:r w:rsidR="00E24AB0" w:rsidRPr="00E24AB0">
        <w:rPr>
          <w:i/>
          <w:spacing w:val="1"/>
          <w:szCs w:val="22"/>
        </w:rPr>
        <w:t>n</w:t>
      </w:r>
      <w:r w:rsidR="00E24AB0" w:rsidRPr="00E24AB0">
        <w:rPr>
          <w:i/>
          <w:szCs w:val="22"/>
        </w:rPr>
        <w:t>g</w:t>
      </w:r>
      <w:r w:rsidR="00E24AB0" w:rsidRPr="00E24AB0">
        <w:rPr>
          <w:i/>
          <w:spacing w:val="-3"/>
          <w:szCs w:val="22"/>
        </w:rPr>
        <w:t xml:space="preserve"> </w:t>
      </w:r>
      <w:r w:rsidR="00E24AB0" w:rsidRPr="00E24AB0">
        <w:rPr>
          <w:i/>
          <w:spacing w:val="-1"/>
          <w:szCs w:val="22"/>
        </w:rPr>
        <w:t>r</w:t>
      </w:r>
      <w:r w:rsidR="00E24AB0" w:rsidRPr="00E24AB0">
        <w:rPr>
          <w:i/>
          <w:spacing w:val="1"/>
          <w:szCs w:val="22"/>
        </w:rPr>
        <w:t>ando</w:t>
      </w:r>
      <w:r w:rsidR="00E24AB0" w:rsidRPr="00E24AB0">
        <w:rPr>
          <w:i/>
          <w:spacing w:val="-3"/>
          <w:szCs w:val="22"/>
        </w:rPr>
        <w:t>m</w:t>
      </w:r>
      <w:r w:rsidR="00E24AB0" w:rsidRPr="00E24AB0">
        <w:rPr>
          <w:i/>
          <w:spacing w:val="2"/>
          <w:szCs w:val="22"/>
        </w:rPr>
        <w:t>i</w:t>
      </w:r>
      <w:r w:rsidR="00E24AB0" w:rsidRPr="00E24AB0">
        <w:rPr>
          <w:i/>
          <w:spacing w:val="-5"/>
          <w:szCs w:val="22"/>
        </w:rPr>
        <w:t>z</w:t>
      </w:r>
      <w:r w:rsidR="00E24AB0" w:rsidRPr="00E24AB0">
        <w:rPr>
          <w:i/>
          <w:spacing w:val="1"/>
          <w:szCs w:val="22"/>
        </w:rPr>
        <w:t>e</w:t>
      </w:r>
      <w:r w:rsidR="00E24AB0" w:rsidRPr="00E24AB0">
        <w:rPr>
          <w:i/>
          <w:szCs w:val="22"/>
        </w:rPr>
        <w:t>d</w:t>
      </w:r>
      <w:r w:rsidR="00E24AB0" w:rsidRPr="00E24AB0">
        <w:rPr>
          <w:i/>
          <w:spacing w:val="1"/>
          <w:szCs w:val="22"/>
        </w:rPr>
        <w:t xml:space="preserve"> </w:t>
      </w:r>
      <w:r w:rsidR="00E24AB0" w:rsidRPr="00E24AB0">
        <w:rPr>
          <w:i/>
          <w:szCs w:val="22"/>
        </w:rPr>
        <w:t>c</w:t>
      </w:r>
      <w:r w:rsidR="00E24AB0" w:rsidRPr="00E24AB0">
        <w:rPr>
          <w:i/>
          <w:spacing w:val="1"/>
          <w:szCs w:val="22"/>
        </w:rPr>
        <w:t>on</w:t>
      </w:r>
      <w:r w:rsidR="00E24AB0" w:rsidRPr="00E24AB0">
        <w:rPr>
          <w:i/>
          <w:szCs w:val="22"/>
        </w:rPr>
        <w:t>t</w:t>
      </w:r>
      <w:r w:rsidR="00E24AB0" w:rsidRPr="00E24AB0">
        <w:rPr>
          <w:i/>
          <w:spacing w:val="-1"/>
          <w:szCs w:val="22"/>
        </w:rPr>
        <w:t>r</w:t>
      </w:r>
      <w:r w:rsidR="00E24AB0" w:rsidRPr="00E24AB0">
        <w:rPr>
          <w:i/>
          <w:spacing w:val="1"/>
          <w:szCs w:val="22"/>
        </w:rPr>
        <w:t>o</w:t>
      </w:r>
      <w:r w:rsidR="00E24AB0" w:rsidRPr="00E24AB0">
        <w:rPr>
          <w:i/>
          <w:szCs w:val="22"/>
        </w:rPr>
        <w:t>ll</w:t>
      </w:r>
      <w:r w:rsidR="00E24AB0" w:rsidRPr="00E24AB0">
        <w:rPr>
          <w:i/>
          <w:spacing w:val="1"/>
          <w:szCs w:val="22"/>
        </w:rPr>
        <w:t>e</w:t>
      </w:r>
      <w:r w:rsidR="00E24AB0" w:rsidRPr="00E24AB0">
        <w:rPr>
          <w:i/>
          <w:szCs w:val="22"/>
        </w:rPr>
        <w:t>d</w:t>
      </w:r>
      <w:r w:rsidR="00E24AB0" w:rsidRPr="00E24AB0">
        <w:rPr>
          <w:i/>
          <w:spacing w:val="-1"/>
          <w:szCs w:val="22"/>
        </w:rPr>
        <w:t xml:space="preserve"> </w:t>
      </w:r>
      <w:r w:rsidR="00E24AB0" w:rsidRPr="00E24AB0">
        <w:rPr>
          <w:i/>
          <w:szCs w:val="22"/>
        </w:rPr>
        <w:t>t</w:t>
      </w:r>
      <w:r w:rsidR="00E24AB0" w:rsidRPr="00E24AB0">
        <w:rPr>
          <w:i/>
          <w:spacing w:val="-1"/>
          <w:szCs w:val="22"/>
        </w:rPr>
        <w:t>r</w:t>
      </w:r>
      <w:r w:rsidR="00E24AB0" w:rsidRPr="00E24AB0">
        <w:rPr>
          <w:i/>
          <w:szCs w:val="22"/>
        </w:rPr>
        <w:t>i</w:t>
      </w:r>
      <w:r w:rsidR="00E24AB0" w:rsidRPr="00E24AB0">
        <w:rPr>
          <w:i/>
          <w:spacing w:val="1"/>
          <w:szCs w:val="22"/>
        </w:rPr>
        <w:t>a</w:t>
      </w:r>
      <w:r w:rsidR="00E24AB0" w:rsidRPr="00E24AB0">
        <w:rPr>
          <w:i/>
          <w:szCs w:val="22"/>
        </w:rPr>
        <w:t xml:space="preserve">ls. </w:t>
      </w:r>
    </w:p>
    <w:p w14:paraId="7C29BF00" w14:textId="77777777" w:rsidR="00E9098A" w:rsidRDefault="00BA7324" w:rsidP="00E9098A">
      <w:pPr>
        <w:pStyle w:val="NormalWeb"/>
        <w:spacing w:after="240" w:line="276" w:lineRule="auto"/>
        <w:jc w:val="both"/>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A formal SAP should be completed prior to database lock and un</w:t>
      </w:r>
      <w:r w:rsidR="00CD58BA">
        <w:rPr>
          <w:rFonts w:asciiTheme="minorHAnsi" w:eastAsiaTheme="minorEastAsia" w:hAnsiTheme="minorHAnsi" w:cstheme="minorBidi"/>
          <w:i/>
          <w:color w:val="auto"/>
          <w:sz w:val="22"/>
          <w:szCs w:val="22"/>
        </w:rPr>
        <w:t>blinding</w:t>
      </w:r>
      <w:r w:rsidRPr="007438C0">
        <w:rPr>
          <w:rFonts w:asciiTheme="minorHAnsi" w:eastAsiaTheme="minorEastAsia" w:hAnsiTheme="minorHAnsi" w:cstheme="minorBidi"/>
          <w:i/>
          <w:color w:val="auto"/>
          <w:sz w:val="22"/>
          <w:szCs w:val="22"/>
        </w:rPr>
        <w:t xml:space="preserve">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42" w:name="_Toc466023766"/>
      <w:bookmarkStart w:id="9043" w:name="_Toc466025750"/>
      <w:bookmarkStart w:id="9044" w:name="_Toc466027059"/>
      <w:bookmarkStart w:id="9045" w:name="_Toc466027386"/>
      <w:bookmarkStart w:id="9046" w:name="_Toc466539365"/>
      <w:bookmarkStart w:id="9047" w:name="_Toc466973563"/>
      <w:bookmarkStart w:id="9048" w:name="_Toc466974412"/>
      <w:bookmarkStart w:id="9049" w:name="_Toc466977817"/>
      <w:bookmarkStart w:id="9050" w:name="_Toc466978666"/>
      <w:bookmarkStart w:id="9051" w:name="_Toc466980218"/>
      <w:bookmarkStart w:id="9052" w:name="_Toc466983869"/>
      <w:bookmarkStart w:id="9053" w:name="_Toc466984717"/>
      <w:bookmarkStart w:id="9054" w:name="_Toc466985566"/>
      <w:bookmarkStart w:id="9055" w:name="_Toc466986414"/>
      <w:bookmarkStart w:id="9056" w:name="_Toc466987263"/>
      <w:bookmarkStart w:id="9057" w:name="_Toc466988270"/>
      <w:bookmarkStart w:id="9058" w:name="_Toc466989277"/>
      <w:bookmarkStart w:id="9059" w:name="_Toc466990126"/>
      <w:bookmarkStart w:id="9060" w:name="_Toc466990743"/>
      <w:bookmarkStart w:id="9061" w:name="_Toc467137749"/>
      <w:bookmarkStart w:id="9062" w:name="_Toc467138597"/>
      <w:bookmarkStart w:id="9063" w:name="_Toc467161636"/>
      <w:bookmarkStart w:id="9064" w:name="_Toc467165899"/>
      <w:bookmarkStart w:id="9065" w:name="_Toc467242537"/>
      <w:bookmarkStart w:id="9066" w:name="_Toc467243397"/>
      <w:bookmarkStart w:id="9067" w:name="_Toc467244258"/>
      <w:bookmarkStart w:id="9068" w:name="_Toc467245118"/>
      <w:bookmarkStart w:id="9069" w:name="_Toc467245978"/>
      <w:bookmarkStart w:id="9070" w:name="_Toc467246838"/>
      <w:bookmarkStart w:id="9071" w:name="_Toc467247869"/>
      <w:bookmarkStart w:id="9072" w:name="_Toc467248729"/>
      <w:bookmarkStart w:id="9073" w:name="_Toc467249314"/>
      <w:bookmarkStart w:id="9074" w:name="_Toc467255048"/>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p>
    <w:p w14:paraId="2DB706B5" w14:textId="77777777" w:rsidR="00E9098A" w:rsidRDefault="000C69E6" w:rsidP="00E9098A">
      <w:pPr>
        <w:pStyle w:val="NormalWeb"/>
        <w:spacing w:after="240" w:line="276" w:lineRule="auto"/>
        <w:jc w:val="both"/>
        <w:rPr>
          <w:rFonts w:asciiTheme="minorHAnsi" w:eastAsiaTheme="minorEastAsia" w:hAnsiTheme="minorHAnsi" w:cstheme="minorBidi"/>
          <w:i/>
          <w:color w:val="auto"/>
          <w:sz w:val="22"/>
          <w:szCs w:val="22"/>
        </w:rPr>
      </w:pPr>
      <w:r>
        <w:rPr>
          <w:rFonts w:asciiTheme="minorHAnsi" w:eastAsiaTheme="minorEastAsia" w:hAnsiTheme="minorHAnsi" w:cstheme="minorBidi"/>
          <w:i/>
          <w:color w:val="auto"/>
          <w:sz w:val="22"/>
          <w:szCs w:val="22"/>
        </w:rPr>
        <w:lastRenderedPageBreak/>
        <w:t xml:space="preserve">State whether the statistical plan will be posted publicly or registered before the study begins. If </w:t>
      </w:r>
      <w:r w:rsidR="00447F46">
        <w:rPr>
          <w:rFonts w:asciiTheme="minorHAnsi" w:eastAsiaTheme="minorEastAsia" w:hAnsiTheme="minorHAnsi" w:cstheme="minorBidi"/>
          <w:i/>
          <w:color w:val="auto"/>
          <w:sz w:val="22"/>
          <w:szCs w:val="22"/>
        </w:rPr>
        <w:t>p</w:t>
      </w:r>
      <w:r>
        <w:rPr>
          <w:rFonts w:asciiTheme="minorHAnsi" w:eastAsiaTheme="minorEastAsia" w:hAnsiTheme="minorHAnsi" w:cstheme="minorBidi"/>
          <w:i/>
          <w:color w:val="auto"/>
          <w:sz w:val="22"/>
          <w:szCs w:val="22"/>
        </w:rPr>
        <w:t>re-registration is planned, describe where the analysis plan will be posted or registered, and what information will be provided at the time of analysis registration.</w:t>
      </w:r>
    </w:p>
    <w:p w14:paraId="2AB897DB" w14:textId="68916AB1" w:rsidR="00E24AB0" w:rsidRDefault="00E24AB0" w:rsidP="00436233">
      <w:pPr>
        <w:pStyle w:val="Heading2"/>
        <w:numPr>
          <w:ilvl w:val="1"/>
          <w:numId w:val="48"/>
        </w:numPr>
        <w:spacing w:after="240"/>
        <w:jc w:val="both"/>
      </w:pPr>
      <w:bookmarkStart w:id="9075" w:name="_Toc417809568"/>
      <w:bookmarkStart w:id="9076" w:name="_Toc469058422"/>
      <w:bookmarkStart w:id="9077" w:name="_Toc469046256"/>
      <w:bookmarkStart w:id="9078" w:name="_Toc496876627"/>
      <w:bookmarkStart w:id="9079" w:name="_Toc532459902"/>
      <w:r w:rsidRPr="00E24AB0">
        <w:t>Statistical Hypotheses</w:t>
      </w:r>
      <w:bookmarkEnd w:id="9075"/>
      <w:bookmarkEnd w:id="9076"/>
      <w:bookmarkEnd w:id="9077"/>
      <w:bookmarkEnd w:id="9078"/>
      <w:bookmarkEnd w:id="9079"/>
    </w:p>
    <w:p w14:paraId="06B18903" w14:textId="77777777" w:rsidR="00E9098A" w:rsidRDefault="00E24AB0" w:rsidP="00E9098A">
      <w:pPr>
        <w:jc w:val="both"/>
        <w:rPr>
          <w:i/>
          <w:szCs w:val="22"/>
        </w:rPr>
      </w:pPr>
      <w:r w:rsidRPr="00E24AB0">
        <w:rPr>
          <w:i/>
          <w:szCs w:val="22"/>
        </w:rPr>
        <w:t xml:space="preserve">State the formal and testable null and alternative hypotheses for primary and key secondary endpoints, specifying the type of </w:t>
      </w:r>
      <w:r w:rsidR="000C69E6">
        <w:rPr>
          <w:i/>
          <w:szCs w:val="22"/>
        </w:rPr>
        <w:t>analysis</w:t>
      </w:r>
      <w:r w:rsidRPr="00E24AB0">
        <w:rPr>
          <w:i/>
          <w:szCs w:val="22"/>
        </w:rPr>
        <w:t xml:space="preserve"> (e.g., </w:t>
      </w:r>
      <w:r w:rsidR="000C69E6">
        <w:rPr>
          <w:i/>
          <w:szCs w:val="22"/>
        </w:rPr>
        <w:t>feasibility/acceptability, efficacy, effectiveness,</w:t>
      </w:r>
      <w:r w:rsidR="002326A3">
        <w:rPr>
          <w:i/>
          <w:szCs w:val="22"/>
        </w:rPr>
        <w:t xml:space="preserve"> </w:t>
      </w:r>
      <w:r w:rsidR="000C69E6">
        <w:rPr>
          <w:i/>
          <w:szCs w:val="22"/>
        </w:rPr>
        <w:t>implementation</w:t>
      </w:r>
      <w:r w:rsidRPr="00E24AB0">
        <w:rPr>
          <w:i/>
          <w:szCs w:val="22"/>
        </w:rPr>
        <w:t xml:space="preserve">) and </w:t>
      </w:r>
      <w:proofErr w:type="gramStart"/>
      <w:r w:rsidRPr="00E24AB0">
        <w:rPr>
          <w:i/>
          <w:szCs w:val="22"/>
        </w:rPr>
        <w:t>time period</w:t>
      </w:r>
      <w:proofErr w:type="gramEnd"/>
      <w:r w:rsidRPr="00E24AB0">
        <w:rPr>
          <w:i/>
          <w:szCs w:val="22"/>
        </w:rPr>
        <w:t xml:space="preserve"> for which </w:t>
      </w:r>
      <w:r>
        <w:rPr>
          <w:i/>
          <w:szCs w:val="22"/>
        </w:rPr>
        <w:t>each endpoint will be analyzed.</w:t>
      </w:r>
      <w:r w:rsidR="00AA1D33">
        <w:rPr>
          <w:i/>
          <w:szCs w:val="22"/>
        </w:rPr>
        <w:t xml:space="preserve"> Include this information for each hypothesis being </w:t>
      </w:r>
      <w:proofErr w:type="gramStart"/>
      <w:r w:rsidR="00AA1D33">
        <w:rPr>
          <w:i/>
          <w:szCs w:val="22"/>
        </w:rPr>
        <w:t>tested, if</w:t>
      </w:r>
      <w:proofErr w:type="gramEnd"/>
      <w:r w:rsidR="00AA1D33">
        <w:rPr>
          <w:i/>
          <w:szCs w:val="22"/>
        </w:rPr>
        <w:t xml:space="preserve"> multiple hypotheses are present.</w:t>
      </w:r>
      <w:r w:rsidR="002A0A9F">
        <w:rPr>
          <w:i/>
          <w:szCs w:val="22"/>
        </w:rPr>
        <w:t xml:space="preserve"> If the study is intended as a feasibility or pilot study, please consider that a formal hypothesis may not be available at the time of protocol writing. If so, include a statement indicating that hypotheses will be generated or that descriptive statistics only will be calculated.</w:t>
      </w:r>
    </w:p>
    <w:p w14:paraId="3A0F004B" w14:textId="59254AC0" w:rsidR="00C7278D" w:rsidRDefault="00E24AB0" w:rsidP="00436233">
      <w:pPr>
        <w:pStyle w:val="ListParagraph"/>
        <w:numPr>
          <w:ilvl w:val="0"/>
          <w:numId w:val="31"/>
        </w:numPr>
        <w:jc w:val="both"/>
        <w:rPr>
          <w:szCs w:val="22"/>
        </w:rPr>
      </w:pPr>
      <w:r w:rsidRPr="00C7278D">
        <w:rPr>
          <w:szCs w:val="22"/>
        </w:rPr>
        <w:t>Primary Endpoint(s):</w:t>
      </w:r>
      <w:r w:rsidRPr="00E24AB0">
        <w:rPr>
          <w:szCs w:val="22"/>
        </w:rPr>
        <w:t xml:space="preserve"> </w:t>
      </w:r>
    </w:p>
    <w:p w14:paraId="6BC3BA9B" w14:textId="77777777" w:rsidR="00E9098A" w:rsidRDefault="0069008A" w:rsidP="00E9098A">
      <w:pPr>
        <w:ind w:left="360"/>
        <w:jc w:val="both"/>
        <w:rPr>
          <w:szCs w:val="22"/>
        </w:rPr>
      </w:pPr>
      <w:r>
        <w:t>[</w:t>
      </w:r>
      <w:r w:rsidR="00C7278D">
        <w:t>W</w:t>
      </w:r>
      <w:r w:rsidR="00C7278D" w:rsidRPr="00C7278D">
        <w:rPr>
          <w:szCs w:val="22"/>
        </w:rPr>
        <w:t xml:space="preserve">e hypothesize that, compared to patients who receive </w:t>
      </w:r>
      <w:r w:rsidR="000F093F">
        <w:rPr>
          <w:szCs w:val="22"/>
        </w:rPr>
        <w:t>a psychoeducation control intervention</w:t>
      </w:r>
      <w:r w:rsidR="00C7278D" w:rsidRPr="00C7278D">
        <w:rPr>
          <w:szCs w:val="22"/>
        </w:rPr>
        <w:t xml:space="preserve">, patients who receive Cognitive Behavioral Therapy for </w:t>
      </w:r>
      <w:r w:rsidR="000F093F">
        <w:rPr>
          <w:szCs w:val="22"/>
        </w:rPr>
        <w:t>d</w:t>
      </w:r>
      <w:r w:rsidR="000F093F" w:rsidRPr="00C7278D">
        <w:rPr>
          <w:szCs w:val="22"/>
        </w:rPr>
        <w:t xml:space="preserve">ental </w:t>
      </w:r>
      <w:r w:rsidR="000F093F">
        <w:rPr>
          <w:szCs w:val="22"/>
        </w:rPr>
        <w:t>f</w:t>
      </w:r>
      <w:r w:rsidR="000F093F" w:rsidRPr="00C7278D">
        <w:rPr>
          <w:szCs w:val="22"/>
        </w:rPr>
        <w:t xml:space="preserve">ear </w:t>
      </w:r>
      <w:r w:rsidR="00C7278D" w:rsidRPr="00C7278D">
        <w:rPr>
          <w:szCs w:val="22"/>
        </w:rPr>
        <w:t xml:space="preserve">will have reduced dental fear after completing the therapy which, in turn, will lead to better oral health one year after treatment. Alternatively, our null hypothesis is that there will be no difference in the effects of Cognitive Behavior Therapy for </w:t>
      </w:r>
      <w:r w:rsidR="000F093F">
        <w:rPr>
          <w:szCs w:val="22"/>
        </w:rPr>
        <w:t>d</w:t>
      </w:r>
      <w:r w:rsidR="000F093F" w:rsidRPr="00C7278D">
        <w:rPr>
          <w:szCs w:val="22"/>
        </w:rPr>
        <w:t xml:space="preserve">ental </w:t>
      </w:r>
      <w:r w:rsidR="000F093F">
        <w:rPr>
          <w:szCs w:val="22"/>
        </w:rPr>
        <w:t>f</w:t>
      </w:r>
      <w:r w:rsidR="000F093F" w:rsidRPr="00C7278D">
        <w:rPr>
          <w:szCs w:val="22"/>
        </w:rPr>
        <w:t xml:space="preserve">ear </w:t>
      </w:r>
      <w:r w:rsidR="00C7278D" w:rsidRPr="00C7278D">
        <w:rPr>
          <w:szCs w:val="22"/>
        </w:rPr>
        <w:t xml:space="preserve">and </w:t>
      </w:r>
      <w:r w:rsidR="000F093F">
        <w:rPr>
          <w:szCs w:val="22"/>
        </w:rPr>
        <w:t>psychoeducation</w:t>
      </w:r>
      <w:r w:rsidR="00C7278D" w:rsidRPr="00C7278D">
        <w:rPr>
          <w:szCs w:val="22"/>
        </w:rPr>
        <w:t xml:space="preserve"> at </w:t>
      </w:r>
      <w:proofErr w:type="gramStart"/>
      <w:r w:rsidR="00C7278D" w:rsidRPr="00C7278D">
        <w:rPr>
          <w:szCs w:val="22"/>
        </w:rPr>
        <w:t>one year</w:t>
      </w:r>
      <w:proofErr w:type="gramEnd"/>
      <w:r w:rsidR="00C7278D" w:rsidRPr="00C7278D">
        <w:rPr>
          <w:szCs w:val="22"/>
        </w:rPr>
        <w:t xml:space="preserve"> post-therapy.</w:t>
      </w:r>
      <w:r>
        <w:rPr>
          <w:szCs w:val="22"/>
        </w:rPr>
        <w:t>]</w:t>
      </w:r>
    </w:p>
    <w:p w14:paraId="38F62595" w14:textId="77777777" w:rsidR="00E9098A" w:rsidRDefault="00F63984" w:rsidP="00E9098A">
      <w:pPr>
        <w:pStyle w:val="NormalWeb"/>
        <w:spacing w:after="240"/>
        <w:jc w:val="both"/>
        <w:rPr>
          <w:rFonts w:asciiTheme="minorHAnsi" w:hAnsiTheme="minorHAnsi"/>
          <w:color w:val="auto"/>
          <w:sz w:val="22"/>
          <w:szCs w:val="22"/>
        </w:rPr>
      </w:pPr>
      <w:r w:rsidRPr="00635F26">
        <w:rPr>
          <w:rFonts w:asciiTheme="minorHAnsi" w:hAnsiTheme="minorHAnsi"/>
          <w:color w:val="auto"/>
          <w:sz w:val="22"/>
          <w:szCs w:val="22"/>
        </w:rPr>
        <w:t>&lt;Insert text&gt;</w:t>
      </w:r>
    </w:p>
    <w:p w14:paraId="3B33192D" w14:textId="77777777" w:rsidR="00E9098A" w:rsidRDefault="00E24AB0" w:rsidP="00436233">
      <w:pPr>
        <w:pStyle w:val="ListParagraph"/>
        <w:numPr>
          <w:ilvl w:val="0"/>
          <w:numId w:val="31"/>
        </w:numPr>
        <w:jc w:val="both"/>
        <w:rPr>
          <w:szCs w:val="22"/>
        </w:rPr>
      </w:pPr>
      <w:r w:rsidRPr="00E24AB0">
        <w:rPr>
          <w:szCs w:val="22"/>
        </w:rPr>
        <w:t>Secondary Endpoint(s):</w:t>
      </w:r>
    </w:p>
    <w:p w14:paraId="321161BF" w14:textId="77777777" w:rsidR="00E9098A" w:rsidRDefault="00635F26" w:rsidP="00E9098A">
      <w:pPr>
        <w:pStyle w:val="NormalWeb"/>
        <w:spacing w:after="240"/>
        <w:jc w:val="both"/>
        <w:rPr>
          <w:rFonts w:asciiTheme="minorHAnsi" w:hAnsiTheme="minorHAnsi"/>
          <w:color w:val="auto"/>
          <w:sz w:val="22"/>
          <w:szCs w:val="22"/>
        </w:rPr>
      </w:pPr>
      <w:r w:rsidRPr="00635F26">
        <w:rPr>
          <w:rFonts w:asciiTheme="minorHAnsi" w:hAnsiTheme="minorHAnsi"/>
          <w:color w:val="auto"/>
          <w:sz w:val="22"/>
          <w:szCs w:val="22"/>
        </w:rPr>
        <w:t>&lt;Insert text&gt;</w:t>
      </w:r>
      <w:r w:rsidR="0070327B">
        <w:rPr>
          <w:rFonts w:asciiTheme="minorHAnsi" w:hAnsiTheme="minorHAnsi"/>
          <w:color w:val="auto"/>
          <w:sz w:val="22"/>
          <w:szCs w:val="22"/>
        </w:rPr>
        <w:t xml:space="preserve"> </w:t>
      </w:r>
    </w:p>
    <w:p w14:paraId="274A3D9E" w14:textId="32599762" w:rsidR="007618EC" w:rsidRPr="00E24AB0" w:rsidRDefault="007618EC" w:rsidP="00436233">
      <w:pPr>
        <w:pStyle w:val="Heading2"/>
        <w:numPr>
          <w:ilvl w:val="1"/>
          <w:numId w:val="48"/>
        </w:numPr>
        <w:spacing w:after="240"/>
        <w:jc w:val="both"/>
      </w:pPr>
      <w:bookmarkStart w:id="9080" w:name="_Toc469058423"/>
      <w:bookmarkStart w:id="9081" w:name="_Toc469046257"/>
      <w:bookmarkStart w:id="9082" w:name="_Toc496876628"/>
      <w:bookmarkStart w:id="9083" w:name="_Ref497121644"/>
      <w:bookmarkStart w:id="9084" w:name="_Toc532459903"/>
      <w:bookmarkStart w:id="9085" w:name="_Toc417809569"/>
      <w:r w:rsidRPr="00E24AB0">
        <w:t>Sample Size</w:t>
      </w:r>
      <w:r w:rsidR="0049353F">
        <w:t xml:space="preserve"> Determination</w:t>
      </w:r>
      <w:bookmarkEnd w:id="9080"/>
      <w:bookmarkEnd w:id="9081"/>
      <w:bookmarkEnd w:id="9082"/>
      <w:bookmarkEnd w:id="9083"/>
      <w:bookmarkEnd w:id="9084"/>
    </w:p>
    <w:p w14:paraId="662A8CB8" w14:textId="5A9C8E3B" w:rsidR="007618EC" w:rsidRPr="00E24AB0" w:rsidRDefault="007618EC" w:rsidP="00E9098A">
      <w:pPr>
        <w:jc w:val="both"/>
        <w:rPr>
          <w:i/>
          <w:szCs w:val="22"/>
        </w:rPr>
      </w:pPr>
      <w:r w:rsidRPr="00E24AB0">
        <w:rPr>
          <w:i/>
          <w:spacing w:val="1"/>
          <w:szCs w:val="22"/>
        </w:rPr>
        <w:t xml:space="preserve">Include number of </w:t>
      </w:r>
      <w:r>
        <w:rPr>
          <w:i/>
          <w:spacing w:val="1"/>
          <w:szCs w:val="22"/>
        </w:rPr>
        <w:t>participant</w:t>
      </w:r>
      <w:r w:rsidRPr="00E24AB0">
        <w:rPr>
          <w:i/>
          <w:spacing w:val="1"/>
          <w:szCs w:val="22"/>
        </w:rPr>
        <w:t>s to</w:t>
      </w:r>
      <w:r w:rsidR="00DF0903">
        <w:rPr>
          <w:i/>
          <w:spacing w:val="1"/>
          <w:szCs w:val="22"/>
        </w:rPr>
        <w:t xml:space="preserve"> have adequate power to test the </w:t>
      </w:r>
      <w:r w:rsidR="00DD6238">
        <w:rPr>
          <w:i/>
          <w:spacing w:val="1"/>
          <w:szCs w:val="22"/>
        </w:rPr>
        <w:t xml:space="preserve">primary </w:t>
      </w:r>
      <w:r w:rsidR="00DF0903">
        <w:rPr>
          <w:i/>
          <w:spacing w:val="1"/>
          <w:szCs w:val="22"/>
        </w:rPr>
        <w:t>hypothes</w:t>
      </w:r>
      <w:r w:rsidR="00DD6238">
        <w:rPr>
          <w:i/>
          <w:spacing w:val="1"/>
          <w:szCs w:val="22"/>
        </w:rPr>
        <w:t>i</w:t>
      </w:r>
      <w:r w:rsidR="00DF0903">
        <w:rPr>
          <w:i/>
          <w:spacing w:val="1"/>
          <w:szCs w:val="22"/>
        </w:rPr>
        <w:t>s</w:t>
      </w:r>
      <w:r w:rsidRPr="00E24AB0">
        <w:rPr>
          <w:i/>
          <w:spacing w:val="1"/>
          <w:szCs w:val="22"/>
        </w:rPr>
        <w:t xml:space="preserve"> </w:t>
      </w:r>
      <w:r>
        <w:rPr>
          <w:i/>
          <w:spacing w:val="1"/>
          <w:szCs w:val="22"/>
        </w:rPr>
        <w:t>for</w:t>
      </w:r>
      <w:r w:rsidRPr="00E24AB0">
        <w:rPr>
          <w:i/>
          <w:spacing w:val="1"/>
          <w:szCs w:val="22"/>
        </w:rPr>
        <w:t xml:space="preserve"> the study. P</w:t>
      </w:r>
      <w:r w:rsidRPr="00E24AB0">
        <w:rPr>
          <w:i/>
          <w:spacing w:val="-1"/>
          <w:szCs w:val="22"/>
        </w:rPr>
        <w:t>r</w:t>
      </w:r>
      <w:r w:rsidRPr="00E24AB0">
        <w:rPr>
          <w:i/>
          <w:spacing w:val="1"/>
          <w:szCs w:val="22"/>
        </w:rPr>
        <w:t>o</w:t>
      </w:r>
      <w:r w:rsidRPr="00E24AB0">
        <w:rPr>
          <w:i/>
          <w:szCs w:val="22"/>
        </w:rPr>
        <w:t>vi</w:t>
      </w:r>
      <w:r w:rsidRPr="00E24AB0">
        <w:rPr>
          <w:i/>
          <w:spacing w:val="1"/>
          <w:szCs w:val="22"/>
        </w:rPr>
        <w:t>d</w:t>
      </w:r>
      <w:r w:rsidRPr="00E24AB0">
        <w:rPr>
          <w:i/>
          <w:szCs w:val="22"/>
        </w:rPr>
        <w:t>e</w:t>
      </w:r>
      <w:r w:rsidRPr="00E24AB0">
        <w:rPr>
          <w:i/>
          <w:spacing w:val="-1"/>
          <w:szCs w:val="22"/>
        </w:rPr>
        <w:t xml:space="preserve"> </w:t>
      </w:r>
      <w:r w:rsidRPr="00E24AB0">
        <w:rPr>
          <w:i/>
          <w:spacing w:val="1"/>
          <w:szCs w:val="22"/>
        </w:rPr>
        <w:t>a</w:t>
      </w:r>
      <w:r w:rsidRPr="00E24AB0">
        <w:rPr>
          <w:i/>
          <w:szCs w:val="22"/>
        </w:rPr>
        <w:t>ll i</w:t>
      </w:r>
      <w:r w:rsidRPr="00E24AB0">
        <w:rPr>
          <w:i/>
          <w:spacing w:val="1"/>
          <w:szCs w:val="22"/>
        </w:rPr>
        <w:t>n</w:t>
      </w:r>
      <w:r w:rsidRPr="00E24AB0">
        <w:rPr>
          <w:i/>
          <w:szCs w:val="22"/>
        </w:rPr>
        <w:t>f</w:t>
      </w:r>
      <w:r w:rsidRPr="00E24AB0">
        <w:rPr>
          <w:i/>
          <w:spacing w:val="1"/>
          <w:szCs w:val="22"/>
        </w:rPr>
        <w:t>o</w:t>
      </w:r>
      <w:r w:rsidRPr="00E24AB0">
        <w:rPr>
          <w:i/>
          <w:spacing w:val="-1"/>
          <w:szCs w:val="22"/>
        </w:rPr>
        <w:t>r</w:t>
      </w:r>
      <w:r w:rsidRPr="00E24AB0">
        <w:rPr>
          <w:i/>
          <w:spacing w:val="-3"/>
          <w:szCs w:val="22"/>
        </w:rPr>
        <w:t>m</w:t>
      </w:r>
      <w:r w:rsidRPr="00E24AB0">
        <w:rPr>
          <w:i/>
          <w:spacing w:val="1"/>
          <w:szCs w:val="22"/>
        </w:rPr>
        <w:t>a</w:t>
      </w:r>
      <w:r w:rsidRPr="00E24AB0">
        <w:rPr>
          <w:i/>
          <w:szCs w:val="22"/>
        </w:rPr>
        <w:t>ti</w:t>
      </w:r>
      <w:r w:rsidRPr="00E24AB0">
        <w:rPr>
          <w:i/>
          <w:spacing w:val="1"/>
          <w:szCs w:val="22"/>
        </w:rPr>
        <w:t>o</w:t>
      </w:r>
      <w:r w:rsidRPr="00E24AB0">
        <w:rPr>
          <w:i/>
          <w:szCs w:val="22"/>
        </w:rPr>
        <w:t>n</w:t>
      </w:r>
      <w:r w:rsidRPr="00E24AB0">
        <w:rPr>
          <w:i/>
          <w:spacing w:val="-1"/>
          <w:szCs w:val="22"/>
        </w:rPr>
        <w:t xml:space="preserve"> </w:t>
      </w:r>
      <w:r w:rsidRPr="00E24AB0">
        <w:rPr>
          <w:i/>
          <w:spacing w:val="1"/>
          <w:szCs w:val="22"/>
        </w:rPr>
        <w:t>ne</w:t>
      </w:r>
      <w:r w:rsidRPr="00E24AB0">
        <w:rPr>
          <w:i/>
          <w:spacing w:val="-1"/>
          <w:szCs w:val="22"/>
        </w:rPr>
        <w:t>e</w:t>
      </w:r>
      <w:r w:rsidRPr="00E24AB0">
        <w:rPr>
          <w:i/>
          <w:spacing w:val="1"/>
          <w:szCs w:val="22"/>
        </w:rPr>
        <w:t>de</w:t>
      </w:r>
      <w:r w:rsidRPr="00E24AB0">
        <w:rPr>
          <w:i/>
          <w:szCs w:val="22"/>
        </w:rPr>
        <w:t>d</w:t>
      </w:r>
      <w:r w:rsidRPr="00E24AB0">
        <w:rPr>
          <w:i/>
          <w:spacing w:val="-1"/>
          <w:szCs w:val="22"/>
        </w:rPr>
        <w:t xml:space="preserve"> </w:t>
      </w:r>
      <w:r w:rsidRPr="00E24AB0">
        <w:rPr>
          <w:i/>
          <w:szCs w:val="22"/>
        </w:rPr>
        <w:t>to</w:t>
      </w:r>
      <w:r w:rsidRPr="00E24AB0">
        <w:rPr>
          <w:i/>
          <w:spacing w:val="1"/>
          <w:szCs w:val="22"/>
        </w:rPr>
        <w:t xml:space="preserve"> </w:t>
      </w:r>
      <w:r w:rsidR="00AA1D33">
        <w:rPr>
          <w:i/>
          <w:szCs w:val="22"/>
        </w:rPr>
        <w:t>support</w:t>
      </w:r>
      <w:r w:rsidRPr="00E24AB0">
        <w:rPr>
          <w:i/>
          <w:spacing w:val="1"/>
          <w:szCs w:val="22"/>
        </w:rPr>
        <w:t xml:space="preserve"> </w:t>
      </w:r>
      <w:r w:rsidR="00931414">
        <w:rPr>
          <w:i/>
          <w:szCs w:val="22"/>
        </w:rPr>
        <w:t>the proposed</w:t>
      </w:r>
      <w:r w:rsidR="00931414" w:rsidRPr="00E24AB0">
        <w:rPr>
          <w:i/>
          <w:szCs w:val="22"/>
        </w:rPr>
        <w:t xml:space="preserve"> </w:t>
      </w:r>
      <w:r w:rsidRPr="00E24AB0">
        <w:rPr>
          <w:i/>
          <w:szCs w:val="22"/>
        </w:rPr>
        <w:t>c</w:t>
      </w:r>
      <w:r w:rsidRPr="00E24AB0">
        <w:rPr>
          <w:i/>
          <w:spacing w:val="1"/>
          <w:szCs w:val="22"/>
        </w:rPr>
        <w:t>a</w:t>
      </w:r>
      <w:r w:rsidRPr="00E24AB0">
        <w:rPr>
          <w:i/>
          <w:szCs w:val="22"/>
        </w:rPr>
        <w:t>lc</w:t>
      </w:r>
      <w:r w:rsidRPr="00E24AB0">
        <w:rPr>
          <w:i/>
          <w:spacing w:val="1"/>
          <w:szCs w:val="22"/>
        </w:rPr>
        <w:t>u</w:t>
      </w:r>
      <w:r w:rsidRPr="00E24AB0">
        <w:rPr>
          <w:i/>
          <w:szCs w:val="22"/>
        </w:rPr>
        <w:t>l</w:t>
      </w:r>
      <w:r w:rsidRPr="00E24AB0">
        <w:rPr>
          <w:i/>
          <w:spacing w:val="1"/>
          <w:szCs w:val="22"/>
        </w:rPr>
        <w:t>a</w:t>
      </w:r>
      <w:r w:rsidRPr="00E24AB0">
        <w:rPr>
          <w:i/>
          <w:szCs w:val="22"/>
        </w:rPr>
        <w:t>ti</w:t>
      </w:r>
      <w:r w:rsidRPr="00E24AB0">
        <w:rPr>
          <w:i/>
          <w:spacing w:val="1"/>
          <w:szCs w:val="22"/>
        </w:rPr>
        <w:t>on</w:t>
      </w:r>
      <w:r w:rsidRPr="00E24AB0">
        <w:rPr>
          <w:i/>
          <w:spacing w:val="-2"/>
          <w:szCs w:val="22"/>
        </w:rPr>
        <w:t>s</w:t>
      </w:r>
      <w:r w:rsidRPr="00E24AB0">
        <w:rPr>
          <w:i/>
          <w:spacing w:val="1"/>
          <w:szCs w:val="22"/>
        </w:rPr>
        <w:t xml:space="preserve"> </w:t>
      </w:r>
      <w:r w:rsidRPr="00E24AB0">
        <w:rPr>
          <w:i/>
          <w:spacing w:val="-1"/>
          <w:szCs w:val="22"/>
        </w:rPr>
        <w:t>a</w:t>
      </w:r>
      <w:r w:rsidRPr="00E24AB0">
        <w:rPr>
          <w:i/>
          <w:spacing w:val="1"/>
          <w:szCs w:val="22"/>
        </w:rPr>
        <w:t>n</w:t>
      </w:r>
      <w:r w:rsidRPr="00E24AB0">
        <w:rPr>
          <w:i/>
          <w:szCs w:val="22"/>
        </w:rPr>
        <w:t>d</w:t>
      </w:r>
      <w:r w:rsidRPr="00E24AB0">
        <w:rPr>
          <w:i/>
          <w:spacing w:val="-1"/>
          <w:szCs w:val="22"/>
        </w:rPr>
        <w:t xml:space="preserve"> </w:t>
      </w:r>
      <w:r w:rsidRPr="00E24AB0">
        <w:rPr>
          <w:i/>
          <w:szCs w:val="22"/>
        </w:rPr>
        <w:t>j</w:t>
      </w:r>
      <w:r w:rsidRPr="00E24AB0">
        <w:rPr>
          <w:i/>
          <w:spacing w:val="-1"/>
          <w:szCs w:val="22"/>
        </w:rPr>
        <w:t>u</w:t>
      </w:r>
      <w:r w:rsidRPr="00E24AB0">
        <w:rPr>
          <w:i/>
          <w:spacing w:val="1"/>
          <w:szCs w:val="22"/>
        </w:rPr>
        <w:t>dg</w:t>
      </w:r>
      <w:r w:rsidRPr="00E24AB0">
        <w:rPr>
          <w:i/>
          <w:szCs w:val="22"/>
        </w:rPr>
        <w:t>e</w:t>
      </w:r>
      <w:r w:rsidRPr="00E24AB0">
        <w:rPr>
          <w:i/>
          <w:spacing w:val="-1"/>
          <w:szCs w:val="22"/>
        </w:rPr>
        <w:t xml:space="preserve"> </w:t>
      </w:r>
      <w:r w:rsidRPr="00E24AB0">
        <w:rPr>
          <w:i/>
          <w:szCs w:val="22"/>
        </w:rPr>
        <w:t>t</w:t>
      </w:r>
      <w:r w:rsidRPr="00E24AB0">
        <w:rPr>
          <w:i/>
          <w:spacing w:val="-1"/>
          <w:szCs w:val="22"/>
        </w:rPr>
        <w:t>h</w:t>
      </w:r>
      <w:r w:rsidRPr="00E24AB0">
        <w:rPr>
          <w:i/>
          <w:szCs w:val="22"/>
        </w:rPr>
        <w:t>e f</w:t>
      </w:r>
      <w:r w:rsidRPr="00E24AB0">
        <w:rPr>
          <w:i/>
          <w:spacing w:val="1"/>
          <w:szCs w:val="22"/>
        </w:rPr>
        <w:t>ea</w:t>
      </w:r>
      <w:r w:rsidRPr="00E24AB0">
        <w:rPr>
          <w:i/>
          <w:szCs w:val="22"/>
        </w:rPr>
        <w:t>si</w:t>
      </w:r>
      <w:r w:rsidRPr="00E24AB0">
        <w:rPr>
          <w:i/>
          <w:spacing w:val="1"/>
          <w:szCs w:val="22"/>
        </w:rPr>
        <w:t>b</w:t>
      </w:r>
      <w:r w:rsidRPr="00E24AB0">
        <w:rPr>
          <w:i/>
          <w:szCs w:val="22"/>
        </w:rPr>
        <w:t xml:space="preserve">ility </w:t>
      </w:r>
      <w:r w:rsidRPr="00E24AB0">
        <w:rPr>
          <w:i/>
          <w:spacing w:val="1"/>
          <w:szCs w:val="22"/>
        </w:rPr>
        <w:t>o</w:t>
      </w:r>
      <w:r w:rsidRPr="00E24AB0">
        <w:rPr>
          <w:i/>
          <w:szCs w:val="22"/>
        </w:rPr>
        <w:t>f</w:t>
      </w:r>
      <w:r w:rsidRPr="00E24AB0">
        <w:rPr>
          <w:i/>
          <w:spacing w:val="-1"/>
          <w:szCs w:val="22"/>
        </w:rPr>
        <w:t xml:space="preserve"> </w:t>
      </w:r>
      <w:r w:rsidRPr="00E24AB0">
        <w:rPr>
          <w:i/>
          <w:spacing w:val="1"/>
          <w:szCs w:val="22"/>
        </w:rPr>
        <w:t>en</w:t>
      </w:r>
      <w:r w:rsidRPr="00E24AB0">
        <w:rPr>
          <w:i/>
          <w:spacing w:val="-3"/>
          <w:szCs w:val="22"/>
        </w:rPr>
        <w:t>r</w:t>
      </w:r>
      <w:r w:rsidRPr="00E24AB0">
        <w:rPr>
          <w:i/>
          <w:spacing w:val="1"/>
          <w:szCs w:val="22"/>
        </w:rPr>
        <w:t>o</w:t>
      </w:r>
      <w:r w:rsidRPr="00E24AB0">
        <w:rPr>
          <w:i/>
          <w:szCs w:val="22"/>
        </w:rPr>
        <w:t>lli</w:t>
      </w:r>
      <w:r w:rsidRPr="00E24AB0">
        <w:rPr>
          <w:i/>
          <w:spacing w:val="1"/>
          <w:szCs w:val="22"/>
        </w:rPr>
        <w:t>n</w:t>
      </w:r>
      <w:r w:rsidRPr="00E24AB0">
        <w:rPr>
          <w:i/>
          <w:szCs w:val="22"/>
        </w:rPr>
        <w:t>g</w:t>
      </w:r>
      <w:r w:rsidRPr="00E24AB0">
        <w:rPr>
          <w:i/>
          <w:spacing w:val="1"/>
          <w:szCs w:val="22"/>
        </w:rPr>
        <w:t xml:space="preserve"> </w:t>
      </w:r>
      <w:r w:rsidRPr="00E24AB0">
        <w:rPr>
          <w:i/>
          <w:spacing w:val="-1"/>
          <w:szCs w:val="22"/>
        </w:rPr>
        <w:t>a</w:t>
      </w:r>
      <w:r w:rsidRPr="00E24AB0">
        <w:rPr>
          <w:i/>
          <w:spacing w:val="1"/>
          <w:szCs w:val="22"/>
        </w:rPr>
        <w:t>n</w:t>
      </w:r>
      <w:r w:rsidRPr="00E24AB0">
        <w:rPr>
          <w:i/>
          <w:szCs w:val="22"/>
        </w:rPr>
        <w:t>d</w:t>
      </w:r>
      <w:r w:rsidRPr="00E24AB0">
        <w:rPr>
          <w:i/>
          <w:spacing w:val="1"/>
          <w:szCs w:val="22"/>
        </w:rPr>
        <w:t xml:space="preserve"> </w:t>
      </w:r>
      <w:r w:rsidRPr="00E24AB0">
        <w:rPr>
          <w:i/>
          <w:spacing w:val="-2"/>
          <w:szCs w:val="22"/>
        </w:rPr>
        <w:t>f</w:t>
      </w:r>
      <w:r w:rsidRPr="00E24AB0">
        <w:rPr>
          <w:i/>
          <w:spacing w:val="1"/>
          <w:szCs w:val="22"/>
        </w:rPr>
        <w:t>o</w:t>
      </w:r>
      <w:r w:rsidRPr="00E24AB0">
        <w:rPr>
          <w:i/>
          <w:szCs w:val="22"/>
        </w:rPr>
        <w:t>ll</w:t>
      </w:r>
      <w:r w:rsidRPr="00E24AB0">
        <w:rPr>
          <w:i/>
          <w:spacing w:val="1"/>
          <w:szCs w:val="22"/>
        </w:rPr>
        <w:t>o</w:t>
      </w:r>
      <w:r w:rsidRPr="00E24AB0">
        <w:rPr>
          <w:i/>
          <w:spacing w:val="2"/>
          <w:szCs w:val="22"/>
        </w:rPr>
        <w:t>w</w:t>
      </w:r>
      <w:r w:rsidRPr="00E24AB0">
        <w:rPr>
          <w:i/>
          <w:szCs w:val="22"/>
        </w:rPr>
        <w:t>i</w:t>
      </w:r>
      <w:r w:rsidRPr="00E24AB0">
        <w:rPr>
          <w:i/>
          <w:spacing w:val="-1"/>
          <w:szCs w:val="22"/>
        </w:rPr>
        <w:t>n</w:t>
      </w:r>
      <w:r w:rsidRPr="00E24AB0">
        <w:rPr>
          <w:i/>
          <w:szCs w:val="22"/>
        </w:rPr>
        <w:t>g</w:t>
      </w:r>
      <w:r w:rsidRPr="00E24AB0">
        <w:rPr>
          <w:i/>
          <w:spacing w:val="1"/>
          <w:szCs w:val="22"/>
        </w:rPr>
        <w:t xml:space="preserve"> </w:t>
      </w:r>
      <w:r w:rsidRPr="00E24AB0">
        <w:rPr>
          <w:i/>
          <w:spacing w:val="-2"/>
          <w:szCs w:val="22"/>
        </w:rPr>
        <w:t>t</w:t>
      </w:r>
      <w:r w:rsidRPr="00E24AB0">
        <w:rPr>
          <w:i/>
          <w:spacing w:val="1"/>
          <w:szCs w:val="22"/>
        </w:rPr>
        <w:t>h</w:t>
      </w:r>
      <w:r w:rsidRPr="00E24AB0">
        <w:rPr>
          <w:i/>
          <w:szCs w:val="22"/>
        </w:rPr>
        <w:t>e</w:t>
      </w:r>
      <w:r w:rsidRPr="00E24AB0">
        <w:rPr>
          <w:i/>
          <w:spacing w:val="-1"/>
          <w:szCs w:val="22"/>
        </w:rPr>
        <w:t xml:space="preserve"> </w:t>
      </w:r>
      <w:r w:rsidRPr="00E24AB0">
        <w:rPr>
          <w:i/>
          <w:spacing w:val="1"/>
          <w:szCs w:val="22"/>
        </w:rPr>
        <w:t>ne</w:t>
      </w:r>
      <w:r w:rsidRPr="00E24AB0">
        <w:rPr>
          <w:i/>
          <w:szCs w:val="22"/>
        </w:rPr>
        <w:t>c</w:t>
      </w:r>
      <w:r w:rsidRPr="00E24AB0">
        <w:rPr>
          <w:i/>
          <w:spacing w:val="1"/>
          <w:szCs w:val="22"/>
        </w:rPr>
        <w:t>e</w:t>
      </w:r>
      <w:r w:rsidRPr="00E24AB0">
        <w:rPr>
          <w:i/>
          <w:spacing w:val="-2"/>
          <w:szCs w:val="22"/>
        </w:rPr>
        <w:t>s</w:t>
      </w:r>
      <w:r w:rsidRPr="00E24AB0">
        <w:rPr>
          <w:i/>
          <w:szCs w:val="22"/>
        </w:rPr>
        <w:t>s</w:t>
      </w:r>
      <w:r w:rsidRPr="00E24AB0">
        <w:rPr>
          <w:i/>
          <w:spacing w:val="1"/>
          <w:szCs w:val="22"/>
        </w:rPr>
        <w:t>a</w:t>
      </w:r>
      <w:r w:rsidRPr="00E24AB0">
        <w:rPr>
          <w:i/>
          <w:spacing w:val="-1"/>
          <w:szCs w:val="22"/>
        </w:rPr>
        <w:t>r</w:t>
      </w:r>
      <w:r w:rsidRPr="00E24AB0">
        <w:rPr>
          <w:i/>
          <w:szCs w:val="22"/>
        </w:rPr>
        <w:t xml:space="preserve">y </w:t>
      </w:r>
      <w:r w:rsidRPr="00E24AB0">
        <w:rPr>
          <w:i/>
          <w:spacing w:val="1"/>
          <w:szCs w:val="22"/>
        </w:rPr>
        <w:t>nu</w:t>
      </w:r>
      <w:r w:rsidRPr="00E24AB0">
        <w:rPr>
          <w:i/>
          <w:spacing w:val="-3"/>
          <w:szCs w:val="22"/>
        </w:rPr>
        <w:t>m</w:t>
      </w:r>
      <w:r w:rsidRPr="00E24AB0">
        <w:rPr>
          <w:i/>
          <w:spacing w:val="1"/>
          <w:szCs w:val="22"/>
        </w:rPr>
        <w:t>be</w:t>
      </w:r>
      <w:r w:rsidRPr="00E24AB0">
        <w:rPr>
          <w:i/>
          <w:spacing w:val="-1"/>
          <w:szCs w:val="22"/>
        </w:rPr>
        <w:t>r</w:t>
      </w:r>
      <w:r w:rsidRPr="00E24AB0">
        <w:rPr>
          <w:i/>
          <w:szCs w:val="22"/>
        </w:rPr>
        <w:t xml:space="preserve"> </w:t>
      </w:r>
      <w:r w:rsidRPr="00E24AB0">
        <w:rPr>
          <w:i/>
          <w:spacing w:val="1"/>
          <w:szCs w:val="22"/>
        </w:rPr>
        <w:t>o</w:t>
      </w:r>
      <w:r w:rsidRPr="00E24AB0">
        <w:rPr>
          <w:i/>
          <w:szCs w:val="22"/>
        </w:rPr>
        <w:t>f</w:t>
      </w:r>
      <w:r w:rsidRPr="00E24AB0">
        <w:rPr>
          <w:i/>
          <w:spacing w:val="1"/>
          <w:szCs w:val="22"/>
        </w:rPr>
        <w:t xml:space="preserve"> </w:t>
      </w:r>
      <w:r>
        <w:rPr>
          <w:i/>
          <w:spacing w:val="-2"/>
          <w:szCs w:val="22"/>
        </w:rPr>
        <w:t>participant</w:t>
      </w:r>
      <w:r w:rsidRPr="00E24AB0">
        <w:rPr>
          <w:i/>
          <w:szCs w:val="22"/>
        </w:rPr>
        <w:t xml:space="preserve">s. </w:t>
      </w:r>
      <w:proofErr w:type="gramStart"/>
      <w:r w:rsidRPr="00E24AB0">
        <w:rPr>
          <w:i/>
          <w:szCs w:val="22"/>
        </w:rPr>
        <w:t>In</w:t>
      </w:r>
      <w:r w:rsidRPr="00E24AB0">
        <w:rPr>
          <w:i/>
          <w:spacing w:val="1"/>
          <w:szCs w:val="22"/>
        </w:rPr>
        <w:t xml:space="preserve"> </w:t>
      </w:r>
      <w:r w:rsidRPr="00E24AB0">
        <w:rPr>
          <w:i/>
          <w:spacing w:val="-1"/>
          <w:szCs w:val="22"/>
        </w:rPr>
        <w:t>p</w:t>
      </w:r>
      <w:r w:rsidRPr="00E24AB0">
        <w:rPr>
          <w:i/>
          <w:spacing w:val="1"/>
          <w:szCs w:val="22"/>
        </w:rPr>
        <w:t>a</w:t>
      </w:r>
      <w:r w:rsidRPr="00E24AB0">
        <w:rPr>
          <w:i/>
          <w:spacing w:val="-1"/>
          <w:szCs w:val="22"/>
        </w:rPr>
        <w:t>r</w:t>
      </w:r>
      <w:r w:rsidRPr="00E24AB0">
        <w:rPr>
          <w:i/>
          <w:szCs w:val="22"/>
        </w:rPr>
        <w:t>tic</w:t>
      </w:r>
      <w:r w:rsidRPr="00E24AB0">
        <w:rPr>
          <w:i/>
          <w:spacing w:val="1"/>
          <w:szCs w:val="22"/>
        </w:rPr>
        <w:t>u</w:t>
      </w:r>
      <w:r w:rsidRPr="00E24AB0">
        <w:rPr>
          <w:i/>
          <w:szCs w:val="22"/>
        </w:rPr>
        <w:t>l</w:t>
      </w:r>
      <w:r w:rsidRPr="00E24AB0">
        <w:rPr>
          <w:i/>
          <w:spacing w:val="1"/>
          <w:szCs w:val="22"/>
        </w:rPr>
        <w:t>a</w:t>
      </w:r>
      <w:r w:rsidRPr="00E24AB0">
        <w:rPr>
          <w:i/>
          <w:spacing w:val="-1"/>
          <w:szCs w:val="22"/>
        </w:rPr>
        <w:t>r</w:t>
      </w:r>
      <w:r w:rsidRPr="00E24AB0">
        <w:rPr>
          <w:i/>
          <w:szCs w:val="22"/>
        </w:rPr>
        <w:t>,</w:t>
      </w:r>
      <w:r w:rsidRPr="00E24AB0">
        <w:rPr>
          <w:i/>
          <w:spacing w:val="1"/>
          <w:szCs w:val="22"/>
        </w:rPr>
        <w:t xml:space="preserve"> </w:t>
      </w:r>
      <w:r w:rsidRPr="00E24AB0">
        <w:rPr>
          <w:i/>
          <w:szCs w:val="22"/>
        </w:rPr>
        <w:t>s</w:t>
      </w:r>
      <w:r w:rsidRPr="00E24AB0">
        <w:rPr>
          <w:i/>
          <w:spacing w:val="-1"/>
          <w:szCs w:val="22"/>
        </w:rPr>
        <w:t>p</w:t>
      </w:r>
      <w:r w:rsidRPr="00E24AB0">
        <w:rPr>
          <w:i/>
          <w:spacing w:val="1"/>
          <w:szCs w:val="22"/>
        </w:rPr>
        <w:t>e</w:t>
      </w:r>
      <w:r w:rsidRPr="00E24AB0">
        <w:rPr>
          <w:i/>
          <w:szCs w:val="22"/>
        </w:rPr>
        <w:t>cify</w:t>
      </w:r>
      <w:proofErr w:type="gramEnd"/>
      <w:r w:rsidRPr="00E24AB0">
        <w:rPr>
          <w:i/>
          <w:szCs w:val="22"/>
        </w:rPr>
        <w:t xml:space="preserve"> </w:t>
      </w:r>
      <w:r w:rsidRPr="00E24AB0">
        <w:rPr>
          <w:i/>
          <w:spacing w:val="1"/>
          <w:szCs w:val="22"/>
        </w:rPr>
        <w:t>a</w:t>
      </w:r>
      <w:r w:rsidRPr="00E24AB0">
        <w:rPr>
          <w:i/>
          <w:szCs w:val="22"/>
        </w:rPr>
        <w:t>ll</w:t>
      </w:r>
      <w:r w:rsidRPr="00E24AB0">
        <w:rPr>
          <w:i/>
          <w:spacing w:val="-2"/>
          <w:szCs w:val="22"/>
        </w:rPr>
        <w:t xml:space="preserve"> </w:t>
      </w:r>
      <w:r w:rsidRPr="00E24AB0">
        <w:rPr>
          <w:i/>
          <w:spacing w:val="1"/>
          <w:szCs w:val="22"/>
        </w:rPr>
        <w:t>o</w:t>
      </w:r>
      <w:r w:rsidRPr="00E24AB0">
        <w:rPr>
          <w:i/>
          <w:szCs w:val="22"/>
        </w:rPr>
        <w:t>f</w:t>
      </w:r>
      <w:r w:rsidRPr="00E24AB0">
        <w:rPr>
          <w:i/>
          <w:spacing w:val="1"/>
          <w:szCs w:val="22"/>
        </w:rPr>
        <w:t xml:space="preserve"> </w:t>
      </w:r>
      <w:r w:rsidRPr="00E24AB0">
        <w:rPr>
          <w:i/>
          <w:spacing w:val="-2"/>
          <w:szCs w:val="22"/>
        </w:rPr>
        <w:t>t</w:t>
      </w:r>
      <w:r w:rsidRPr="00E24AB0">
        <w:rPr>
          <w:i/>
          <w:spacing w:val="1"/>
          <w:szCs w:val="22"/>
        </w:rPr>
        <w:t>h</w:t>
      </w:r>
      <w:r w:rsidRPr="00E24AB0">
        <w:rPr>
          <w:i/>
          <w:szCs w:val="22"/>
        </w:rPr>
        <w:t>e</w:t>
      </w:r>
      <w:r w:rsidRPr="00E24AB0">
        <w:rPr>
          <w:i/>
          <w:spacing w:val="1"/>
          <w:szCs w:val="22"/>
        </w:rPr>
        <w:t xml:space="preserve"> </w:t>
      </w:r>
      <w:r w:rsidRPr="00E24AB0">
        <w:rPr>
          <w:i/>
          <w:spacing w:val="-2"/>
          <w:szCs w:val="22"/>
        </w:rPr>
        <w:t>f</w:t>
      </w:r>
      <w:r w:rsidRPr="00E24AB0">
        <w:rPr>
          <w:i/>
          <w:spacing w:val="1"/>
          <w:szCs w:val="22"/>
        </w:rPr>
        <w:t>o</w:t>
      </w:r>
      <w:r w:rsidRPr="00E24AB0">
        <w:rPr>
          <w:i/>
          <w:spacing w:val="-1"/>
          <w:szCs w:val="22"/>
        </w:rPr>
        <w:t>l</w:t>
      </w:r>
      <w:r w:rsidRPr="00E24AB0">
        <w:rPr>
          <w:i/>
          <w:szCs w:val="22"/>
        </w:rPr>
        <w:t>l</w:t>
      </w:r>
      <w:r w:rsidRPr="00E24AB0">
        <w:rPr>
          <w:i/>
          <w:spacing w:val="-1"/>
          <w:szCs w:val="22"/>
        </w:rPr>
        <w:t>o</w:t>
      </w:r>
      <w:r w:rsidRPr="00E24AB0">
        <w:rPr>
          <w:i/>
          <w:spacing w:val="2"/>
          <w:szCs w:val="22"/>
        </w:rPr>
        <w:t>w</w:t>
      </w:r>
      <w:r w:rsidRPr="00E24AB0">
        <w:rPr>
          <w:i/>
          <w:szCs w:val="22"/>
        </w:rPr>
        <w:t>i</w:t>
      </w:r>
      <w:r w:rsidRPr="00E24AB0">
        <w:rPr>
          <w:i/>
          <w:spacing w:val="1"/>
          <w:szCs w:val="22"/>
        </w:rPr>
        <w:t>ng</w:t>
      </w:r>
      <w:r w:rsidR="00C52917">
        <w:rPr>
          <w:i/>
          <w:spacing w:val="1"/>
          <w:szCs w:val="22"/>
        </w:rPr>
        <w:t>, including for secondary hypotheses</w:t>
      </w:r>
      <w:r w:rsidR="000C24F0">
        <w:rPr>
          <w:i/>
          <w:spacing w:val="1"/>
          <w:szCs w:val="22"/>
        </w:rPr>
        <w:t>, as appropriate to your planned relevant analysis</w:t>
      </w:r>
      <w:r w:rsidRPr="00E24AB0">
        <w:rPr>
          <w:i/>
          <w:szCs w:val="22"/>
        </w:rPr>
        <w:t>:</w:t>
      </w:r>
    </w:p>
    <w:p w14:paraId="1198E599" w14:textId="053980DC" w:rsidR="007618EC" w:rsidRPr="002901E3" w:rsidRDefault="007618EC" w:rsidP="00436233">
      <w:pPr>
        <w:pStyle w:val="ListParagraph"/>
        <w:numPr>
          <w:ilvl w:val="0"/>
          <w:numId w:val="39"/>
        </w:numPr>
        <w:jc w:val="both"/>
        <w:rPr>
          <w:i/>
          <w:szCs w:val="22"/>
        </w:rPr>
      </w:pPr>
      <w:r w:rsidRPr="002901E3">
        <w:rPr>
          <w:i/>
          <w:szCs w:val="22"/>
        </w:rPr>
        <w:t>O</w:t>
      </w:r>
      <w:r w:rsidRPr="002901E3">
        <w:rPr>
          <w:i/>
          <w:spacing w:val="1"/>
          <w:szCs w:val="22"/>
        </w:rPr>
        <w:t>u</w:t>
      </w:r>
      <w:r w:rsidRPr="002901E3">
        <w:rPr>
          <w:i/>
          <w:szCs w:val="22"/>
        </w:rPr>
        <w:t>tc</w:t>
      </w:r>
      <w:r w:rsidRPr="002901E3">
        <w:rPr>
          <w:i/>
          <w:spacing w:val="1"/>
          <w:szCs w:val="22"/>
        </w:rPr>
        <w:t>o</w:t>
      </w:r>
      <w:r w:rsidRPr="002901E3">
        <w:rPr>
          <w:i/>
          <w:spacing w:val="-3"/>
          <w:szCs w:val="22"/>
        </w:rPr>
        <w:t>m</w:t>
      </w:r>
      <w:r w:rsidRPr="002901E3">
        <w:rPr>
          <w:i/>
          <w:szCs w:val="22"/>
        </w:rPr>
        <w:t>e</w:t>
      </w:r>
      <w:r w:rsidRPr="002901E3">
        <w:rPr>
          <w:i/>
          <w:spacing w:val="1"/>
          <w:szCs w:val="22"/>
        </w:rPr>
        <w:t xml:space="preserve"> </w:t>
      </w:r>
      <w:r w:rsidRPr="002901E3">
        <w:rPr>
          <w:i/>
          <w:spacing w:val="-3"/>
          <w:szCs w:val="22"/>
        </w:rPr>
        <w:t>m</w:t>
      </w:r>
      <w:r w:rsidRPr="002901E3">
        <w:rPr>
          <w:i/>
          <w:spacing w:val="1"/>
          <w:szCs w:val="22"/>
        </w:rPr>
        <w:t>ea</w:t>
      </w:r>
      <w:r w:rsidRPr="002901E3">
        <w:rPr>
          <w:i/>
          <w:szCs w:val="22"/>
        </w:rPr>
        <w:t>s</w:t>
      </w:r>
      <w:r w:rsidRPr="002901E3">
        <w:rPr>
          <w:i/>
          <w:spacing w:val="1"/>
          <w:szCs w:val="22"/>
        </w:rPr>
        <w:t>u</w:t>
      </w:r>
      <w:r w:rsidRPr="002901E3">
        <w:rPr>
          <w:i/>
          <w:spacing w:val="-1"/>
          <w:szCs w:val="22"/>
        </w:rPr>
        <w:t>r</w:t>
      </w:r>
      <w:r w:rsidRPr="002901E3">
        <w:rPr>
          <w:i/>
          <w:szCs w:val="22"/>
        </w:rPr>
        <w:t>e</w:t>
      </w:r>
      <w:r w:rsidRPr="002901E3">
        <w:rPr>
          <w:i/>
          <w:spacing w:val="1"/>
          <w:szCs w:val="22"/>
        </w:rPr>
        <w:t xml:space="preserve"> u</w:t>
      </w:r>
      <w:r w:rsidRPr="002901E3">
        <w:rPr>
          <w:i/>
          <w:szCs w:val="22"/>
        </w:rPr>
        <w:t>s</w:t>
      </w:r>
      <w:r w:rsidRPr="002901E3">
        <w:rPr>
          <w:i/>
          <w:spacing w:val="-1"/>
          <w:szCs w:val="22"/>
        </w:rPr>
        <w:t>e</w:t>
      </w:r>
      <w:r w:rsidRPr="002901E3">
        <w:rPr>
          <w:i/>
          <w:szCs w:val="22"/>
        </w:rPr>
        <w:t>d</w:t>
      </w:r>
      <w:r w:rsidRPr="002901E3">
        <w:rPr>
          <w:i/>
          <w:spacing w:val="1"/>
          <w:szCs w:val="22"/>
        </w:rPr>
        <w:t xml:space="preserve"> fo</w:t>
      </w:r>
      <w:r w:rsidRPr="002901E3">
        <w:rPr>
          <w:i/>
          <w:szCs w:val="22"/>
        </w:rPr>
        <w:t>r c</w:t>
      </w:r>
      <w:r w:rsidRPr="002901E3">
        <w:rPr>
          <w:i/>
          <w:spacing w:val="1"/>
          <w:szCs w:val="22"/>
        </w:rPr>
        <w:t>a</w:t>
      </w:r>
      <w:r w:rsidRPr="002901E3">
        <w:rPr>
          <w:i/>
          <w:szCs w:val="22"/>
        </w:rPr>
        <w:t>l</w:t>
      </w:r>
      <w:r w:rsidRPr="002901E3">
        <w:rPr>
          <w:i/>
          <w:spacing w:val="-2"/>
          <w:szCs w:val="22"/>
        </w:rPr>
        <w:t>c</w:t>
      </w:r>
      <w:r w:rsidRPr="002901E3">
        <w:rPr>
          <w:i/>
          <w:spacing w:val="1"/>
          <w:szCs w:val="22"/>
        </w:rPr>
        <w:t>u</w:t>
      </w:r>
      <w:r w:rsidRPr="002901E3">
        <w:rPr>
          <w:i/>
          <w:szCs w:val="22"/>
        </w:rPr>
        <w:t>l</w:t>
      </w:r>
      <w:r w:rsidRPr="002901E3">
        <w:rPr>
          <w:i/>
          <w:spacing w:val="1"/>
          <w:szCs w:val="22"/>
        </w:rPr>
        <w:t>a</w:t>
      </w:r>
      <w:r w:rsidRPr="002901E3">
        <w:rPr>
          <w:i/>
          <w:szCs w:val="22"/>
        </w:rPr>
        <w:t>ti</w:t>
      </w:r>
      <w:r w:rsidRPr="002901E3">
        <w:rPr>
          <w:i/>
          <w:spacing w:val="-1"/>
          <w:szCs w:val="22"/>
        </w:rPr>
        <w:t>o</w:t>
      </w:r>
      <w:r w:rsidRPr="002901E3">
        <w:rPr>
          <w:i/>
          <w:spacing w:val="1"/>
          <w:szCs w:val="22"/>
        </w:rPr>
        <w:t>n</w:t>
      </w:r>
      <w:r w:rsidRPr="002901E3">
        <w:rPr>
          <w:i/>
          <w:szCs w:val="22"/>
        </w:rPr>
        <w:t xml:space="preserve">s </w:t>
      </w:r>
      <w:r w:rsidRPr="002901E3">
        <w:rPr>
          <w:i/>
          <w:spacing w:val="-1"/>
          <w:szCs w:val="22"/>
        </w:rPr>
        <w:t>(</w:t>
      </w:r>
      <w:r w:rsidRPr="002901E3">
        <w:rPr>
          <w:i/>
          <w:spacing w:val="1"/>
          <w:szCs w:val="22"/>
        </w:rPr>
        <w:t>a</w:t>
      </w:r>
      <w:r w:rsidRPr="002901E3">
        <w:rPr>
          <w:i/>
          <w:szCs w:val="22"/>
        </w:rPr>
        <w:t>l</w:t>
      </w:r>
      <w:r w:rsidRPr="002901E3">
        <w:rPr>
          <w:i/>
          <w:spacing w:val="-1"/>
          <w:szCs w:val="22"/>
        </w:rPr>
        <w:t>m</w:t>
      </w:r>
      <w:r w:rsidRPr="002901E3">
        <w:rPr>
          <w:i/>
          <w:spacing w:val="1"/>
          <w:szCs w:val="22"/>
        </w:rPr>
        <w:t>o</w:t>
      </w:r>
      <w:r w:rsidRPr="002901E3">
        <w:rPr>
          <w:i/>
          <w:szCs w:val="22"/>
        </w:rPr>
        <w:t>st</w:t>
      </w:r>
      <w:r w:rsidRPr="002901E3">
        <w:rPr>
          <w:i/>
          <w:spacing w:val="1"/>
          <w:szCs w:val="22"/>
        </w:rPr>
        <w:t xml:space="preserve"> a</w:t>
      </w:r>
      <w:r w:rsidRPr="002901E3">
        <w:rPr>
          <w:i/>
          <w:spacing w:val="-3"/>
          <w:szCs w:val="22"/>
        </w:rPr>
        <w:t>l</w:t>
      </w:r>
      <w:r w:rsidRPr="002901E3">
        <w:rPr>
          <w:i/>
          <w:spacing w:val="2"/>
          <w:szCs w:val="22"/>
        </w:rPr>
        <w:t>w</w:t>
      </w:r>
      <w:r w:rsidRPr="002901E3">
        <w:rPr>
          <w:i/>
          <w:spacing w:val="1"/>
          <w:szCs w:val="22"/>
        </w:rPr>
        <w:t>a</w:t>
      </w:r>
      <w:r w:rsidRPr="002901E3">
        <w:rPr>
          <w:i/>
          <w:szCs w:val="22"/>
        </w:rPr>
        <w:t>ys</w:t>
      </w:r>
      <w:r w:rsidRPr="002901E3">
        <w:rPr>
          <w:i/>
          <w:spacing w:val="-2"/>
          <w:szCs w:val="22"/>
        </w:rPr>
        <w:t xml:space="preserve"> </w:t>
      </w:r>
      <w:r w:rsidRPr="002901E3">
        <w:rPr>
          <w:i/>
          <w:szCs w:val="22"/>
        </w:rPr>
        <w:t>t</w:t>
      </w:r>
      <w:r w:rsidRPr="002901E3">
        <w:rPr>
          <w:i/>
          <w:spacing w:val="1"/>
          <w:szCs w:val="22"/>
        </w:rPr>
        <w:t>h</w:t>
      </w:r>
      <w:r w:rsidRPr="002901E3">
        <w:rPr>
          <w:i/>
          <w:szCs w:val="22"/>
        </w:rPr>
        <w:t>e</w:t>
      </w:r>
      <w:r w:rsidRPr="002901E3">
        <w:rPr>
          <w:i/>
          <w:spacing w:val="-1"/>
          <w:szCs w:val="22"/>
        </w:rPr>
        <w:t xml:space="preserve"> </w:t>
      </w:r>
      <w:r w:rsidRPr="002901E3">
        <w:rPr>
          <w:i/>
          <w:spacing w:val="1"/>
          <w:szCs w:val="22"/>
        </w:rPr>
        <w:t>p</w:t>
      </w:r>
      <w:r w:rsidRPr="002901E3">
        <w:rPr>
          <w:i/>
          <w:spacing w:val="-1"/>
          <w:szCs w:val="22"/>
        </w:rPr>
        <w:t>r</w:t>
      </w:r>
      <w:r w:rsidRPr="002901E3">
        <w:rPr>
          <w:i/>
          <w:szCs w:val="22"/>
        </w:rPr>
        <w:t>i</w:t>
      </w:r>
      <w:r w:rsidRPr="002901E3">
        <w:rPr>
          <w:i/>
          <w:spacing w:val="-3"/>
          <w:szCs w:val="22"/>
        </w:rPr>
        <w:t>m</w:t>
      </w:r>
      <w:r w:rsidRPr="002901E3">
        <w:rPr>
          <w:i/>
          <w:spacing w:val="1"/>
          <w:szCs w:val="22"/>
        </w:rPr>
        <w:t>a</w:t>
      </w:r>
      <w:r w:rsidRPr="002901E3">
        <w:rPr>
          <w:i/>
          <w:spacing w:val="-1"/>
          <w:szCs w:val="22"/>
        </w:rPr>
        <w:t>r</w:t>
      </w:r>
      <w:r w:rsidRPr="002901E3">
        <w:rPr>
          <w:i/>
          <w:szCs w:val="22"/>
        </w:rPr>
        <w:t>y</w:t>
      </w:r>
      <w:r w:rsidRPr="002901E3">
        <w:rPr>
          <w:i/>
          <w:spacing w:val="3"/>
          <w:szCs w:val="22"/>
        </w:rPr>
        <w:t xml:space="preserve"> </w:t>
      </w:r>
      <w:r w:rsidR="000C69E6">
        <w:rPr>
          <w:i/>
          <w:spacing w:val="3"/>
          <w:szCs w:val="22"/>
        </w:rPr>
        <w:t xml:space="preserve">endpoint </w:t>
      </w:r>
      <w:r w:rsidRPr="002901E3">
        <w:rPr>
          <w:i/>
          <w:szCs w:val="22"/>
        </w:rPr>
        <w:t>v</w:t>
      </w:r>
      <w:r w:rsidRPr="002901E3">
        <w:rPr>
          <w:i/>
          <w:spacing w:val="1"/>
          <w:szCs w:val="22"/>
        </w:rPr>
        <w:t>a</w:t>
      </w:r>
      <w:r w:rsidRPr="002901E3">
        <w:rPr>
          <w:i/>
          <w:spacing w:val="-1"/>
          <w:szCs w:val="22"/>
        </w:rPr>
        <w:t>r</w:t>
      </w:r>
      <w:r w:rsidRPr="002901E3">
        <w:rPr>
          <w:i/>
          <w:szCs w:val="22"/>
        </w:rPr>
        <w:t>i</w:t>
      </w:r>
      <w:r w:rsidRPr="002901E3">
        <w:rPr>
          <w:i/>
          <w:spacing w:val="1"/>
          <w:szCs w:val="22"/>
        </w:rPr>
        <w:t>ab</w:t>
      </w:r>
      <w:r w:rsidRPr="002901E3">
        <w:rPr>
          <w:i/>
          <w:spacing w:val="-1"/>
          <w:szCs w:val="22"/>
        </w:rPr>
        <w:t>l</w:t>
      </w:r>
      <w:r w:rsidRPr="002901E3">
        <w:rPr>
          <w:i/>
          <w:spacing w:val="1"/>
          <w:szCs w:val="22"/>
        </w:rPr>
        <w:t>e)</w:t>
      </w:r>
    </w:p>
    <w:p w14:paraId="31ACD4AE" w14:textId="25C35FE5" w:rsidR="007618EC" w:rsidRPr="00CD41FD" w:rsidRDefault="007618EC" w:rsidP="00436233">
      <w:pPr>
        <w:pStyle w:val="ListParagraph"/>
        <w:numPr>
          <w:ilvl w:val="0"/>
          <w:numId w:val="31"/>
        </w:numPr>
        <w:jc w:val="both"/>
        <w:rPr>
          <w:i/>
          <w:szCs w:val="22"/>
        </w:rPr>
      </w:pPr>
      <w:r w:rsidRPr="002901E3">
        <w:rPr>
          <w:i/>
          <w:szCs w:val="22"/>
        </w:rPr>
        <w:t>T</w:t>
      </w:r>
      <w:r w:rsidRPr="002901E3">
        <w:rPr>
          <w:i/>
          <w:spacing w:val="1"/>
          <w:szCs w:val="22"/>
        </w:rPr>
        <w:t>e</w:t>
      </w:r>
      <w:r w:rsidRPr="002901E3">
        <w:rPr>
          <w:i/>
          <w:szCs w:val="22"/>
        </w:rPr>
        <w:t>st</w:t>
      </w:r>
      <w:r w:rsidRPr="002901E3">
        <w:rPr>
          <w:i/>
          <w:spacing w:val="1"/>
          <w:szCs w:val="22"/>
        </w:rPr>
        <w:t xml:space="preserve"> </w:t>
      </w:r>
      <w:r w:rsidRPr="002901E3">
        <w:rPr>
          <w:i/>
          <w:szCs w:val="22"/>
        </w:rPr>
        <w:t>st</w:t>
      </w:r>
      <w:r w:rsidRPr="002901E3">
        <w:rPr>
          <w:i/>
          <w:spacing w:val="-1"/>
          <w:szCs w:val="22"/>
        </w:rPr>
        <w:t>a</w:t>
      </w:r>
      <w:r w:rsidRPr="002901E3">
        <w:rPr>
          <w:i/>
          <w:szCs w:val="22"/>
        </w:rPr>
        <w:t>tistic</w:t>
      </w:r>
      <w:r w:rsidR="00193CA7">
        <w:rPr>
          <w:i/>
          <w:szCs w:val="22"/>
        </w:rPr>
        <w:t xml:space="preserve"> and </w:t>
      </w:r>
      <w:r w:rsidR="00193CA7">
        <w:rPr>
          <w:i/>
          <w:spacing w:val="1"/>
          <w:szCs w:val="22"/>
        </w:rPr>
        <w:t>s</w:t>
      </w:r>
      <w:r w:rsidR="00193CA7" w:rsidRPr="00E24AB0">
        <w:rPr>
          <w:i/>
          <w:szCs w:val="22"/>
        </w:rPr>
        <w:t>t</w:t>
      </w:r>
      <w:r w:rsidR="00193CA7" w:rsidRPr="00E24AB0">
        <w:rPr>
          <w:i/>
          <w:spacing w:val="1"/>
          <w:szCs w:val="22"/>
        </w:rPr>
        <w:t>a</w:t>
      </w:r>
      <w:r w:rsidR="00193CA7" w:rsidRPr="00E24AB0">
        <w:rPr>
          <w:i/>
          <w:szCs w:val="22"/>
        </w:rPr>
        <w:t>tistic</w:t>
      </w:r>
      <w:r w:rsidR="00193CA7" w:rsidRPr="00E24AB0">
        <w:rPr>
          <w:i/>
          <w:spacing w:val="1"/>
          <w:szCs w:val="22"/>
        </w:rPr>
        <w:t>a</w:t>
      </w:r>
      <w:r w:rsidR="00193CA7" w:rsidRPr="00E24AB0">
        <w:rPr>
          <w:i/>
          <w:szCs w:val="22"/>
        </w:rPr>
        <w:t xml:space="preserve">l </w:t>
      </w:r>
      <w:r w:rsidR="00193CA7" w:rsidRPr="00E24AB0">
        <w:rPr>
          <w:i/>
          <w:spacing w:val="-3"/>
          <w:szCs w:val="22"/>
        </w:rPr>
        <w:t>m</w:t>
      </w:r>
      <w:r w:rsidR="00193CA7" w:rsidRPr="00E24AB0">
        <w:rPr>
          <w:i/>
          <w:spacing w:val="1"/>
          <w:szCs w:val="22"/>
        </w:rPr>
        <w:t>e</w:t>
      </w:r>
      <w:r w:rsidR="00193CA7" w:rsidRPr="00E24AB0">
        <w:rPr>
          <w:i/>
          <w:szCs w:val="22"/>
        </w:rPr>
        <w:t>t</w:t>
      </w:r>
      <w:r w:rsidR="00193CA7" w:rsidRPr="00E24AB0">
        <w:rPr>
          <w:i/>
          <w:spacing w:val="1"/>
          <w:szCs w:val="22"/>
        </w:rPr>
        <w:t>h</w:t>
      </w:r>
      <w:r w:rsidR="00193CA7" w:rsidRPr="00E24AB0">
        <w:rPr>
          <w:i/>
          <w:spacing w:val="-1"/>
          <w:szCs w:val="22"/>
        </w:rPr>
        <w:t>o</w:t>
      </w:r>
      <w:r w:rsidR="00193CA7" w:rsidRPr="00E24AB0">
        <w:rPr>
          <w:i/>
          <w:szCs w:val="22"/>
        </w:rPr>
        <w:t>d</w:t>
      </w:r>
      <w:r w:rsidR="00193CA7" w:rsidRPr="00E24AB0">
        <w:rPr>
          <w:i/>
          <w:spacing w:val="1"/>
          <w:szCs w:val="22"/>
        </w:rPr>
        <w:t xml:space="preserve"> u</w:t>
      </w:r>
      <w:r w:rsidR="00193CA7" w:rsidRPr="00E24AB0">
        <w:rPr>
          <w:i/>
          <w:spacing w:val="-2"/>
          <w:szCs w:val="22"/>
        </w:rPr>
        <w:t>s</w:t>
      </w:r>
      <w:r w:rsidR="00193CA7" w:rsidRPr="00E24AB0">
        <w:rPr>
          <w:i/>
          <w:spacing w:val="-1"/>
          <w:szCs w:val="22"/>
        </w:rPr>
        <w:t>e</w:t>
      </w:r>
      <w:r w:rsidR="00193CA7" w:rsidRPr="00E24AB0">
        <w:rPr>
          <w:i/>
          <w:szCs w:val="22"/>
        </w:rPr>
        <w:t>d</w:t>
      </w:r>
      <w:r w:rsidR="00193CA7" w:rsidRPr="00E24AB0">
        <w:rPr>
          <w:i/>
          <w:spacing w:val="1"/>
          <w:szCs w:val="22"/>
        </w:rPr>
        <w:t xml:space="preserve"> t</w:t>
      </w:r>
      <w:r w:rsidR="00193CA7" w:rsidRPr="00E24AB0">
        <w:rPr>
          <w:i/>
          <w:szCs w:val="22"/>
        </w:rPr>
        <w:t>o</w:t>
      </w:r>
      <w:r w:rsidR="00193CA7" w:rsidRPr="00E24AB0">
        <w:rPr>
          <w:i/>
          <w:spacing w:val="1"/>
          <w:szCs w:val="22"/>
        </w:rPr>
        <w:t xml:space="preserve"> </w:t>
      </w:r>
      <w:r w:rsidR="00193CA7" w:rsidRPr="00E24AB0">
        <w:rPr>
          <w:i/>
          <w:spacing w:val="-2"/>
          <w:szCs w:val="22"/>
        </w:rPr>
        <w:t>c</w:t>
      </w:r>
      <w:r w:rsidR="00193CA7" w:rsidRPr="00E24AB0">
        <w:rPr>
          <w:i/>
          <w:spacing w:val="1"/>
          <w:szCs w:val="22"/>
        </w:rPr>
        <w:t>a</w:t>
      </w:r>
      <w:r w:rsidR="00193CA7" w:rsidRPr="00E24AB0">
        <w:rPr>
          <w:i/>
          <w:szCs w:val="22"/>
        </w:rPr>
        <w:t>lc</w:t>
      </w:r>
      <w:r w:rsidR="00193CA7" w:rsidRPr="00E24AB0">
        <w:rPr>
          <w:i/>
          <w:spacing w:val="1"/>
          <w:szCs w:val="22"/>
        </w:rPr>
        <w:t>u</w:t>
      </w:r>
      <w:r w:rsidR="00193CA7" w:rsidRPr="00E24AB0">
        <w:rPr>
          <w:i/>
          <w:szCs w:val="22"/>
        </w:rPr>
        <w:t>l</w:t>
      </w:r>
      <w:r w:rsidR="00193CA7" w:rsidRPr="00E24AB0">
        <w:rPr>
          <w:i/>
          <w:spacing w:val="1"/>
          <w:szCs w:val="22"/>
        </w:rPr>
        <w:t>a</w:t>
      </w:r>
      <w:r w:rsidR="00193CA7" w:rsidRPr="00E24AB0">
        <w:rPr>
          <w:i/>
          <w:spacing w:val="-2"/>
          <w:szCs w:val="22"/>
        </w:rPr>
        <w:t>t</w:t>
      </w:r>
      <w:r w:rsidR="00193CA7" w:rsidRPr="00E24AB0">
        <w:rPr>
          <w:i/>
          <w:szCs w:val="22"/>
        </w:rPr>
        <w:t>e</w:t>
      </w:r>
      <w:r w:rsidR="00193CA7" w:rsidRPr="00E24AB0">
        <w:rPr>
          <w:i/>
          <w:spacing w:val="1"/>
          <w:szCs w:val="22"/>
        </w:rPr>
        <w:t xml:space="preserve"> </w:t>
      </w:r>
      <w:r w:rsidR="00193CA7" w:rsidRPr="00E24AB0">
        <w:rPr>
          <w:i/>
          <w:spacing w:val="-2"/>
          <w:szCs w:val="22"/>
        </w:rPr>
        <w:t>t</w:t>
      </w:r>
      <w:r w:rsidR="00193CA7" w:rsidRPr="00E24AB0">
        <w:rPr>
          <w:i/>
          <w:spacing w:val="1"/>
          <w:szCs w:val="22"/>
        </w:rPr>
        <w:t>h</w:t>
      </w:r>
      <w:r w:rsidR="00193CA7" w:rsidRPr="00E24AB0">
        <w:rPr>
          <w:i/>
          <w:szCs w:val="22"/>
        </w:rPr>
        <w:t>e</w:t>
      </w:r>
      <w:r w:rsidR="00193CA7" w:rsidRPr="00E24AB0">
        <w:rPr>
          <w:i/>
          <w:spacing w:val="1"/>
          <w:szCs w:val="22"/>
        </w:rPr>
        <w:t xml:space="preserve"> </w:t>
      </w:r>
      <w:r w:rsidR="00193CA7" w:rsidRPr="00E24AB0">
        <w:rPr>
          <w:i/>
          <w:szCs w:val="22"/>
        </w:rPr>
        <w:t>s</w:t>
      </w:r>
      <w:r w:rsidR="00193CA7" w:rsidRPr="00E24AB0">
        <w:rPr>
          <w:i/>
          <w:spacing w:val="1"/>
          <w:szCs w:val="22"/>
        </w:rPr>
        <w:t>a</w:t>
      </w:r>
      <w:r w:rsidR="00193CA7" w:rsidRPr="00E24AB0">
        <w:rPr>
          <w:i/>
          <w:spacing w:val="-3"/>
          <w:szCs w:val="22"/>
        </w:rPr>
        <w:t>m</w:t>
      </w:r>
      <w:r w:rsidR="00193CA7" w:rsidRPr="00E24AB0">
        <w:rPr>
          <w:i/>
          <w:spacing w:val="1"/>
          <w:szCs w:val="22"/>
        </w:rPr>
        <w:t>p</w:t>
      </w:r>
      <w:r w:rsidR="00193CA7" w:rsidRPr="00E24AB0">
        <w:rPr>
          <w:i/>
          <w:szCs w:val="22"/>
        </w:rPr>
        <w:t>le</w:t>
      </w:r>
      <w:r w:rsidR="00193CA7" w:rsidRPr="00E24AB0">
        <w:rPr>
          <w:i/>
          <w:spacing w:val="1"/>
          <w:szCs w:val="22"/>
        </w:rPr>
        <w:t xml:space="preserve"> </w:t>
      </w:r>
      <w:r w:rsidR="00193CA7" w:rsidRPr="00E24AB0">
        <w:rPr>
          <w:i/>
          <w:szCs w:val="22"/>
        </w:rPr>
        <w:t>s</w:t>
      </w:r>
      <w:r w:rsidR="00193CA7" w:rsidRPr="00E24AB0">
        <w:rPr>
          <w:i/>
          <w:spacing w:val="2"/>
          <w:szCs w:val="22"/>
        </w:rPr>
        <w:t>i</w:t>
      </w:r>
      <w:r w:rsidR="00193CA7" w:rsidRPr="00E24AB0">
        <w:rPr>
          <w:i/>
          <w:spacing w:val="-7"/>
          <w:szCs w:val="22"/>
        </w:rPr>
        <w:t>z</w:t>
      </w:r>
      <w:r w:rsidR="00193CA7" w:rsidRPr="00E24AB0">
        <w:rPr>
          <w:i/>
          <w:spacing w:val="1"/>
          <w:szCs w:val="22"/>
        </w:rPr>
        <w:t>e</w:t>
      </w:r>
      <w:r w:rsidR="00193CA7" w:rsidRPr="00E24AB0">
        <w:rPr>
          <w:i/>
          <w:szCs w:val="22"/>
        </w:rPr>
        <w:t>,</w:t>
      </w:r>
      <w:r w:rsidR="00193CA7" w:rsidRPr="00E24AB0">
        <w:rPr>
          <w:i/>
          <w:spacing w:val="1"/>
          <w:szCs w:val="22"/>
        </w:rPr>
        <w:t xml:space="preserve"> </w:t>
      </w:r>
      <w:r w:rsidR="00193CA7" w:rsidRPr="00E24AB0">
        <w:rPr>
          <w:i/>
          <w:spacing w:val="2"/>
          <w:szCs w:val="22"/>
        </w:rPr>
        <w:t>w</w:t>
      </w:r>
      <w:r w:rsidR="00193CA7" w:rsidRPr="00E24AB0">
        <w:rPr>
          <w:i/>
          <w:szCs w:val="22"/>
        </w:rPr>
        <w:t>ith</w:t>
      </w:r>
      <w:r w:rsidR="00193CA7" w:rsidRPr="00E24AB0">
        <w:rPr>
          <w:i/>
          <w:spacing w:val="1"/>
          <w:szCs w:val="22"/>
        </w:rPr>
        <w:t xml:space="preserve"> </w:t>
      </w:r>
      <w:r w:rsidR="00193CA7" w:rsidRPr="00E24AB0">
        <w:rPr>
          <w:i/>
          <w:szCs w:val="22"/>
        </w:rPr>
        <w:t>a</w:t>
      </w:r>
      <w:r w:rsidR="00193CA7" w:rsidRPr="00E24AB0">
        <w:rPr>
          <w:i/>
          <w:spacing w:val="1"/>
          <w:szCs w:val="22"/>
        </w:rPr>
        <w:t xml:space="preserve"> </w:t>
      </w:r>
      <w:r w:rsidR="00193CA7" w:rsidRPr="00E24AB0">
        <w:rPr>
          <w:i/>
          <w:spacing w:val="-1"/>
          <w:szCs w:val="22"/>
        </w:rPr>
        <w:t>re</w:t>
      </w:r>
      <w:r w:rsidR="00193CA7" w:rsidRPr="00E24AB0">
        <w:rPr>
          <w:i/>
          <w:szCs w:val="22"/>
        </w:rPr>
        <w:t>f</w:t>
      </w:r>
      <w:r w:rsidR="00193CA7" w:rsidRPr="00E24AB0">
        <w:rPr>
          <w:i/>
          <w:spacing w:val="1"/>
          <w:szCs w:val="22"/>
        </w:rPr>
        <w:t>e</w:t>
      </w:r>
      <w:r w:rsidR="00193CA7" w:rsidRPr="00E24AB0">
        <w:rPr>
          <w:i/>
          <w:spacing w:val="-1"/>
          <w:szCs w:val="22"/>
        </w:rPr>
        <w:t>r</w:t>
      </w:r>
      <w:r w:rsidR="00193CA7" w:rsidRPr="00E24AB0">
        <w:rPr>
          <w:i/>
          <w:spacing w:val="1"/>
          <w:szCs w:val="22"/>
        </w:rPr>
        <w:t>e</w:t>
      </w:r>
      <w:r w:rsidR="00193CA7" w:rsidRPr="00E24AB0">
        <w:rPr>
          <w:i/>
          <w:spacing w:val="-1"/>
          <w:szCs w:val="22"/>
        </w:rPr>
        <w:t>n</w:t>
      </w:r>
      <w:r w:rsidR="00193CA7" w:rsidRPr="00E24AB0">
        <w:rPr>
          <w:i/>
          <w:szCs w:val="22"/>
        </w:rPr>
        <w:t>ce</w:t>
      </w:r>
      <w:r w:rsidR="00193CA7" w:rsidRPr="00E24AB0">
        <w:rPr>
          <w:i/>
          <w:spacing w:val="1"/>
          <w:szCs w:val="22"/>
        </w:rPr>
        <w:t xml:space="preserve"> </w:t>
      </w:r>
      <w:r w:rsidR="00193CA7" w:rsidRPr="00E24AB0">
        <w:rPr>
          <w:i/>
          <w:szCs w:val="22"/>
        </w:rPr>
        <w:t>f</w:t>
      </w:r>
      <w:r w:rsidR="00193CA7" w:rsidRPr="00E24AB0">
        <w:rPr>
          <w:i/>
          <w:spacing w:val="1"/>
          <w:szCs w:val="22"/>
        </w:rPr>
        <w:t>o</w:t>
      </w:r>
      <w:r w:rsidR="00193CA7" w:rsidRPr="00E24AB0">
        <w:rPr>
          <w:i/>
          <w:szCs w:val="22"/>
        </w:rPr>
        <w:t xml:space="preserve">r </w:t>
      </w:r>
      <w:r w:rsidR="00193CA7" w:rsidRPr="00E24AB0">
        <w:rPr>
          <w:i/>
          <w:spacing w:val="-1"/>
          <w:szCs w:val="22"/>
        </w:rPr>
        <w:t>i</w:t>
      </w:r>
      <w:r w:rsidR="00193CA7" w:rsidRPr="00E24AB0">
        <w:rPr>
          <w:i/>
          <w:szCs w:val="22"/>
        </w:rPr>
        <w:t>t</w:t>
      </w:r>
      <w:r w:rsidR="00193CA7" w:rsidRPr="00E24AB0">
        <w:rPr>
          <w:i/>
          <w:spacing w:val="-1"/>
          <w:szCs w:val="22"/>
        </w:rPr>
        <w:t xml:space="preserve"> </w:t>
      </w:r>
      <w:r w:rsidR="00193CA7" w:rsidRPr="00E24AB0">
        <w:rPr>
          <w:i/>
          <w:spacing w:val="1"/>
          <w:szCs w:val="22"/>
        </w:rPr>
        <w:t>an</w:t>
      </w:r>
      <w:r w:rsidR="00193CA7" w:rsidRPr="00E24AB0">
        <w:rPr>
          <w:i/>
          <w:szCs w:val="22"/>
        </w:rPr>
        <w:t>d</w:t>
      </w:r>
      <w:r w:rsidR="00193CA7" w:rsidRPr="00E24AB0">
        <w:rPr>
          <w:i/>
          <w:spacing w:val="-1"/>
          <w:szCs w:val="22"/>
        </w:rPr>
        <w:t xml:space="preserve"> </w:t>
      </w:r>
      <w:r w:rsidR="00193CA7" w:rsidRPr="00E24AB0">
        <w:rPr>
          <w:i/>
          <w:szCs w:val="22"/>
        </w:rPr>
        <w:t>f</w:t>
      </w:r>
      <w:r w:rsidR="00193CA7" w:rsidRPr="00E24AB0">
        <w:rPr>
          <w:i/>
          <w:spacing w:val="1"/>
          <w:szCs w:val="22"/>
        </w:rPr>
        <w:t>or an</w:t>
      </w:r>
      <w:r w:rsidR="00193CA7" w:rsidRPr="00E24AB0">
        <w:rPr>
          <w:i/>
          <w:szCs w:val="22"/>
        </w:rPr>
        <w:t>y s</w:t>
      </w:r>
      <w:r w:rsidR="00193CA7" w:rsidRPr="00E24AB0">
        <w:rPr>
          <w:i/>
          <w:spacing w:val="-1"/>
          <w:szCs w:val="22"/>
        </w:rPr>
        <w:t>o</w:t>
      </w:r>
      <w:r w:rsidR="00193CA7" w:rsidRPr="00E24AB0">
        <w:rPr>
          <w:i/>
          <w:szCs w:val="22"/>
        </w:rPr>
        <w:t>f</w:t>
      </w:r>
      <w:r w:rsidR="00193CA7" w:rsidRPr="00E24AB0">
        <w:rPr>
          <w:i/>
          <w:spacing w:val="-2"/>
          <w:szCs w:val="22"/>
        </w:rPr>
        <w:t>t</w:t>
      </w:r>
      <w:r w:rsidR="00193CA7" w:rsidRPr="00E24AB0">
        <w:rPr>
          <w:i/>
          <w:spacing w:val="2"/>
          <w:szCs w:val="22"/>
        </w:rPr>
        <w:t>w</w:t>
      </w:r>
      <w:r w:rsidR="00193CA7" w:rsidRPr="00E24AB0">
        <w:rPr>
          <w:i/>
          <w:spacing w:val="1"/>
          <w:szCs w:val="22"/>
        </w:rPr>
        <w:t>a</w:t>
      </w:r>
      <w:r w:rsidR="00193CA7" w:rsidRPr="00E24AB0">
        <w:rPr>
          <w:i/>
          <w:spacing w:val="-1"/>
          <w:szCs w:val="22"/>
        </w:rPr>
        <w:t>r</w:t>
      </w:r>
      <w:r w:rsidR="00193CA7" w:rsidRPr="00E24AB0">
        <w:rPr>
          <w:i/>
          <w:szCs w:val="22"/>
        </w:rPr>
        <w:t>e</w:t>
      </w:r>
      <w:r w:rsidR="00193CA7" w:rsidRPr="00E24AB0">
        <w:rPr>
          <w:i/>
          <w:spacing w:val="-1"/>
          <w:szCs w:val="22"/>
        </w:rPr>
        <w:t xml:space="preserve"> </w:t>
      </w:r>
      <w:r w:rsidR="00193CA7" w:rsidRPr="00E24AB0">
        <w:rPr>
          <w:i/>
          <w:spacing w:val="1"/>
          <w:szCs w:val="22"/>
        </w:rPr>
        <w:t>u</w:t>
      </w:r>
      <w:r w:rsidR="00193CA7" w:rsidRPr="00E24AB0">
        <w:rPr>
          <w:i/>
          <w:szCs w:val="22"/>
        </w:rPr>
        <w:t>til</w:t>
      </w:r>
      <w:r w:rsidR="00193CA7" w:rsidRPr="00E24AB0">
        <w:rPr>
          <w:i/>
          <w:spacing w:val="2"/>
          <w:szCs w:val="22"/>
        </w:rPr>
        <w:t>i</w:t>
      </w:r>
      <w:r w:rsidR="00193CA7" w:rsidRPr="00E24AB0">
        <w:rPr>
          <w:i/>
          <w:spacing w:val="-7"/>
          <w:szCs w:val="22"/>
        </w:rPr>
        <w:t>z</w:t>
      </w:r>
      <w:r w:rsidR="00193CA7" w:rsidRPr="00E24AB0">
        <w:rPr>
          <w:i/>
          <w:spacing w:val="1"/>
          <w:szCs w:val="22"/>
        </w:rPr>
        <w:t>ed</w:t>
      </w:r>
      <w:r w:rsidR="00193CA7" w:rsidRPr="008170D6">
        <w:rPr>
          <w:i/>
          <w:spacing w:val="1"/>
          <w:szCs w:val="22"/>
        </w:rPr>
        <w:t xml:space="preserve"> </w:t>
      </w:r>
    </w:p>
    <w:p w14:paraId="4E67F698" w14:textId="77777777" w:rsidR="007618EC" w:rsidRPr="002901E3" w:rsidRDefault="007618EC" w:rsidP="00436233">
      <w:pPr>
        <w:pStyle w:val="ListParagraph"/>
        <w:numPr>
          <w:ilvl w:val="0"/>
          <w:numId w:val="39"/>
        </w:numPr>
        <w:jc w:val="both"/>
        <w:rPr>
          <w:i/>
          <w:szCs w:val="22"/>
        </w:rPr>
      </w:pPr>
      <w:r w:rsidRPr="002901E3">
        <w:rPr>
          <w:i/>
          <w:szCs w:val="22"/>
        </w:rPr>
        <w:t>N</w:t>
      </w:r>
      <w:r w:rsidRPr="002901E3">
        <w:rPr>
          <w:i/>
          <w:spacing w:val="1"/>
          <w:szCs w:val="22"/>
        </w:rPr>
        <w:t>u</w:t>
      </w:r>
      <w:r w:rsidRPr="002901E3">
        <w:rPr>
          <w:i/>
          <w:szCs w:val="22"/>
        </w:rPr>
        <w:t xml:space="preserve">ll </w:t>
      </w:r>
      <w:r w:rsidRPr="002901E3">
        <w:rPr>
          <w:i/>
          <w:spacing w:val="1"/>
          <w:szCs w:val="22"/>
        </w:rPr>
        <w:t>an</w:t>
      </w:r>
      <w:r w:rsidRPr="002901E3">
        <w:rPr>
          <w:i/>
          <w:szCs w:val="22"/>
        </w:rPr>
        <w:t>d</w:t>
      </w:r>
      <w:r w:rsidRPr="002901E3">
        <w:rPr>
          <w:i/>
          <w:spacing w:val="-1"/>
          <w:szCs w:val="22"/>
        </w:rPr>
        <w:t xml:space="preserve"> </w:t>
      </w:r>
      <w:r w:rsidR="00543118" w:rsidRPr="002901E3">
        <w:rPr>
          <w:i/>
          <w:spacing w:val="1"/>
          <w:szCs w:val="22"/>
        </w:rPr>
        <w:t>alternative</w:t>
      </w:r>
      <w:r w:rsidR="00543118" w:rsidRPr="002901E3">
        <w:rPr>
          <w:i/>
          <w:spacing w:val="-1"/>
          <w:szCs w:val="22"/>
        </w:rPr>
        <w:t xml:space="preserve"> </w:t>
      </w:r>
      <w:r w:rsidRPr="002901E3">
        <w:rPr>
          <w:i/>
          <w:spacing w:val="1"/>
          <w:szCs w:val="22"/>
        </w:rPr>
        <w:t>h</w:t>
      </w:r>
      <w:r w:rsidRPr="002901E3">
        <w:rPr>
          <w:i/>
          <w:szCs w:val="22"/>
        </w:rPr>
        <w:t>y</w:t>
      </w:r>
      <w:r w:rsidRPr="002901E3">
        <w:rPr>
          <w:i/>
          <w:spacing w:val="-1"/>
          <w:szCs w:val="22"/>
        </w:rPr>
        <w:t>p</w:t>
      </w:r>
      <w:r w:rsidRPr="002901E3">
        <w:rPr>
          <w:i/>
          <w:spacing w:val="1"/>
          <w:szCs w:val="22"/>
        </w:rPr>
        <w:t>o</w:t>
      </w:r>
      <w:r w:rsidRPr="002901E3">
        <w:rPr>
          <w:i/>
          <w:szCs w:val="22"/>
        </w:rPr>
        <w:t>t</w:t>
      </w:r>
      <w:r w:rsidRPr="002901E3">
        <w:rPr>
          <w:i/>
          <w:spacing w:val="1"/>
          <w:szCs w:val="22"/>
        </w:rPr>
        <w:t>he</w:t>
      </w:r>
      <w:r w:rsidRPr="002901E3">
        <w:rPr>
          <w:i/>
          <w:spacing w:val="-2"/>
          <w:szCs w:val="22"/>
        </w:rPr>
        <w:t>s</w:t>
      </w:r>
      <w:r w:rsidRPr="002901E3">
        <w:rPr>
          <w:i/>
          <w:spacing w:val="1"/>
          <w:szCs w:val="22"/>
        </w:rPr>
        <w:t>es</w:t>
      </w:r>
    </w:p>
    <w:p w14:paraId="056C07D4" w14:textId="44B9524A" w:rsidR="007618EC" w:rsidRPr="002901E3" w:rsidRDefault="007618EC" w:rsidP="00436233">
      <w:pPr>
        <w:pStyle w:val="ListParagraph"/>
        <w:numPr>
          <w:ilvl w:val="0"/>
          <w:numId w:val="39"/>
        </w:numPr>
        <w:jc w:val="both"/>
        <w:rPr>
          <w:i/>
          <w:szCs w:val="22"/>
        </w:rPr>
      </w:pPr>
      <w:r w:rsidRPr="002901E3">
        <w:rPr>
          <w:i/>
          <w:szCs w:val="22"/>
        </w:rPr>
        <w:t>Ty</w:t>
      </w:r>
      <w:r w:rsidRPr="002901E3">
        <w:rPr>
          <w:i/>
          <w:spacing w:val="1"/>
          <w:szCs w:val="22"/>
        </w:rPr>
        <w:t>p</w:t>
      </w:r>
      <w:r w:rsidRPr="002901E3">
        <w:rPr>
          <w:i/>
          <w:szCs w:val="22"/>
        </w:rPr>
        <w:t>e</w:t>
      </w:r>
      <w:r w:rsidRPr="002901E3">
        <w:rPr>
          <w:i/>
          <w:spacing w:val="1"/>
          <w:szCs w:val="22"/>
        </w:rPr>
        <w:t xml:space="preserve"> </w:t>
      </w:r>
      <w:r w:rsidRPr="002901E3">
        <w:rPr>
          <w:i/>
          <w:szCs w:val="22"/>
        </w:rPr>
        <w:t>I</w:t>
      </w:r>
      <w:r w:rsidRPr="002901E3">
        <w:rPr>
          <w:i/>
          <w:spacing w:val="-1"/>
          <w:szCs w:val="22"/>
        </w:rPr>
        <w:t xml:space="preserve"> </w:t>
      </w:r>
      <w:r w:rsidRPr="002901E3">
        <w:rPr>
          <w:i/>
          <w:spacing w:val="1"/>
          <w:szCs w:val="22"/>
        </w:rPr>
        <w:t>e</w:t>
      </w:r>
      <w:r w:rsidRPr="002901E3">
        <w:rPr>
          <w:i/>
          <w:spacing w:val="-1"/>
          <w:szCs w:val="22"/>
        </w:rPr>
        <w:t>rr</w:t>
      </w:r>
      <w:r w:rsidRPr="002901E3">
        <w:rPr>
          <w:i/>
          <w:spacing w:val="1"/>
          <w:szCs w:val="22"/>
        </w:rPr>
        <w:t>o</w:t>
      </w:r>
      <w:r w:rsidRPr="002901E3">
        <w:rPr>
          <w:i/>
          <w:szCs w:val="22"/>
        </w:rPr>
        <w:t xml:space="preserve">r </w:t>
      </w:r>
      <w:r w:rsidRPr="002901E3">
        <w:rPr>
          <w:i/>
          <w:spacing w:val="-1"/>
          <w:szCs w:val="22"/>
        </w:rPr>
        <w:t>r</w:t>
      </w:r>
      <w:r w:rsidRPr="002901E3">
        <w:rPr>
          <w:i/>
          <w:spacing w:val="1"/>
          <w:szCs w:val="22"/>
        </w:rPr>
        <w:t>a</w:t>
      </w:r>
      <w:r w:rsidRPr="002901E3">
        <w:rPr>
          <w:i/>
          <w:szCs w:val="22"/>
        </w:rPr>
        <w:t>te (alpha)</w:t>
      </w:r>
      <w:r w:rsidR="00CD41FD">
        <w:rPr>
          <w:i/>
          <w:szCs w:val="22"/>
        </w:rPr>
        <w:t xml:space="preserve"> and any adjustments for multiple outcomes tested</w:t>
      </w:r>
    </w:p>
    <w:p w14:paraId="2CF9AC0A" w14:textId="100086B3" w:rsidR="00026AB6" w:rsidRPr="00026AB6" w:rsidRDefault="007618EC" w:rsidP="00436233">
      <w:pPr>
        <w:pStyle w:val="ListParagraph"/>
        <w:numPr>
          <w:ilvl w:val="0"/>
          <w:numId w:val="39"/>
        </w:numPr>
        <w:jc w:val="both"/>
        <w:rPr>
          <w:i/>
          <w:szCs w:val="22"/>
        </w:rPr>
      </w:pPr>
      <w:r w:rsidRPr="002901E3">
        <w:rPr>
          <w:i/>
          <w:szCs w:val="22"/>
        </w:rPr>
        <w:t xml:space="preserve">Power level (e.g., </w:t>
      </w:r>
      <w:r w:rsidR="00A3014B">
        <w:rPr>
          <w:i/>
          <w:szCs w:val="22"/>
        </w:rPr>
        <w:t>9</w:t>
      </w:r>
      <w:r w:rsidRPr="002901E3">
        <w:rPr>
          <w:i/>
          <w:szCs w:val="22"/>
        </w:rPr>
        <w:t>0% power)</w:t>
      </w:r>
      <w:r w:rsidR="00A3014B">
        <w:rPr>
          <w:i/>
          <w:szCs w:val="22"/>
        </w:rPr>
        <w:t xml:space="preserve"> based on effect size of “X” and attrition rate of Y</w:t>
      </w:r>
      <w:r w:rsidR="00026AB6" w:rsidRPr="00026AB6">
        <w:rPr>
          <w:i/>
          <w:iCs/>
          <w:szCs w:val="22"/>
        </w:rPr>
        <w:t xml:space="preserve"> </w:t>
      </w:r>
    </w:p>
    <w:p w14:paraId="1ED6DEF9" w14:textId="654D8DD5" w:rsidR="00447F46" w:rsidRPr="00447F46" w:rsidRDefault="00026AB6" w:rsidP="00436233">
      <w:pPr>
        <w:pStyle w:val="ListParagraph"/>
        <w:numPr>
          <w:ilvl w:val="0"/>
          <w:numId w:val="39"/>
        </w:numPr>
        <w:jc w:val="both"/>
        <w:rPr>
          <w:i/>
          <w:szCs w:val="22"/>
        </w:rPr>
      </w:pPr>
      <w:r w:rsidRPr="00735F36">
        <w:rPr>
          <w:i/>
          <w:iCs/>
          <w:szCs w:val="22"/>
        </w:rPr>
        <w:t>For group- or cluster-randomized study </w:t>
      </w:r>
      <w:r>
        <w:rPr>
          <w:i/>
          <w:iCs/>
          <w:szCs w:val="22"/>
        </w:rPr>
        <w:t>trials and</w:t>
      </w:r>
      <w:r w:rsidRPr="00735F36">
        <w:rPr>
          <w:i/>
          <w:iCs/>
          <w:szCs w:val="22"/>
        </w:rPr>
        <w:t> individually randomized group-treatment trials, report estimate</w:t>
      </w:r>
      <w:r w:rsidR="00931414">
        <w:rPr>
          <w:i/>
          <w:iCs/>
          <w:szCs w:val="22"/>
        </w:rPr>
        <w:t>s</w:t>
      </w:r>
      <w:r w:rsidRPr="00735F36">
        <w:rPr>
          <w:i/>
          <w:iCs/>
          <w:szCs w:val="22"/>
        </w:rPr>
        <w:t xml:space="preserve"> of intraclass correlation, kappa, or equivalent, with justification, and document methods for sample size calculation.  Include a sensitivity analysis reflecting the impact of potential differences between the estimate and the realized value of the intraclass correlation or equivalent, the number </w:t>
      </w:r>
      <w:r>
        <w:rPr>
          <w:i/>
          <w:iCs/>
          <w:szCs w:val="22"/>
        </w:rPr>
        <w:t>of clusters per arm</w:t>
      </w:r>
      <w:r w:rsidRPr="00735F36">
        <w:rPr>
          <w:i/>
          <w:iCs/>
          <w:szCs w:val="22"/>
        </w:rPr>
        <w:t>, and the size and variability in the size of those clusters</w:t>
      </w:r>
      <w:r w:rsidR="00447F46">
        <w:rPr>
          <w:i/>
        </w:rPr>
        <w:t>.</w:t>
      </w:r>
    </w:p>
    <w:p w14:paraId="4BEBB12D" w14:textId="66D1E02E" w:rsidR="00704110" w:rsidRPr="00704110" w:rsidRDefault="00704110" w:rsidP="00436233">
      <w:pPr>
        <w:pStyle w:val="ListParagraph"/>
        <w:numPr>
          <w:ilvl w:val="0"/>
          <w:numId w:val="39"/>
        </w:numPr>
        <w:jc w:val="both"/>
        <w:rPr>
          <w:i/>
          <w:szCs w:val="22"/>
        </w:rPr>
      </w:pPr>
      <w:r>
        <w:rPr>
          <w:i/>
          <w:szCs w:val="22"/>
        </w:rPr>
        <w:lastRenderedPageBreak/>
        <w:t>Effect size (outcome mean and variance) or range of effect sizes to detect with justification for the validity of this effect size from previous research</w:t>
      </w:r>
      <w:r w:rsidR="002E4179">
        <w:rPr>
          <w:i/>
          <w:szCs w:val="22"/>
        </w:rPr>
        <w:t xml:space="preserve"> </w:t>
      </w:r>
      <w:r w:rsidR="002E4179" w:rsidRPr="005A79F1">
        <w:rPr>
          <w:i/>
          <w:szCs w:val="22"/>
        </w:rPr>
        <w:t>(</w:t>
      </w:r>
      <w:r w:rsidR="002E4179" w:rsidRPr="005A79F1">
        <w:rPr>
          <w:i/>
        </w:rPr>
        <w:t>include citations</w:t>
      </w:r>
      <w:r w:rsidR="002E4179" w:rsidRPr="005A79F1">
        <w:rPr>
          <w:i/>
          <w:szCs w:val="22"/>
        </w:rPr>
        <w:t>)</w:t>
      </w:r>
    </w:p>
    <w:p w14:paraId="504D47DC" w14:textId="77777777" w:rsidR="007618EC" w:rsidRPr="00E24AB0" w:rsidRDefault="007618EC" w:rsidP="00436233">
      <w:pPr>
        <w:pStyle w:val="ListParagraph"/>
        <w:numPr>
          <w:ilvl w:val="0"/>
          <w:numId w:val="31"/>
        </w:numPr>
        <w:jc w:val="both"/>
        <w:rPr>
          <w:i/>
          <w:szCs w:val="22"/>
        </w:rPr>
      </w:pPr>
      <w:r w:rsidRPr="00E24AB0">
        <w:rPr>
          <w:i/>
          <w:spacing w:val="1"/>
          <w:szCs w:val="22"/>
        </w:rPr>
        <w:t>A</w:t>
      </w:r>
      <w:r w:rsidRPr="00E24AB0">
        <w:rPr>
          <w:i/>
          <w:szCs w:val="22"/>
        </w:rPr>
        <w:t>ss</w:t>
      </w:r>
      <w:r w:rsidRPr="00E24AB0">
        <w:rPr>
          <w:i/>
          <w:spacing w:val="1"/>
          <w:szCs w:val="22"/>
        </w:rPr>
        <w:t>u</w:t>
      </w:r>
      <w:r w:rsidRPr="00E24AB0">
        <w:rPr>
          <w:i/>
          <w:spacing w:val="-3"/>
          <w:szCs w:val="22"/>
        </w:rPr>
        <w:t>m</w:t>
      </w:r>
      <w:r w:rsidRPr="00E24AB0">
        <w:rPr>
          <w:i/>
          <w:spacing w:val="1"/>
          <w:szCs w:val="22"/>
        </w:rPr>
        <w:t>e</w:t>
      </w:r>
      <w:r w:rsidRPr="00E24AB0">
        <w:rPr>
          <w:i/>
          <w:szCs w:val="22"/>
        </w:rPr>
        <w:t>d</w:t>
      </w:r>
      <w:r w:rsidRPr="00E24AB0">
        <w:rPr>
          <w:i/>
          <w:spacing w:val="1"/>
          <w:szCs w:val="22"/>
        </w:rPr>
        <w:t xml:space="preserve"> e</w:t>
      </w:r>
      <w:r w:rsidRPr="00E24AB0">
        <w:rPr>
          <w:i/>
          <w:szCs w:val="22"/>
        </w:rPr>
        <w:t>v</w:t>
      </w:r>
      <w:r w:rsidRPr="00E24AB0">
        <w:rPr>
          <w:i/>
          <w:spacing w:val="1"/>
          <w:szCs w:val="22"/>
        </w:rPr>
        <w:t>e</w:t>
      </w:r>
      <w:r w:rsidRPr="00E24AB0">
        <w:rPr>
          <w:i/>
          <w:spacing w:val="-1"/>
          <w:szCs w:val="22"/>
        </w:rPr>
        <w:t>n</w:t>
      </w:r>
      <w:r w:rsidRPr="00E24AB0">
        <w:rPr>
          <w:i/>
          <w:szCs w:val="22"/>
        </w:rPr>
        <w:t>t</w:t>
      </w:r>
      <w:r w:rsidRPr="00E24AB0">
        <w:rPr>
          <w:i/>
          <w:spacing w:val="1"/>
          <w:szCs w:val="22"/>
        </w:rPr>
        <w:t xml:space="preserve"> </w:t>
      </w:r>
      <w:r w:rsidRPr="00E24AB0">
        <w:rPr>
          <w:i/>
          <w:spacing w:val="-1"/>
          <w:szCs w:val="22"/>
        </w:rPr>
        <w:t>r</w:t>
      </w:r>
      <w:r w:rsidRPr="00E24AB0">
        <w:rPr>
          <w:i/>
          <w:spacing w:val="1"/>
          <w:szCs w:val="22"/>
        </w:rPr>
        <w:t>a</w:t>
      </w:r>
      <w:r w:rsidRPr="00E24AB0">
        <w:rPr>
          <w:i/>
          <w:spacing w:val="-2"/>
          <w:szCs w:val="22"/>
        </w:rPr>
        <w:t>t</w:t>
      </w:r>
      <w:r w:rsidRPr="00E24AB0">
        <w:rPr>
          <w:i/>
          <w:szCs w:val="22"/>
        </w:rPr>
        <w:t>e</w:t>
      </w:r>
      <w:r w:rsidRPr="00E24AB0">
        <w:rPr>
          <w:i/>
          <w:spacing w:val="1"/>
          <w:szCs w:val="22"/>
        </w:rPr>
        <w:t xml:space="preserve"> </w:t>
      </w:r>
      <w:r w:rsidRPr="00E24AB0">
        <w:rPr>
          <w:i/>
          <w:szCs w:val="22"/>
        </w:rPr>
        <w:t>f</w:t>
      </w:r>
      <w:r w:rsidRPr="00E24AB0">
        <w:rPr>
          <w:i/>
          <w:spacing w:val="-1"/>
          <w:szCs w:val="22"/>
        </w:rPr>
        <w:t>o</w:t>
      </w:r>
      <w:r w:rsidRPr="00E24AB0">
        <w:rPr>
          <w:i/>
          <w:szCs w:val="22"/>
        </w:rPr>
        <w:t xml:space="preserve">r </w:t>
      </w:r>
      <w:r w:rsidRPr="00E24AB0">
        <w:rPr>
          <w:i/>
          <w:spacing w:val="1"/>
          <w:szCs w:val="22"/>
        </w:rPr>
        <w:t>d</w:t>
      </w:r>
      <w:r w:rsidRPr="00E24AB0">
        <w:rPr>
          <w:i/>
          <w:szCs w:val="22"/>
        </w:rPr>
        <w:t>ic</w:t>
      </w:r>
      <w:r w:rsidRPr="00E24AB0">
        <w:rPr>
          <w:i/>
          <w:spacing w:val="1"/>
          <w:szCs w:val="22"/>
        </w:rPr>
        <w:t>ho</w:t>
      </w:r>
      <w:r w:rsidRPr="00E24AB0">
        <w:rPr>
          <w:i/>
          <w:szCs w:val="22"/>
        </w:rPr>
        <w:t>t</w:t>
      </w:r>
      <w:r w:rsidRPr="00E24AB0">
        <w:rPr>
          <w:i/>
          <w:spacing w:val="1"/>
          <w:szCs w:val="22"/>
        </w:rPr>
        <w:t>o</w:t>
      </w:r>
      <w:r w:rsidRPr="00E24AB0">
        <w:rPr>
          <w:i/>
          <w:spacing w:val="-3"/>
          <w:szCs w:val="22"/>
        </w:rPr>
        <w:t>m</w:t>
      </w:r>
      <w:r w:rsidRPr="00E24AB0">
        <w:rPr>
          <w:i/>
          <w:spacing w:val="1"/>
          <w:szCs w:val="22"/>
        </w:rPr>
        <w:t>ou</w:t>
      </w:r>
      <w:r w:rsidRPr="00E24AB0">
        <w:rPr>
          <w:i/>
          <w:szCs w:val="22"/>
        </w:rPr>
        <w:t xml:space="preserve">s </w:t>
      </w:r>
      <w:r w:rsidRPr="00E24AB0">
        <w:rPr>
          <w:i/>
          <w:spacing w:val="-1"/>
          <w:szCs w:val="22"/>
        </w:rPr>
        <w:t>o</w:t>
      </w:r>
      <w:r w:rsidRPr="00E24AB0">
        <w:rPr>
          <w:i/>
          <w:spacing w:val="1"/>
          <w:szCs w:val="22"/>
        </w:rPr>
        <w:t>u</w:t>
      </w:r>
      <w:r w:rsidRPr="00E24AB0">
        <w:rPr>
          <w:i/>
          <w:szCs w:val="22"/>
        </w:rPr>
        <w:t>tc</w:t>
      </w:r>
      <w:r w:rsidRPr="00E24AB0">
        <w:rPr>
          <w:i/>
          <w:spacing w:val="1"/>
          <w:szCs w:val="22"/>
        </w:rPr>
        <w:t>o</w:t>
      </w:r>
      <w:r w:rsidRPr="00E24AB0">
        <w:rPr>
          <w:i/>
          <w:spacing w:val="-3"/>
          <w:szCs w:val="22"/>
        </w:rPr>
        <w:t>m</w:t>
      </w:r>
      <w:r w:rsidRPr="00E24AB0">
        <w:rPr>
          <w:i/>
          <w:szCs w:val="22"/>
        </w:rPr>
        <w:t>e</w:t>
      </w:r>
      <w:r w:rsidRPr="00E24AB0">
        <w:rPr>
          <w:i/>
          <w:spacing w:val="1"/>
          <w:szCs w:val="22"/>
        </w:rPr>
        <w:t xml:space="preserve"> </w:t>
      </w:r>
      <w:r w:rsidRPr="00E24AB0">
        <w:rPr>
          <w:i/>
          <w:spacing w:val="-1"/>
          <w:szCs w:val="22"/>
        </w:rPr>
        <w:t>(</w:t>
      </w:r>
      <w:r w:rsidRPr="00E24AB0">
        <w:rPr>
          <w:i/>
          <w:spacing w:val="1"/>
          <w:szCs w:val="22"/>
        </w:rPr>
        <w:t>o</w:t>
      </w:r>
      <w:r w:rsidRPr="00E24AB0">
        <w:rPr>
          <w:i/>
          <w:szCs w:val="22"/>
        </w:rPr>
        <w:t xml:space="preserve">r </w:t>
      </w:r>
      <w:r w:rsidRPr="00E24AB0">
        <w:rPr>
          <w:i/>
          <w:spacing w:val="-3"/>
          <w:szCs w:val="22"/>
        </w:rPr>
        <w:t>m</w:t>
      </w:r>
      <w:r w:rsidRPr="00E24AB0">
        <w:rPr>
          <w:i/>
          <w:spacing w:val="1"/>
          <w:szCs w:val="22"/>
        </w:rPr>
        <w:t>ea</w:t>
      </w:r>
      <w:r w:rsidRPr="00E24AB0">
        <w:rPr>
          <w:i/>
          <w:szCs w:val="22"/>
        </w:rPr>
        <w:t>n</w:t>
      </w:r>
      <w:r w:rsidRPr="00E24AB0">
        <w:rPr>
          <w:i/>
          <w:spacing w:val="1"/>
          <w:szCs w:val="22"/>
        </w:rPr>
        <w:t xml:space="preserve"> and</w:t>
      </w:r>
      <w:r w:rsidRPr="00E24AB0">
        <w:rPr>
          <w:i/>
          <w:szCs w:val="22"/>
        </w:rPr>
        <w:t xml:space="preserve"> v</w:t>
      </w:r>
      <w:r w:rsidRPr="00E24AB0">
        <w:rPr>
          <w:i/>
          <w:spacing w:val="1"/>
          <w:szCs w:val="22"/>
        </w:rPr>
        <w:t>a</w:t>
      </w:r>
      <w:r w:rsidRPr="00E24AB0">
        <w:rPr>
          <w:i/>
          <w:spacing w:val="-1"/>
          <w:szCs w:val="22"/>
        </w:rPr>
        <w:t>r</w:t>
      </w:r>
      <w:r w:rsidRPr="00E24AB0">
        <w:rPr>
          <w:i/>
          <w:szCs w:val="22"/>
        </w:rPr>
        <w:t>i</w:t>
      </w:r>
      <w:r w:rsidRPr="00E24AB0">
        <w:rPr>
          <w:i/>
          <w:spacing w:val="-1"/>
          <w:szCs w:val="22"/>
        </w:rPr>
        <w:t>a</w:t>
      </w:r>
      <w:r w:rsidRPr="00E24AB0">
        <w:rPr>
          <w:i/>
          <w:spacing w:val="1"/>
          <w:szCs w:val="22"/>
        </w:rPr>
        <w:t>n</w:t>
      </w:r>
      <w:r w:rsidRPr="00E24AB0">
        <w:rPr>
          <w:i/>
          <w:szCs w:val="22"/>
        </w:rPr>
        <w:t>ce</w:t>
      </w:r>
      <w:r w:rsidRPr="00E24AB0">
        <w:rPr>
          <w:i/>
          <w:spacing w:val="-1"/>
          <w:szCs w:val="22"/>
        </w:rPr>
        <w:t xml:space="preserve"> </w:t>
      </w:r>
      <w:r w:rsidRPr="00E24AB0">
        <w:rPr>
          <w:i/>
          <w:spacing w:val="1"/>
          <w:szCs w:val="22"/>
        </w:rPr>
        <w:t>o</w:t>
      </w:r>
      <w:r w:rsidRPr="00E24AB0">
        <w:rPr>
          <w:i/>
          <w:szCs w:val="22"/>
        </w:rPr>
        <w:t>f</w:t>
      </w:r>
      <w:r w:rsidRPr="00E24AB0">
        <w:rPr>
          <w:i/>
          <w:spacing w:val="1"/>
          <w:szCs w:val="22"/>
        </w:rPr>
        <w:t xml:space="preserve"> </w:t>
      </w:r>
      <w:r w:rsidRPr="00E24AB0">
        <w:rPr>
          <w:i/>
          <w:szCs w:val="22"/>
        </w:rPr>
        <w:t>c</w:t>
      </w:r>
      <w:r w:rsidRPr="00E24AB0">
        <w:rPr>
          <w:i/>
          <w:spacing w:val="-1"/>
          <w:szCs w:val="22"/>
        </w:rPr>
        <w:t>o</w:t>
      </w:r>
      <w:r w:rsidRPr="00E24AB0">
        <w:rPr>
          <w:i/>
          <w:spacing w:val="1"/>
          <w:szCs w:val="22"/>
        </w:rPr>
        <w:t>n</w:t>
      </w:r>
      <w:r w:rsidRPr="00E24AB0">
        <w:rPr>
          <w:i/>
          <w:szCs w:val="22"/>
        </w:rPr>
        <w:t>ti</w:t>
      </w:r>
      <w:r w:rsidRPr="00E24AB0">
        <w:rPr>
          <w:i/>
          <w:spacing w:val="-1"/>
          <w:szCs w:val="22"/>
        </w:rPr>
        <w:t>n</w:t>
      </w:r>
      <w:r w:rsidRPr="00E24AB0">
        <w:rPr>
          <w:i/>
          <w:spacing w:val="1"/>
          <w:szCs w:val="22"/>
        </w:rPr>
        <w:t>uous ou</w:t>
      </w:r>
      <w:r w:rsidRPr="00E24AB0">
        <w:rPr>
          <w:i/>
          <w:szCs w:val="22"/>
        </w:rPr>
        <w:t>tc</w:t>
      </w:r>
      <w:r w:rsidRPr="00E24AB0">
        <w:rPr>
          <w:i/>
          <w:spacing w:val="1"/>
          <w:szCs w:val="22"/>
        </w:rPr>
        <w:t>o</w:t>
      </w:r>
      <w:r w:rsidRPr="00E24AB0">
        <w:rPr>
          <w:i/>
          <w:spacing w:val="-3"/>
          <w:szCs w:val="22"/>
        </w:rPr>
        <w:t>m</w:t>
      </w:r>
      <w:r w:rsidRPr="00E24AB0">
        <w:rPr>
          <w:i/>
          <w:spacing w:val="1"/>
          <w:szCs w:val="22"/>
        </w:rPr>
        <w:t>e</w:t>
      </w:r>
      <w:r w:rsidRPr="00E24AB0">
        <w:rPr>
          <w:i/>
          <w:szCs w:val="22"/>
        </w:rPr>
        <w:t>) f</w:t>
      </w:r>
      <w:r w:rsidRPr="00E24AB0">
        <w:rPr>
          <w:i/>
          <w:spacing w:val="1"/>
          <w:szCs w:val="22"/>
        </w:rPr>
        <w:t>o</w:t>
      </w:r>
      <w:r w:rsidRPr="00E24AB0">
        <w:rPr>
          <w:i/>
          <w:szCs w:val="22"/>
        </w:rPr>
        <w:t xml:space="preserve">r </w:t>
      </w:r>
      <w:r w:rsidRPr="00E24AB0">
        <w:rPr>
          <w:i/>
          <w:spacing w:val="-1"/>
          <w:szCs w:val="22"/>
        </w:rPr>
        <w:t>e</w:t>
      </w:r>
      <w:r w:rsidRPr="00E24AB0">
        <w:rPr>
          <w:i/>
          <w:spacing w:val="1"/>
          <w:szCs w:val="22"/>
        </w:rPr>
        <w:t>a</w:t>
      </w:r>
      <w:r w:rsidRPr="00E24AB0">
        <w:rPr>
          <w:i/>
          <w:szCs w:val="22"/>
        </w:rPr>
        <w:t>ch</w:t>
      </w:r>
      <w:r w:rsidRPr="00E24AB0">
        <w:rPr>
          <w:i/>
          <w:spacing w:val="1"/>
          <w:szCs w:val="22"/>
        </w:rPr>
        <w:t xml:space="preserve"> </w:t>
      </w:r>
      <w:r w:rsidRPr="00E24AB0">
        <w:rPr>
          <w:i/>
          <w:szCs w:val="22"/>
        </w:rPr>
        <w:t>s</w:t>
      </w:r>
      <w:r w:rsidRPr="00E24AB0">
        <w:rPr>
          <w:i/>
          <w:spacing w:val="-2"/>
          <w:szCs w:val="22"/>
        </w:rPr>
        <w:t>t</w:t>
      </w:r>
      <w:r w:rsidRPr="00E24AB0">
        <w:rPr>
          <w:i/>
          <w:spacing w:val="1"/>
          <w:szCs w:val="22"/>
        </w:rPr>
        <w:t>u</w:t>
      </w:r>
      <w:r w:rsidRPr="00E24AB0">
        <w:rPr>
          <w:i/>
          <w:spacing w:val="-1"/>
          <w:szCs w:val="22"/>
        </w:rPr>
        <w:t>d</w:t>
      </w:r>
      <w:r w:rsidRPr="00E24AB0">
        <w:rPr>
          <w:i/>
          <w:szCs w:val="22"/>
        </w:rPr>
        <w:t xml:space="preserve">y </w:t>
      </w:r>
      <w:r w:rsidRPr="00E24AB0">
        <w:rPr>
          <w:i/>
          <w:spacing w:val="1"/>
          <w:szCs w:val="22"/>
        </w:rPr>
        <w:t>a</w:t>
      </w:r>
      <w:r w:rsidRPr="00E24AB0">
        <w:rPr>
          <w:i/>
          <w:spacing w:val="-1"/>
          <w:szCs w:val="22"/>
        </w:rPr>
        <w:t>r</w:t>
      </w:r>
      <w:r w:rsidRPr="00E24AB0">
        <w:rPr>
          <w:i/>
          <w:spacing w:val="-3"/>
          <w:szCs w:val="22"/>
        </w:rPr>
        <w:t>m</w:t>
      </w:r>
      <w:r w:rsidRPr="00E24AB0">
        <w:rPr>
          <w:i/>
          <w:szCs w:val="22"/>
        </w:rPr>
        <w:t>,</w:t>
      </w:r>
      <w:r w:rsidRPr="00E24AB0">
        <w:rPr>
          <w:i/>
          <w:spacing w:val="1"/>
          <w:szCs w:val="22"/>
        </w:rPr>
        <w:t xml:space="preserve"> </w:t>
      </w:r>
      <w:r w:rsidRPr="00E24AB0">
        <w:rPr>
          <w:i/>
          <w:szCs w:val="22"/>
        </w:rPr>
        <w:t>j</w:t>
      </w:r>
      <w:r w:rsidRPr="00E24AB0">
        <w:rPr>
          <w:i/>
          <w:spacing w:val="1"/>
          <w:szCs w:val="22"/>
        </w:rPr>
        <w:t>u</w:t>
      </w:r>
      <w:r w:rsidRPr="00E24AB0">
        <w:rPr>
          <w:i/>
          <w:szCs w:val="22"/>
        </w:rPr>
        <w:t>stifi</w:t>
      </w:r>
      <w:r w:rsidRPr="00E24AB0">
        <w:rPr>
          <w:i/>
          <w:spacing w:val="1"/>
          <w:szCs w:val="22"/>
        </w:rPr>
        <w:t>e</w:t>
      </w:r>
      <w:r w:rsidRPr="00E24AB0">
        <w:rPr>
          <w:i/>
          <w:szCs w:val="22"/>
        </w:rPr>
        <w:t>d</w:t>
      </w:r>
      <w:r w:rsidRPr="00E24AB0">
        <w:rPr>
          <w:i/>
          <w:spacing w:val="1"/>
          <w:szCs w:val="22"/>
        </w:rPr>
        <w:t xml:space="preserve"> a</w:t>
      </w:r>
      <w:r w:rsidRPr="00E24AB0">
        <w:rPr>
          <w:i/>
          <w:spacing w:val="-1"/>
          <w:szCs w:val="22"/>
        </w:rPr>
        <w:t>n</w:t>
      </w:r>
      <w:r w:rsidRPr="00E24AB0">
        <w:rPr>
          <w:i/>
          <w:szCs w:val="22"/>
        </w:rPr>
        <w:t>d</w:t>
      </w:r>
      <w:r w:rsidRPr="00E24AB0">
        <w:rPr>
          <w:i/>
          <w:spacing w:val="1"/>
          <w:szCs w:val="22"/>
        </w:rPr>
        <w:t xml:space="preserve"> </w:t>
      </w:r>
      <w:r w:rsidRPr="00E24AB0">
        <w:rPr>
          <w:i/>
          <w:spacing w:val="-1"/>
          <w:szCs w:val="22"/>
        </w:rPr>
        <w:t>r</w:t>
      </w:r>
      <w:r w:rsidRPr="00E24AB0">
        <w:rPr>
          <w:i/>
          <w:spacing w:val="1"/>
          <w:szCs w:val="22"/>
        </w:rPr>
        <w:t>e</w:t>
      </w:r>
      <w:r w:rsidRPr="00E24AB0">
        <w:rPr>
          <w:i/>
          <w:spacing w:val="-2"/>
          <w:szCs w:val="22"/>
        </w:rPr>
        <w:t>f</w:t>
      </w:r>
      <w:r w:rsidRPr="00E24AB0">
        <w:rPr>
          <w:i/>
          <w:spacing w:val="1"/>
          <w:szCs w:val="22"/>
        </w:rPr>
        <w:t>e</w:t>
      </w:r>
      <w:r w:rsidRPr="00E24AB0">
        <w:rPr>
          <w:i/>
          <w:spacing w:val="-1"/>
          <w:szCs w:val="22"/>
        </w:rPr>
        <w:t>r</w:t>
      </w:r>
      <w:r w:rsidRPr="00E24AB0">
        <w:rPr>
          <w:i/>
          <w:spacing w:val="1"/>
          <w:szCs w:val="22"/>
        </w:rPr>
        <w:t>en</w:t>
      </w:r>
      <w:r w:rsidRPr="00E24AB0">
        <w:rPr>
          <w:i/>
          <w:szCs w:val="22"/>
        </w:rPr>
        <w:t>c</w:t>
      </w:r>
      <w:r w:rsidRPr="00E24AB0">
        <w:rPr>
          <w:i/>
          <w:spacing w:val="-1"/>
          <w:szCs w:val="22"/>
        </w:rPr>
        <w:t>e</w:t>
      </w:r>
      <w:r w:rsidRPr="00E24AB0">
        <w:rPr>
          <w:i/>
          <w:szCs w:val="22"/>
        </w:rPr>
        <w:t>d</w:t>
      </w:r>
      <w:r w:rsidRPr="00E24AB0">
        <w:rPr>
          <w:i/>
          <w:spacing w:val="1"/>
          <w:szCs w:val="22"/>
        </w:rPr>
        <w:t xml:space="preserve"> b</w:t>
      </w:r>
      <w:r w:rsidRPr="00E24AB0">
        <w:rPr>
          <w:i/>
          <w:szCs w:val="22"/>
        </w:rPr>
        <w:t>y</w:t>
      </w:r>
      <w:r w:rsidRPr="00E24AB0">
        <w:rPr>
          <w:i/>
          <w:spacing w:val="-2"/>
          <w:szCs w:val="22"/>
        </w:rPr>
        <w:t xml:space="preserve"> </w:t>
      </w:r>
      <w:r w:rsidRPr="00E24AB0">
        <w:rPr>
          <w:i/>
          <w:spacing w:val="1"/>
          <w:szCs w:val="22"/>
        </w:rPr>
        <w:t>h</w:t>
      </w:r>
      <w:r w:rsidRPr="00E24AB0">
        <w:rPr>
          <w:i/>
          <w:szCs w:val="22"/>
        </w:rPr>
        <w:t>ist</w:t>
      </w:r>
      <w:r w:rsidRPr="00E24AB0">
        <w:rPr>
          <w:i/>
          <w:spacing w:val="1"/>
          <w:szCs w:val="22"/>
        </w:rPr>
        <w:t>o</w:t>
      </w:r>
      <w:r w:rsidRPr="00E24AB0">
        <w:rPr>
          <w:i/>
          <w:spacing w:val="-1"/>
          <w:szCs w:val="22"/>
        </w:rPr>
        <w:t>r</w:t>
      </w:r>
      <w:r w:rsidRPr="00E24AB0">
        <w:rPr>
          <w:i/>
          <w:szCs w:val="22"/>
        </w:rPr>
        <w:t>ic</w:t>
      </w:r>
      <w:r w:rsidRPr="00E24AB0">
        <w:rPr>
          <w:i/>
          <w:spacing w:val="1"/>
          <w:szCs w:val="22"/>
        </w:rPr>
        <w:t>a</w:t>
      </w:r>
      <w:r w:rsidRPr="00E24AB0">
        <w:rPr>
          <w:i/>
          <w:szCs w:val="22"/>
        </w:rPr>
        <w:t xml:space="preserve">l </w:t>
      </w:r>
      <w:r w:rsidRPr="00E24AB0">
        <w:rPr>
          <w:i/>
          <w:spacing w:val="-1"/>
          <w:szCs w:val="22"/>
        </w:rPr>
        <w:t>d</w:t>
      </w:r>
      <w:r w:rsidRPr="00E24AB0">
        <w:rPr>
          <w:i/>
          <w:spacing w:val="1"/>
          <w:szCs w:val="22"/>
        </w:rPr>
        <w:t>at</w:t>
      </w:r>
      <w:r w:rsidRPr="00E24AB0">
        <w:rPr>
          <w:i/>
          <w:szCs w:val="22"/>
        </w:rPr>
        <w:t>a</w:t>
      </w:r>
      <w:r w:rsidRPr="00E24AB0">
        <w:rPr>
          <w:i/>
          <w:spacing w:val="-1"/>
          <w:szCs w:val="22"/>
        </w:rPr>
        <w:t xml:space="preserve"> </w:t>
      </w:r>
      <w:r w:rsidRPr="00E24AB0">
        <w:rPr>
          <w:i/>
          <w:spacing w:val="1"/>
          <w:szCs w:val="22"/>
        </w:rPr>
        <w:t>a</w:t>
      </w:r>
      <w:r w:rsidRPr="00E24AB0">
        <w:rPr>
          <w:i/>
          <w:szCs w:val="22"/>
        </w:rPr>
        <w:t xml:space="preserve">s </w:t>
      </w:r>
      <w:r w:rsidRPr="00E24AB0">
        <w:rPr>
          <w:i/>
          <w:spacing w:val="-3"/>
          <w:szCs w:val="22"/>
        </w:rPr>
        <w:t>m</w:t>
      </w:r>
      <w:r w:rsidRPr="00E24AB0">
        <w:rPr>
          <w:i/>
          <w:spacing w:val="1"/>
          <w:szCs w:val="22"/>
        </w:rPr>
        <w:t>u</w:t>
      </w:r>
      <w:r w:rsidRPr="00E24AB0">
        <w:rPr>
          <w:i/>
          <w:szCs w:val="22"/>
        </w:rPr>
        <w:t>ch</w:t>
      </w:r>
      <w:r w:rsidRPr="00E24AB0">
        <w:rPr>
          <w:i/>
          <w:spacing w:val="1"/>
          <w:szCs w:val="22"/>
        </w:rPr>
        <w:t xml:space="preserve"> as po</w:t>
      </w:r>
      <w:r w:rsidRPr="00E24AB0">
        <w:rPr>
          <w:i/>
          <w:szCs w:val="22"/>
        </w:rPr>
        <w:t>ssi</w:t>
      </w:r>
      <w:r w:rsidRPr="00E24AB0">
        <w:rPr>
          <w:i/>
          <w:spacing w:val="1"/>
          <w:szCs w:val="22"/>
        </w:rPr>
        <w:t>b</w:t>
      </w:r>
      <w:r w:rsidRPr="00E24AB0">
        <w:rPr>
          <w:i/>
          <w:szCs w:val="22"/>
        </w:rPr>
        <w:t>le</w:t>
      </w:r>
    </w:p>
    <w:p w14:paraId="5A01011D" w14:textId="2517CFD1" w:rsidR="008170D6" w:rsidRPr="00284F14" w:rsidRDefault="00284F14" w:rsidP="00436233">
      <w:pPr>
        <w:pStyle w:val="ListParagraph"/>
        <w:numPr>
          <w:ilvl w:val="0"/>
          <w:numId w:val="31"/>
        </w:numPr>
        <w:jc w:val="both"/>
        <w:rPr>
          <w:i/>
          <w:szCs w:val="22"/>
        </w:rPr>
      </w:pPr>
      <w:r>
        <w:rPr>
          <w:i/>
          <w:spacing w:val="-1"/>
          <w:szCs w:val="22"/>
        </w:rPr>
        <w:t>Anticipated impact of d</w:t>
      </w:r>
      <w:r w:rsidR="008170D6" w:rsidRPr="00E24AB0">
        <w:rPr>
          <w:i/>
          <w:spacing w:val="-1"/>
          <w:szCs w:val="22"/>
        </w:rPr>
        <w:t>r</w:t>
      </w:r>
      <w:r w:rsidR="008170D6" w:rsidRPr="00E24AB0">
        <w:rPr>
          <w:i/>
          <w:spacing w:val="1"/>
          <w:szCs w:val="22"/>
        </w:rPr>
        <w:t>o</w:t>
      </w:r>
      <w:r w:rsidR="008170D6" w:rsidRPr="00E24AB0">
        <w:rPr>
          <w:i/>
          <w:spacing w:val="-1"/>
          <w:szCs w:val="22"/>
        </w:rPr>
        <w:t>p</w:t>
      </w:r>
      <w:r w:rsidR="008170D6" w:rsidRPr="00E24AB0">
        <w:rPr>
          <w:i/>
          <w:spacing w:val="1"/>
          <w:szCs w:val="22"/>
        </w:rPr>
        <w:t>ou</w:t>
      </w:r>
      <w:r w:rsidR="008170D6" w:rsidRPr="00E24AB0">
        <w:rPr>
          <w:i/>
          <w:szCs w:val="22"/>
        </w:rPr>
        <w:t>t</w:t>
      </w:r>
      <w:r w:rsidR="008170D6" w:rsidRPr="00E24AB0">
        <w:rPr>
          <w:i/>
          <w:spacing w:val="1"/>
          <w:szCs w:val="22"/>
        </w:rPr>
        <w:t xml:space="preserve"> </w:t>
      </w:r>
      <w:r w:rsidR="008170D6" w:rsidRPr="00E24AB0">
        <w:rPr>
          <w:i/>
          <w:spacing w:val="-1"/>
          <w:szCs w:val="22"/>
        </w:rPr>
        <w:t>ra</w:t>
      </w:r>
      <w:r w:rsidR="008170D6" w:rsidRPr="00E24AB0">
        <w:rPr>
          <w:i/>
          <w:szCs w:val="22"/>
        </w:rPr>
        <w:t>t</w:t>
      </w:r>
      <w:r w:rsidR="008170D6" w:rsidRPr="00E24AB0">
        <w:rPr>
          <w:i/>
          <w:spacing w:val="-1"/>
          <w:szCs w:val="22"/>
        </w:rPr>
        <w:t>e</w:t>
      </w:r>
      <w:r w:rsidR="008170D6" w:rsidRPr="00E24AB0">
        <w:rPr>
          <w:i/>
          <w:szCs w:val="22"/>
        </w:rPr>
        <w:t>s,</w:t>
      </w:r>
      <w:r w:rsidR="008170D6" w:rsidRPr="00E24AB0">
        <w:rPr>
          <w:i/>
          <w:spacing w:val="1"/>
          <w:szCs w:val="22"/>
        </w:rPr>
        <w:t xml:space="preserve"> </w:t>
      </w:r>
      <w:r w:rsidR="008170D6" w:rsidRPr="00E24AB0">
        <w:rPr>
          <w:i/>
          <w:spacing w:val="2"/>
          <w:szCs w:val="22"/>
        </w:rPr>
        <w:t>w</w:t>
      </w:r>
      <w:r w:rsidR="008170D6" w:rsidRPr="00E24AB0">
        <w:rPr>
          <w:i/>
          <w:spacing w:val="-1"/>
          <w:szCs w:val="22"/>
        </w:rPr>
        <w:t>i</w:t>
      </w:r>
      <w:r w:rsidR="008170D6" w:rsidRPr="00E24AB0">
        <w:rPr>
          <w:i/>
          <w:spacing w:val="-2"/>
          <w:szCs w:val="22"/>
        </w:rPr>
        <w:t>t</w:t>
      </w:r>
      <w:r w:rsidR="008170D6" w:rsidRPr="00E24AB0">
        <w:rPr>
          <w:i/>
          <w:spacing w:val="1"/>
          <w:szCs w:val="22"/>
        </w:rPr>
        <w:t>hd</w:t>
      </w:r>
      <w:r w:rsidR="008170D6" w:rsidRPr="00E24AB0">
        <w:rPr>
          <w:i/>
          <w:spacing w:val="-1"/>
          <w:szCs w:val="22"/>
        </w:rPr>
        <w:t>ra</w:t>
      </w:r>
      <w:r w:rsidR="008170D6" w:rsidRPr="00E24AB0">
        <w:rPr>
          <w:i/>
          <w:spacing w:val="2"/>
          <w:szCs w:val="22"/>
        </w:rPr>
        <w:t>w</w:t>
      </w:r>
      <w:r w:rsidR="008170D6" w:rsidRPr="00E24AB0">
        <w:rPr>
          <w:i/>
          <w:spacing w:val="1"/>
          <w:szCs w:val="22"/>
        </w:rPr>
        <w:t>a</w:t>
      </w:r>
      <w:r w:rsidR="008170D6" w:rsidRPr="00E24AB0">
        <w:rPr>
          <w:i/>
          <w:szCs w:val="22"/>
        </w:rPr>
        <w:t>l,</w:t>
      </w:r>
      <w:r w:rsidR="008170D6" w:rsidRPr="00E24AB0">
        <w:rPr>
          <w:i/>
          <w:spacing w:val="1"/>
          <w:szCs w:val="22"/>
        </w:rPr>
        <w:t xml:space="preserve"> </w:t>
      </w:r>
      <w:r w:rsidR="008170D6" w:rsidRPr="00E24AB0">
        <w:rPr>
          <w:i/>
          <w:szCs w:val="22"/>
        </w:rPr>
        <w:t>c</w:t>
      </w:r>
      <w:r w:rsidR="008170D6" w:rsidRPr="00E24AB0">
        <w:rPr>
          <w:i/>
          <w:spacing w:val="-1"/>
          <w:szCs w:val="22"/>
        </w:rPr>
        <w:t>r</w:t>
      </w:r>
      <w:r w:rsidR="008170D6" w:rsidRPr="00E24AB0">
        <w:rPr>
          <w:i/>
          <w:spacing w:val="1"/>
          <w:szCs w:val="22"/>
        </w:rPr>
        <w:t>o</w:t>
      </w:r>
      <w:r w:rsidR="008170D6" w:rsidRPr="00E24AB0">
        <w:rPr>
          <w:i/>
          <w:szCs w:val="22"/>
        </w:rPr>
        <w:t>ss</w:t>
      </w:r>
      <w:r w:rsidR="008170D6" w:rsidRPr="00E24AB0">
        <w:rPr>
          <w:i/>
          <w:spacing w:val="-3"/>
          <w:szCs w:val="22"/>
        </w:rPr>
        <w:t>-</w:t>
      </w:r>
      <w:r w:rsidR="008170D6" w:rsidRPr="00E24AB0">
        <w:rPr>
          <w:i/>
          <w:spacing w:val="1"/>
          <w:szCs w:val="22"/>
        </w:rPr>
        <w:t>o</w:t>
      </w:r>
      <w:r w:rsidR="008170D6" w:rsidRPr="00E24AB0">
        <w:rPr>
          <w:i/>
          <w:spacing w:val="-2"/>
          <w:szCs w:val="22"/>
        </w:rPr>
        <w:t>v</w:t>
      </w:r>
      <w:r w:rsidR="008170D6" w:rsidRPr="00E24AB0">
        <w:rPr>
          <w:i/>
          <w:spacing w:val="1"/>
          <w:szCs w:val="22"/>
        </w:rPr>
        <w:t>e</w:t>
      </w:r>
      <w:r w:rsidR="008170D6" w:rsidRPr="00E24AB0">
        <w:rPr>
          <w:i/>
          <w:szCs w:val="22"/>
        </w:rPr>
        <w:t>r to</w:t>
      </w:r>
      <w:r w:rsidR="008170D6" w:rsidRPr="00E24AB0">
        <w:rPr>
          <w:i/>
          <w:spacing w:val="1"/>
          <w:szCs w:val="22"/>
        </w:rPr>
        <w:t xml:space="preserve"> </w:t>
      </w:r>
      <w:r w:rsidR="008170D6" w:rsidRPr="00E24AB0">
        <w:rPr>
          <w:i/>
          <w:spacing w:val="-1"/>
          <w:szCs w:val="22"/>
        </w:rPr>
        <w:t>o</w:t>
      </w:r>
      <w:r w:rsidR="008170D6" w:rsidRPr="00E24AB0">
        <w:rPr>
          <w:i/>
          <w:szCs w:val="22"/>
        </w:rPr>
        <w:t>t</w:t>
      </w:r>
      <w:r w:rsidR="008170D6" w:rsidRPr="00E24AB0">
        <w:rPr>
          <w:i/>
          <w:spacing w:val="1"/>
          <w:szCs w:val="22"/>
        </w:rPr>
        <w:t>he</w:t>
      </w:r>
      <w:r w:rsidR="008170D6" w:rsidRPr="00E24AB0">
        <w:rPr>
          <w:i/>
          <w:szCs w:val="22"/>
        </w:rPr>
        <w:t xml:space="preserve">r </w:t>
      </w:r>
      <w:r w:rsidR="008170D6" w:rsidRPr="00E24AB0">
        <w:rPr>
          <w:i/>
          <w:spacing w:val="-2"/>
          <w:szCs w:val="22"/>
        </w:rPr>
        <w:t>s</w:t>
      </w:r>
      <w:r w:rsidR="008170D6" w:rsidRPr="00E24AB0">
        <w:rPr>
          <w:i/>
          <w:szCs w:val="22"/>
        </w:rPr>
        <w:t>t</w:t>
      </w:r>
      <w:r w:rsidR="008170D6" w:rsidRPr="00E24AB0">
        <w:rPr>
          <w:i/>
          <w:spacing w:val="1"/>
          <w:szCs w:val="22"/>
        </w:rPr>
        <w:t>ud</w:t>
      </w:r>
      <w:r w:rsidR="008170D6" w:rsidRPr="00E24AB0">
        <w:rPr>
          <w:i/>
          <w:szCs w:val="22"/>
        </w:rPr>
        <w:t>y</w:t>
      </w:r>
      <w:r w:rsidR="008170D6" w:rsidRPr="00E24AB0">
        <w:rPr>
          <w:i/>
          <w:spacing w:val="-2"/>
          <w:szCs w:val="22"/>
        </w:rPr>
        <w:t xml:space="preserve"> </w:t>
      </w:r>
      <w:r w:rsidR="008170D6" w:rsidRPr="00E24AB0">
        <w:rPr>
          <w:i/>
          <w:spacing w:val="1"/>
          <w:szCs w:val="22"/>
        </w:rPr>
        <w:t>a</w:t>
      </w:r>
      <w:r w:rsidR="008170D6" w:rsidRPr="00E24AB0">
        <w:rPr>
          <w:i/>
          <w:spacing w:val="-1"/>
          <w:szCs w:val="22"/>
        </w:rPr>
        <w:t>r</w:t>
      </w:r>
      <w:r w:rsidR="008170D6" w:rsidRPr="00E24AB0">
        <w:rPr>
          <w:i/>
          <w:spacing w:val="-3"/>
          <w:szCs w:val="22"/>
        </w:rPr>
        <w:t>m</w:t>
      </w:r>
      <w:r w:rsidR="008170D6" w:rsidRPr="00E24AB0">
        <w:rPr>
          <w:i/>
          <w:szCs w:val="22"/>
        </w:rPr>
        <w:t>s,</w:t>
      </w:r>
      <w:r w:rsidR="008170D6" w:rsidRPr="00E24AB0">
        <w:rPr>
          <w:i/>
          <w:spacing w:val="1"/>
          <w:szCs w:val="22"/>
        </w:rPr>
        <w:t xml:space="preserve"> </w:t>
      </w:r>
      <w:r w:rsidR="008170D6" w:rsidRPr="00E24AB0">
        <w:rPr>
          <w:i/>
          <w:spacing w:val="-3"/>
          <w:szCs w:val="22"/>
        </w:rPr>
        <w:t>m</w:t>
      </w:r>
      <w:r w:rsidR="008170D6" w:rsidRPr="00E24AB0">
        <w:rPr>
          <w:i/>
          <w:szCs w:val="22"/>
        </w:rPr>
        <w:t>is</w:t>
      </w:r>
      <w:r w:rsidR="008170D6" w:rsidRPr="00E24AB0">
        <w:rPr>
          <w:i/>
          <w:spacing w:val="2"/>
          <w:szCs w:val="22"/>
        </w:rPr>
        <w:t>s</w:t>
      </w:r>
      <w:r w:rsidR="008170D6" w:rsidRPr="00E24AB0">
        <w:rPr>
          <w:i/>
          <w:szCs w:val="22"/>
        </w:rPr>
        <w:t>i</w:t>
      </w:r>
      <w:r w:rsidR="008170D6" w:rsidRPr="00E24AB0">
        <w:rPr>
          <w:i/>
          <w:spacing w:val="1"/>
          <w:szCs w:val="22"/>
        </w:rPr>
        <w:t>n</w:t>
      </w:r>
      <w:r w:rsidR="008170D6" w:rsidRPr="00E24AB0">
        <w:rPr>
          <w:i/>
          <w:szCs w:val="22"/>
        </w:rPr>
        <w:t>g</w:t>
      </w:r>
      <w:r w:rsidR="008170D6" w:rsidRPr="00E24AB0">
        <w:rPr>
          <w:i/>
          <w:spacing w:val="1"/>
          <w:szCs w:val="22"/>
        </w:rPr>
        <w:t xml:space="preserve"> da</w:t>
      </w:r>
      <w:r w:rsidR="008170D6" w:rsidRPr="00E24AB0">
        <w:rPr>
          <w:i/>
          <w:spacing w:val="-2"/>
          <w:szCs w:val="22"/>
        </w:rPr>
        <w:t>t</w:t>
      </w:r>
      <w:r w:rsidR="008170D6" w:rsidRPr="00E24AB0">
        <w:rPr>
          <w:i/>
          <w:spacing w:val="1"/>
          <w:szCs w:val="22"/>
        </w:rPr>
        <w:t>a, e</w:t>
      </w:r>
      <w:r w:rsidR="008170D6" w:rsidRPr="00E24AB0">
        <w:rPr>
          <w:i/>
          <w:szCs w:val="22"/>
        </w:rPr>
        <w:t>tc.</w:t>
      </w:r>
      <w:r>
        <w:rPr>
          <w:i/>
          <w:szCs w:val="22"/>
        </w:rPr>
        <w:t xml:space="preserve"> on study power (see also </w:t>
      </w:r>
      <w:r w:rsidR="00BE4C8E" w:rsidRPr="00BE4C8E">
        <w:rPr>
          <w:b/>
          <w:i/>
          <w:szCs w:val="22"/>
        </w:rPr>
        <w:t>Section</w:t>
      </w:r>
      <w:r w:rsidR="00BE4C8E">
        <w:rPr>
          <w:i/>
          <w:szCs w:val="22"/>
        </w:rPr>
        <w:t xml:space="preserve"> </w:t>
      </w:r>
      <w:r w:rsidR="00BE4C8E">
        <w:rPr>
          <w:b/>
          <w:i/>
          <w:szCs w:val="22"/>
        </w:rPr>
        <w:fldChar w:fldCharType="begin"/>
      </w:r>
      <w:r w:rsidR="00BE4C8E">
        <w:rPr>
          <w:i/>
          <w:szCs w:val="22"/>
        </w:rPr>
        <w:instrText xml:space="preserve"> REF _Ref498091316 \r \h </w:instrText>
      </w:r>
      <w:r w:rsidR="00BE4C8E">
        <w:rPr>
          <w:b/>
          <w:i/>
          <w:szCs w:val="22"/>
        </w:rPr>
        <w:instrText xml:space="preserve"> \* MERGEFORMAT </w:instrText>
      </w:r>
      <w:r w:rsidR="00BE4C8E">
        <w:rPr>
          <w:b/>
          <w:i/>
          <w:szCs w:val="22"/>
        </w:rPr>
      </w:r>
      <w:r w:rsidR="00BE4C8E">
        <w:rPr>
          <w:b/>
          <w:i/>
          <w:szCs w:val="22"/>
        </w:rPr>
        <w:fldChar w:fldCharType="separate"/>
      </w:r>
      <w:r w:rsidR="00CE0952" w:rsidRPr="009E3A2C">
        <w:rPr>
          <w:b/>
          <w:i/>
          <w:szCs w:val="22"/>
        </w:rPr>
        <w:t>9.4.2</w:t>
      </w:r>
      <w:r w:rsidR="00BE4C8E">
        <w:rPr>
          <w:b/>
          <w:i/>
          <w:szCs w:val="22"/>
        </w:rPr>
        <w:fldChar w:fldCharType="end"/>
      </w:r>
      <w:r w:rsidR="00BE4C8E">
        <w:rPr>
          <w:b/>
          <w:i/>
          <w:szCs w:val="22"/>
        </w:rPr>
        <w:t>,</w:t>
      </w:r>
      <w:r w:rsidRPr="005627AC">
        <w:rPr>
          <w:b/>
          <w:i/>
          <w:szCs w:val="22"/>
        </w:rPr>
        <w:t xml:space="preserve"> Analysis of the Primary Efficacy Endpoint(s) </w:t>
      </w:r>
      <w:r w:rsidR="00414EF9">
        <w:rPr>
          <w:i/>
          <w:szCs w:val="22"/>
        </w:rPr>
        <w:t xml:space="preserve">and </w:t>
      </w:r>
      <w:r w:rsidR="00414EF9" w:rsidRPr="00414EF9">
        <w:rPr>
          <w:b/>
          <w:i/>
          <w:szCs w:val="22"/>
        </w:rPr>
        <w:t>Section</w:t>
      </w:r>
      <w:r w:rsidRPr="00BE4C8E">
        <w:rPr>
          <w:i/>
          <w:szCs w:val="22"/>
        </w:rPr>
        <w:t xml:space="preserve"> </w:t>
      </w:r>
      <w:r w:rsidR="00BE4C8E">
        <w:rPr>
          <w:b/>
          <w:i/>
          <w:szCs w:val="22"/>
        </w:rPr>
        <w:fldChar w:fldCharType="begin"/>
      </w:r>
      <w:r w:rsidR="00BE4C8E">
        <w:rPr>
          <w:i/>
          <w:szCs w:val="22"/>
        </w:rPr>
        <w:instrText xml:space="preserve"> REF _Ref498091340 \r \h </w:instrText>
      </w:r>
      <w:r w:rsidR="00BE4C8E">
        <w:rPr>
          <w:b/>
          <w:i/>
          <w:szCs w:val="22"/>
        </w:rPr>
        <w:instrText xml:space="preserve"> \* MERGEFORMAT </w:instrText>
      </w:r>
      <w:r w:rsidR="00BE4C8E">
        <w:rPr>
          <w:b/>
          <w:i/>
          <w:szCs w:val="22"/>
        </w:rPr>
      </w:r>
      <w:r w:rsidR="00BE4C8E">
        <w:rPr>
          <w:b/>
          <w:i/>
          <w:szCs w:val="22"/>
        </w:rPr>
        <w:fldChar w:fldCharType="separate"/>
      </w:r>
      <w:r w:rsidR="00CE0952" w:rsidRPr="009E3A2C">
        <w:rPr>
          <w:b/>
          <w:i/>
          <w:szCs w:val="22"/>
        </w:rPr>
        <w:t>9.4.3</w:t>
      </w:r>
      <w:r w:rsidR="00BE4C8E">
        <w:rPr>
          <w:b/>
          <w:i/>
          <w:szCs w:val="22"/>
        </w:rPr>
        <w:fldChar w:fldCharType="end"/>
      </w:r>
      <w:r w:rsidR="00BE4C8E">
        <w:rPr>
          <w:b/>
          <w:i/>
          <w:szCs w:val="22"/>
        </w:rPr>
        <w:t xml:space="preserve">, </w:t>
      </w:r>
      <w:r w:rsidRPr="005627AC">
        <w:rPr>
          <w:b/>
          <w:i/>
          <w:szCs w:val="22"/>
        </w:rPr>
        <w:t>Analysis of the Secondary Endpoint(s)</w:t>
      </w:r>
      <w:r w:rsidRPr="00BE4C8E">
        <w:rPr>
          <w:i/>
          <w:szCs w:val="22"/>
        </w:rPr>
        <w:t>)</w:t>
      </w:r>
    </w:p>
    <w:p w14:paraId="7394ADF1" w14:textId="2742B7B3" w:rsidR="007618EC" w:rsidRPr="00874508" w:rsidRDefault="007618EC" w:rsidP="00436233">
      <w:pPr>
        <w:pStyle w:val="ListParagraph"/>
        <w:numPr>
          <w:ilvl w:val="0"/>
          <w:numId w:val="31"/>
        </w:numPr>
        <w:jc w:val="both"/>
        <w:rPr>
          <w:i/>
          <w:szCs w:val="22"/>
        </w:rPr>
      </w:pPr>
      <w:r w:rsidRPr="00E24AB0">
        <w:rPr>
          <w:i/>
          <w:spacing w:val="-1"/>
          <w:szCs w:val="22"/>
        </w:rPr>
        <w:t>M</w:t>
      </w:r>
      <w:r w:rsidRPr="00E24AB0">
        <w:rPr>
          <w:i/>
          <w:spacing w:val="1"/>
          <w:szCs w:val="22"/>
        </w:rPr>
        <w:t>e</w:t>
      </w:r>
      <w:r w:rsidRPr="00E24AB0">
        <w:rPr>
          <w:i/>
          <w:szCs w:val="22"/>
        </w:rPr>
        <w:t>t</w:t>
      </w:r>
      <w:r w:rsidRPr="00E24AB0">
        <w:rPr>
          <w:i/>
          <w:spacing w:val="1"/>
          <w:szCs w:val="22"/>
        </w:rPr>
        <w:t>ho</w:t>
      </w:r>
      <w:r w:rsidRPr="00E24AB0">
        <w:rPr>
          <w:i/>
          <w:szCs w:val="22"/>
        </w:rPr>
        <w:t>d</w:t>
      </w:r>
      <w:r w:rsidRPr="00E24AB0">
        <w:rPr>
          <w:i/>
          <w:spacing w:val="-1"/>
          <w:szCs w:val="22"/>
        </w:rPr>
        <w:t xml:space="preserve"> </w:t>
      </w:r>
      <w:r w:rsidRPr="00E24AB0">
        <w:rPr>
          <w:i/>
          <w:szCs w:val="22"/>
        </w:rPr>
        <w:t>f</w:t>
      </w:r>
      <w:r w:rsidRPr="00E24AB0">
        <w:rPr>
          <w:i/>
          <w:spacing w:val="1"/>
          <w:szCs w:val="22"/>
        </w:rPr>
        <w:t>o</w:t>
      </w:r>
      <w:r w:rsidRPr="00E24AB0">
        <w:rPr>
          <w:i/>
          <w:szCs w:val="22"/>
        </w:rPr>
        <w:t>r</w:t>
      </w:r>
      <w:r w:rsidRPr="00E24AB0">
        <w:rPr>
          <w:i/>
          <w:spacing w:val="-3"/>
          <w:szCs w:val="22"/>
        </w:rPr>
        <w:t xml:space="preserve"> </w:t>
      </w:r>
      <w:r w:rsidRPr="00E24AB0">
        <w:rPr>
          <w:i/>
          <w:spacing w:val="1"/>
          <w:szCs w:val="22"/>
        </w:rPr>
        <w:t>ad</w:t>
      </w:r>
      <w:r w:rsidRPr="00E24AB0">
        <w:rPr>
          <w:i/>
          <w:szCs w:val="22"/>
        </w:rPr>
        <w:t>j</w:t>
      </w:r>
      <w:r w:rsidRPr="00E24AB0">
        <w:rPr>
          <w:i/>
          <w:spacing w:val="1"/>
          <w:szCs w:val="22"/>
        </w:rPr>
        <w:t>u</w:t>
      </w:r>
      <w:r w:rsidRPr="00E24AB0">
        <w:rPr>
          <w:i/>
          <w:szCs w:val="22"/>
        </w:rPr>
        <w:t>sti</w:t>
      </w:r>
      <w:r w:rsidRPr="00E24AB0">
        <w:rPr>
          <w:i/>
          <w:spacing w:val="-1"/>
          <w:szCs w:val="22"/>
        </w:rPr>
        <w:t>n</w:t>
      </w:r>
      <w:r w:rsidRPr="00E24AB0">
        <w:rPr>
          <w:i/>
          <w:szCs w:val="22"/>
        </w:rPr>
        <w:t>g</w:t>
      </w:r>
      <w:r w:rsidRPr="00E24AB0">
        <w:rPr>
          <w:i/>
          <w:spacing w:val="1"/>
          <w:szCs w:val="22"/>
        </w:rPr>
        <w:t xml:space="preserve"> </w:t>
      </w:r>
      <w:r w:rsidRPr="00E24AB0">
        <w:rPr>
          <w:i/>
          <w:spacing w:val="-2"/>
          <w:szCs w:val="22"/>
        </w:rPr>
        <w:t>c</w:t>
      </w:r>
      <w:r w:rsidRPr="00E24AB0">
        <w:rPr>
          <w:i/>
          <w:spacing w:val="1"/>
          <w:szCs w:val="22"/>
        </w:rPr>
        <w:t>a</w:t>
      </w:r>
      <w:r w:rsidRPr="00E24AB0">
        <w:rPr>
          <w:i/>
          <w:spacing w:val="-1"/>
          <w:szCs w:val="22"/>
        </w:rPr>
        <w:t>l</w:t>
      </w:r>
      <w:r w:rsidRPr="00E24AB0">
        <w:rPr>
          <w:i/>
          <w:szCs w:val="22"/>
        </w:rPr>
        <w:t>c</w:t>
      </w:r>
      <w:r w:rsidRPr="00E24AB0">
        <w:rPr>
          <w:i/>
          <w:spacing w:val="1"/>
          <w:szCs w:val="22"/>
        </w:rPr>
        <w:t>u</w:t>
      </w:r>
      <w:r w:rsidRPr="00E24AB0">
        <w:rPr>
          <w:i/>
          <w:szCs w:val="22"/>
        </w:rPr>
        <w:t>l</w:t>
      </w:r>
      <w:r w:rsidRPr="00E24AB0">
        <w:rPr>
          <w:i/>
          <w:spacing w:val="1"/>
          <w:szCs w:val="22"/>
        </w:rPr>
        <w:t>a</w:t>
      </w:r>
      <w:r w:rsidRPr="00E24AB0">
        <w:rPr>
          <w:i/>
          <w:szCs w:val="22"/>
        </w:rPr>
        <w:t>ti</w:t>
      </w:r>
      <w:r w:rsidRPr="00E24AB0">
        <w:rPr>
          <w:i/>
          <w:spacing w:val="1"/>
          <w:szCs w:val="22"/>
        </w:rPr>
        <w:t>on</w:t>
      </w:r>
      <w:r w:rsidRPr="00E24AB0">
        <w:rPr>
          <w:i/>
          <w:szCs w:val="22"/>
        </w:rPr>
        <w:t>s</w:t>
      </w:r>
      <w:r w:rsidRPr="00E24AB0">
        <w:rPr>
          <w:i/>
          <w:spacing w:val="-2"/>
          <w:szCs w:val="22"/>
        </w:rPr>
        <w:t xml:space="preserve"> </w:t>
      </w:r>
      <w:r w:rsidRPr="00E24AB0">
        <w:rPr>
          <w:i/>
          <w:szCs w:val="22"/>
        </w:rPr>
        <w:t>f</w:t>
      </w:r>
      <w:r w:rsidRPr="00E24AB0">
        <w:rPr>
          <w:i/>
          <w:spacing w:val="1"/>
          <w:szCs w:val="22"/>
        </w:rPr>
        <w:t>o</w:t>
      </w:r>
      <w:r w:rsidRPr="00E24AB0">
        <w:rPr>
          <w:i/>
          <w:szCs w:val="22"/>
        </w:rPr>
        <w:t>r</w:t>
      </w:r>
      <w:r w:rsidRPr="00E24AB0">
        <w:rPr>
          <w:i/>
          <w:spacing w:val="-3"/>
          <w:szCs w:val="22"/>
        </w:rPr>
        <w:t xml:space="preserve"> </w:t>
      </w:r>
      <w:r w:rsidRPr="00E24AB0">
        <w:rPr>
          <w:i/>
          <w:spacing w:val="1"/>
          <w:szCs w:val="22"/>
        </w:rPr>
        <w:t>p</w:t>
      </w:r>
      <w:r w:rsidRPr="00E24AB0">
        <w:rPr>
          <w:i/>
          <w:szCs w:val="22"/>
        </w:rPr>
        <w:t>l</w:t>
      </w:r>
      <w:r w:rsidRPr="00E24AB0">
        <w:rPr>
          <w:i/>
          <w:spacing w:val="1"/>
          <w:szCs w:val="22"/>
        </w:rPr>
        <w:t>an</w:t>
      </w:r>
      <w:r w:rsidRPr="00E24AB0">
        <w:rPr>
          <w:i/>
          <w:spacing w:val="-1"/>
          <w:szCs w:val="22"/>
        </w:rPr>
        <w:t>n</w:t>
      </w:r>
      <w:r w:rsidRPr="00E24AB0">
        <w:rPr>
          <w:i/>
          <w:spacing w:val="1"/>
          <w:szCs w:val="22"/>
        </w:rPr>
        <w:t>e</w:t>
      </w:r>
      <w:r w:rsidRPr="00E24AB0">
        <w:rPr>
          <w:i/>
          <w:szCs w:val="22"/>
        </w:rPr>
        <w:t>d</w:t>
      </w:r>
      <w:r w:rsidRPr="00E24AB0">
        <w:rPr>
          <w:i/>
          <w:spacing w:val="-1"/>
          <w:szCs w:val="22"/>
        </w:rPr>
        <w:t xml:space="preserve"> </w:t>
      </w:r>
      <w:r w:rsidRPr="00E24AB0">
        <w:rPr>
          <w:i/>
          <w:szCs w:val="22"/>
        </w:rPr>
        <w:t>i</w:t>
      </w:r>
      <w:r w:rsidRPr="00E24AB0">
        <w:rPr>
          <w:i/>
          <w:spacing w:val="1"/>
          <w:szCs w:val="22"/>
        </w:rPr>
        <w:t>n</w:t>
      </w:r>
      <w:r w:rsidRPr="00E24AB0">
        <w:rPr>
          <w:i/>
          <w:szCs w:val="22"/>
        </w:rPr>
        <w:t>t</w:t>
      </w:r>
      <w:r w:rsidRPr="00E24AB0">
        <w:rPr>
          <w:i/>
          <w:spacing w:val="1"/>
          <w:szCs w:val="22"/>
        </w:rPr>
        <w:t>e</w:t>
      </w:r>
      <w:r w:rsidRPr="00E24AB0">
        <w:rPr>
          <w:i/>
          <w:spacing w:val="-1"/>
          <w:szCs w:val="22"/>
        </w:rPr>
        <w:t>r</w:t>
      </w:r>
      <w:r w:rsidRPr="00E24AB0">
        <w:rPr>
          <w:i/>
          <w:szCs w:val="22"/>
        </w:rPr>
        <w:t>im</w:t>
      </w:r>
      <w:r w:rsidRPr="00E24AB0">
        <w:rPr>
          <w:i/>
          <w:spacing w:val="-3"/>
          <w:szCs w:val="22"/>
        </w:rPr>
        <w:t xml:space="preserve"> </w:t>
      </w:r>
      <w:r w:rsidRPr="00E24AB0">
        <w:rPr>
          <w:i/>
          <w:spacing w:val="1"/>
          <w:szCs w:val="22"/>
        </w:rPr>
        <w:t>ana</w:t>
      </w:r>
      <w:r w:rsidRPr="00E24AB0">
        <w:rPr>
          <w:i/>
          <w:szCs w:val="22"/>
        </w:rPr>
        <w:t>lys</w:t>
      </w:r>
      <w:r w:rsidRPr="00E24AB0">
        <w:rPr>
          <w:i/>
          <w:spacing w:val="1"/>
          <w:szCs w:val="22"/>
        </w:rPr>
        <w:t>e</w:t>
      </w:r>
      <w:r w:rsidRPr="00E24AB0">
        <w:rPr>
          <w:i/>
          <w:szCs w:val="22"/>
        </w:rPr>
        <w:t>s,</w:t>
      </w:r>
      <w:r w:rsidRPr="00E24AB0">
        <w:rPr>
          <w:i/>
          <w:spacing w:val="1"/>
          <w:szCs w:val="22"/>
        </w:rPr>
        <w:t xml:space="preserve"> </w:t>
      </w:r>
      <w:r w:rsidRPr="00E24AB0">
        <w:rPr>
          <w:i/>
          <w:szCs w:val="22"/>
        </w:rPr>
        <w:t>if</w:t>
      </w:r>
      <w:r w:rsidRPr="00E24AB0">
        <w:rPr>
          <w:i/>
          <w:spacing w:val="-1"/>
          <w:szCs w:val="22"/>
        </w:rPr>
        <w:t xml:space="preserve"> </w:t>
      </w:r>
      <w:r w:rsidRPr="00E24AB0">
        <w:rPr>
          <w:i/>
          <w:spacing w:val="1"/>
          <w:szCs w:val="22"/>
        </w:rPr>
        <w:t>a</w:t>
      </w:r>
      <w:r w:rsidRPr="00E24AB0">
        <w:rPr>
          <w:i/>
          <w:spacing w:val="-1"/>
          <w:szCs w:val="22"/>
        </w:rPr>
        <w:t>n</w:t>
      </w:r>
      <w:r w:rsidRPr="00E24AB0">
        <w:rPr>
          <w:i/>
          <w:szCs w:val="22"/>
        </w:rPr>
        <w:t xml:space="preserve">y </w:t>
      </w:r>
      <w:r w:rsidRPr="00E24AB0">
        <w:rPr>
          <w:i/>
          <w:spacing w:val="-1"/>
          <w:szCs w:val="22"/>
        </w:rPr>
        <w:t>(</w:t>
      </w:r>
      <w:r w:rsidR="00414EF9">
        <w:rPr>
          <w:i/>
          <w:spacing w:val="-1"/>
          <w:szCs w:val="22"/>
        </w:rPr>
        <w:t xml:space="preserve">see </w:t>
      </w:r>
      <w:r w:rsidRPr="00A746F5">
        <w:rPr>
          <w:b/>
          <w:i/>
          <w:spacing w:val="-2"/>
          <w:szCs w:val="22"/>
        </w:rPr>
        <w:t>S</w:t>
      </w:r>
      <w:r w:rsidRPr="00A746F5">
        <w:rPr>
          <w:b/>
          <w:i/>
          <w:spacing w:val="1"/>
          <w:szCs w:val="22"/>
        </w:rPr>
        <w:t>e</w:t>
      </w:r>
      <w:r w:rsidRPr="00A746F5">
        <w:rPr>
          <w:b/>
          <w:i/>
          <w:szCs w:val="22"/>
        </w:rPr>
        <w:t>cti</w:t>
      </w:r>
      <w:r w:rsidRPr="00A746F5">
        <w:rPr>
          <w:b/>
          <w:i/>
          <w:spacing w:val="1"/>
          <w:szCs w:val="22"/>
        </w:rPr>
        <w:t>on</w:t>
      </w:r>
      <w:r w:rsidRPr="00A746F5">
        <w:rPr>
          <w:b/>
          <w:i/>
          <w:szCs w:val="22"/>
        </w:rPr>
        <w:t xml:space="preserve"> </w:t>
      </w:r>
      <w:r w:rsidR="00BE4C8E">
        <w:rPr>
          <w:b/>
          <w:i/>
          <w:szCs w:val="22"/>
        </w:rPr>
        <w:fldChar w:fldCharType="begin"/>
      </w:r>
      <w:r w:rsidR="00BE4C8E">
        <w:rPr>
          <w:b/>
          <w:i/>
          <w:szCs w:val="22"/>
        </w:rPr>
        <w:instrText xml:space="preserve"> REF _Ref498091375 \r \h </w:instrText>
      </w:r>
      <w:r w:rsidR="00BE4C8E">
        <w:rPr>
          <w:b/>
          <w:i/>
          <w:szCs w:val="22"/>
        </w:rPr>
      </w:r>
      <w:r w:rsidR="00BE4C8E">
        <w:rPr>
          <w:b/>
          <w:i/>
          <w:szCs w:val="22"/>
        </w:rPr>
        <w:fldChar w:fldCharType="separate"/>
      </w:r>
      <w:r w:rsidR="00CE0952">
        <w:rPr>
          <w:b/>
          <w:i/>
          <w:szCs w:val="22"/>
        </w:rPr>
        <w:t>9.4.6</w:t>
      </w:r>
      <w:r w:rsidR="00BE4C8E">
        <w:rPr>
          <w:b/>
          <w:i/>
          <w:szCs w:val="22"/>
        </w:rPr>
        <w:fldChar w:fldCharType="end"/>
      </w:r>
      <w:r w:rsidRPr="00A746F5">
        <w:rPr>
          <w:b/>
          <w:i/>
          <w:spacing w:val="-1"/>
          <w:szCs w:val="22"/>
        </w:rPr>
        <w:t>, Planned Interim Analys</w:t>
      </w:r>
      <w:r>
        <w:rPr>
          <w:b/>
          <w:i/>
          <w:spacing w:val="-1"/>
          <w:szCs w:val="22"/>
        </w:rPr>
        <w:t>e</w:t>
      </w:r>
      <w:r w:rsidRPr="00A746F5">
        <w:rPr>
          <w:b/>
          <w:i/>
          <w:spacing w:val="-1"/>
          <w:szCs w:val="22"/>
        </w:rPr>
        <w:t>s</w:t>
      </w:r>
      <w:r w:rsidRPr="00E24AB0">
        <w:rPr>
          <w:i/>
          <w:spacing w:val="-1"/>
          <w:szCs w:val="22"/>
        </w:rPr>
        <w:t>)</w:t>
      </w:r>
    </w:p>
    <w:p w14:paraId="2B7F98C1" w14:textId="4362D042" w:rsidR="00FE0639" w:rsidRDefault="00FE0639" w:rsidP="00436233">
      <w:pPr>
        <w:pStyle w:val="ListParagraph"/>
        <w:numPr>
          <w:ilvl w:val="0"/>
          <w:numId w:val="31"/>
        </w:numPr>
        <w:jc w:val="both"/>
        <w:rPr>
          <w:i/>
          <w:szCs w:val="22"/>
        </w:rPr>
      </w:pPr>
      <w:r>
        <w:rPr>
          <w:i/>
          <w:szCs w:val="22"/>
        </w:rPr>
        <w:t>For a qualitative analysis include a sampling plan that addresses participant selection (e.g., theoretical sampling or purposive sampling), as well as how the determination that adequate sample data has been attained (for example, theoretical saturation). Specific criteria should be provided for determining when this sample size is achieved (e.g., when three successive interviews are conducted with no new themes detected and all the key demographic characteristic variations have been represented).</w:t>
      </w:r>
      <w:r w:rsidR="00CF2FF2">
        <w:rPr>
          <w:i/>
          <w:szCs w:val="22"/>
        </w:rPr>
        <w:t xml:space="preserve"> Cite support for </w:t>
      </w:r>
      <w:r w:rsidR="00931414">
        <w:rPr>
          <w:i/>
          <w:szCs w:val="22"/>
        </w:rPr>
        <w:t xml:space="preserve">these </w:t>
      </w:r>
      <w:r w:rsidR="00CF2FF2">
        <w:rPr>
          <w:i/>
          <w:szCs w:val="22"/>
        </w:rPr>
        <w:t>decisions.</w:t>
      </w:r>
    </w:p>
    <w:p w14:paraId="06C8705B" w14:textId="5C29B90C" w:rsidR="00CF2FF2" w:rsidRDefault="00CF2FF2" w:rsidP="00436233">
      <w:pPr>
        <w:pStyle w:val="ListParagraph"/>
        <w:numPr>
          <w:ilvl w:val="0"/>
          <w:numId w:val="31"/>
        </w:numPr>
        <w:jc w:val="both"/>
        <w:rPr>
          <w:i/>
          <w:szCs w:val="22"/>
        </w:rPr>
      </w:pPr>
      <w:r>
        <w:rPr>
          <w:i/>
          <w:szCs w:val="22"/>
        </w:rPr>
        <w:t>For a cluster-randomized or individually randomized group-treatment trial, report estimate</w:t>
      </w:r>
      <w:r w:rsidR="00931414">
        <w:rPr>
          <w:i/>
          <w:szCs w:val="22"/>
        </w:rPr>
        <w:t>s</w:t>
      </w:r>
      <w:r>
        <w:rPr>
          <w:i/>
          <w:szCs w:val="22"/>
        </w:rPr>
        <w:t xml:space="preserve"> of intraclass correlation, </w:t>
      </w:r>
      <w:r w:rsidR="00754AC5">
        <w:rPr>
          <w:i/>
          <w:szCs w:val="22"/>
        </w:rPr>
        <w:t xml:space="preserve">kappa </w:t>
      </w:r>
      <w:r>
        <w:rPr>
          <w:i/>
          <w:szCs w:val="22"/>
        </w:rPr>
        <w:t>or equivalent, with justification, and document methods for sample size calculation. Include a sensitivity analysis reflecting the impact of potential differences between the estimate and the realized value of the intraclass correlation or equivalent, the number of clusters per arm or condition, and the size and variability in the size of those clusters.</w:t>
      </w:r>
    </w:p>
    <w:p w14:paraId="6B1ED93F" w14:textId="2F18C403" w:rsidR="00026AB6" w:rsidRPr="00E24AB0" w:rsidRDefault="00CF2FF2" w:rsidP="00436233">
      <w:pPr>
        <w:pStyle w:val="ListParagraph"/>
        <w:numPr>
          <w:ilvl w:val="0"/>
          <w:numId w:val="31"/>
        </w:numPr>
        <w:jc w:val="both"/>
        <w:rPr>
          <w:i/>
          <w:szCs w:val="22"/>
        </w:rPr>
      </w:pPr>
      <w:r>
        <w:rPr>
          <w:i/>
          <w:szCs w:val="22"/>
        </w:rPr>
        <w:t>For a Bayesian (non-frequentist) approach, include any simulation results as appendices and describe the choice of priors.</w:t>
      </w:r>
      <w:r w:rsidR="00B8545E">
        <w:rPr>
          <w:i/>
          <w:szCs w:val="22"/>
        </w:rPr>
        <w:t xml:space="preserve"> For fixed-N </w:t>
      </w:r>
      <w:r w:rsidR="00B8545E" w:rsidRPr="00E53AC9">
        <w:rPr>
          <w:i/>
          <w:szCs w:val="22"/>
        </w:rPr>
        <w:t>designs, provide the expected distribution of Bayes factors</w:t>
      </w:r>
      <w:r w:rsidR="00BF4E10" w:rsidRPr="00E53AC9">
        <w:rPr>
          <w:i/>
          <w:szCs w:val="22"/>
        </w:rPr>
        <w:t xml:space="preserve"> or a justification for not using these factors</w:t>
      </w:r>
      <w:r w:rsidR="00B8545E" w:rsidRPr="00E53AC9">
        <w:rPr>
          <w:i/>
          <w:szCs w:val="22"/>
        </w:rPr>
        <w:t>. For</w:t>
      </w:r>
      <w:r w:rsidR="00B8545E">
        <w:rPr>
          <w:i/>
          <w:szCs w:val="22"/>
        </w:rPr>
        <w:t xml:space="preserve"> sequential designs, describe the desired strength of evidence or stopping rule, what range of sample sizes are expected, and what is the probability of misleading evidence.</w:t>
      </w:r>
    </w:p>
    <w:p w14:paraId="1B34E81C" w14:textId="5AD42CDE" w:rsidR="00ED100A" w:rsidRDefault="00ED100A" w:rsidP="00E9098A">
      <w:pPr>
        <w:jc w:val="both"/>
        <w:rPr>
          <w:i/>
          <w:szCs w:val="22"/>
        </w:rPr>
      </w:pPr>
      <w:r w:rsidRPr="00E53AC9">
        <w:rPr>
          <w:i/>
          <w:szCs w:val="22"/>
        </w:rPr>
        <w:t>In some cases, it may be useful to perform a sensitivity analysis to establish the smallest effect size that could be detected given the computed sample size and to indicate what the anticipated effect size might be.</w:t>
      </w:r>
    </w:p>
    <w:p w14:paraId="5C2BC2CA" w14:textId="3571AF03" w:rsidR="007618EC" w:rsidRPr="00E24AB0" w:rsidRDefault="007618EC" w:rsidP="00E9098A">
      <w:pPr>
        <w:jc w:val="both"/>
        <w:rPr>
          <w:i/>
          <w:szCs w:val="22"/>
        </w:rPr>
      </w:pPr>
      <w:r w:rsidRPr="00E24AB0">
        <w:rPr>
          <w:i/>
          <w:szCs w:val="22"/>
        </w:rPr>
        <w:t>Fu</w:t>
      </w:r>
      <w:r w:rsidRPr="00E24AB0">
        <w:rPr>
          <w:i/>
          <w:spacing w:val="-1"/>
          <w:szCs w:val="22"/>
        </w:rPr>
        <w:t>r</w:t>
      </w:r>
      <w:r w:rsidRPr="00E24AB0">
        <w:rPr>
          <w:i/>
          <w:szCs w:val="22"/>
        </w:rPr>
        <w:t>the</w:t>
      </w:r>
      <w:r w:rsidRPr="00E24AB0">
        <w:rPr>
          <w:i/>
          <w:spacing w:val="-1"/>
          <w:szCs w:val="22"/>
        </w:rPr>
        <w:t>r</w:t>
      </w:r>
      <w:r w:rsidRPr="00E24AB0">
        <w:rPr>
          <w:i/>
          <w:szCs w:val="22"/>
        </w:rPr>
        <w:t>, p</w:t>
      </w:r>
      <w:r w:rsidRPr="00E24AB0">
        <w:rPr>
          <w:i/>
          <w:spacing w:val="-3"/>
          <w:szCs w:val="22"/>
        </w:rPr>
        <w:t>r</w:t>
      </w:r>
      <w:r w:rsidRPr="00E24AB0">
        <w:rPr>
          <w:i/>
          <w:szCs w:val="22"/>
        </w:rPr>
        <w:t>ese</w:t>
      </w:r>
      <w:r w:rsidRPr="00E24AB0">
        <w:rPr>
          <w:i/>
          <w:spacing w:val="-1"/>
          <w:szCs w:val="22"/>
        </w:rPr>
        <w:t>n</w:t>
      </w:r>
      <w:r w:rsidRPr="00E24AB0">
        <w:rPr>
          <w:i/>
          <w:szCs w:val="22"/>
        </w:rPr>
        <w:t>t calcu</w:t>
      </w:r>
      <w:r w:rsidRPr="00E24AB0">
        <w:rPr>
          <w:i/>
          <w:spacing w:val="-3"/>
          <w:szCs w:val="22"/>
        </w:rPr>
        <w:t>l</w:t>
      </w:r>
      <w:r w:rsidRPr="00E24AB0">
        <w:rPr>
          <w:i/>
          <w:szCs w:val="22"/>
        </w:rPr>
        <w:t>ations</w:t>
      </w:r>
      <w:r w:rsidRPr="00E24AB0">
        <w:rPr>
          <w:i/>
          <w:spacing w:val="-2"/>
          <w:szCs w:val="22"/>
        </w:rPr>
        <w:t xml:space="preserve"> </w:t>
      </w:r>
      <w:r w:rsidRPr="00E24AB0">
        <w:rPr>
          <w:i/>
          <w:szCs w:val="22"/>
        </w:rPr>
        <w:t>f</w:t>
      </w:r>
      <w:r w:rsidRPr="00E24AB0">
        <w:rPr>
          <w:i/>
          <w:spacing w:val="-1"/>
          <w:szCs w:val="22"/>
        </w:rPr>
        <w:t>r</w:t>
      </w:r>
      <w:r w:rsidRPr="00E24AB0">
        <w:rPr>
          <w:i/>
          <w:szCs w:val="22"/>
        </w:rPr>
        <w:t>om</w:t>
      </w:r>
      <w:r w:rsidRPr="00E24AB0">
        <w:rPr>
          <w:i/>
          <w:spacing w:val="-3"/>
          <w:szCs w:val="22"/>
        </w:rPr>
        <w:t xml:space="preserve"> </w:t>
      </w:r>
      <w:r w:rsidRPr="00E24AB0">
        <w:rPr>
          <w:i/>
          <w:szCs w:val="22"/>
        </w:rPr>
        <w:t>a suitable</w:t>
      </w:r>
      <w:r w:rsidRPr="00E24AB0">
        <w:rPr>
          <w:i/>
          <w:spacing w:val="-1"/>
          <w:szCs w:val="22"/>
        </w:rPr>
        <w:t xml:space="preserve"> r</w:t>
      </w:r>
      <w:r w:rsidRPr="00E24AB0">
        <w:rPr>
          <w:i/>
          <w:szCs w:val="22"/>
        </w:rPr>
        <w:t>an</w:t>
      </w:r>
      <w:r w:rsidRPr="00E24AB0">
        <w:rPr>
          <w:i/>
          <w:spacing w:val="-1"/>
          <w:szCs w:val="22"/>
        </w:rPr>
        <w:t>g</w:t>
      </w:r>
      <w:r w:rsidRPr="00E24AB0">
        <w:rPr>
          <w:i/>
          <w:szCs w:val="22"/>
        </w:rPr>
        <w:t>e of</w:t>
      </w:r>
      <w:r w:rsidRPr="00E24AB0">
        <w:rPr>
          <w:i/>
          <w:spacing w:val="-1"/>
          <w:szCs w:val="22"/>
        </w:rPr>
        <w:t xml:space="preserve"> </w:t>
      </w:r>
      <w:r w:rsidRPr="00E24AB0">
        <w:rPr>
          <w:i/>
          <w:szCs w:val="22"/>
        </w:rPr>
        <w:t>assu</w:t>
      </w:r>
      <w:r w:rsidRPr="00E24AB0">
        <w:rPr>
          <w:i/>
          <w:spacing w:val="-3"/>
          <w:szCs w:val="22"/>
        </w:rPr>
        <w:t>m</w:t>
      </w:r>
      <w:r w:rsidRPr="00E24AB0">
        <w:rPr>
          <w:i/>
          <w:szCs w:val="22"/>
        </w:rPr>
        <w:t>ptions</w:t>
      </w:r>
      <w:r w:rsidRPr="00E24AB0">
        <w:rPr>
          <w:i/>
          <w:spacing w:val="-2"/>
          <w:szCs w:val="22"/>
        </w:rPr>
        <w:t xml:space="preserve"> t</w:t>
      </w:r>
      <w:r w:rsidRPr="00E24AB0">
        <w:rPr>
          <w:i/>
          <w:szCs w:val="22"/>
        </w:rPr>
        <w:t>o g</w:t>
      </w:r>
      <w:r w:rsidRPr="00E24AB0">
        <w:rPr>
          <w:i/>
          <w:spacing w:val="-1"/>
          <w:szCs w:val="22"/>
        </w:rPr>
        <w:t>a</w:t>
      </w:r>
      <w:r w:rsidRPr="00E24AB0">
        <w:rPr>
          <w:i/>
          <w:szCs w:val="22"/>
        </w:rPr>
        <w:t>uge</w:t>
      </w:r>
      <w:r w:rsidRPr="00E24AB0">
        <w:rPr>
          <w:i/>
          <w:spacing w:val="-1"/>
          <w:szCs w:val="22"/>
        </w:rPr>
        <w:t xml:space="preserve"> </w:t>
      </w:r>
      <w:r w:rsidRPr="00E24AB0">
        <w:rPr>
          <w:i/>
          <w:szCs w:val="22"/>
        </w:rPr>
        <w:t>t</w:t>
      </w:r>
      <w:r w:rsidRPr="00E24AB0">
        <w:rPr>
          <w:i/>
          <w:spacing w:val="-1"/>
          <w:szCs w:val="22"/>
        </w:rPr>
        <w:t>h</w:t>
      </w:r>
      <w:r w:rsidRPr="00E24AB0">
        <w:rPr>
          <w:i/>
          <w:szCs w:val="22"/>
        </w:rPr>
        <w:t xml:space="preserve">e </w:t>
      </w:r>
      <w:r w:rsidRPr="00E24AB0">
        <w:rPr>
          <w:i/>
          <w:spacing w:val="-1"/>
          <w:szCs w:val="22"/>
        </w:rPr>
        <w:t>r</w:t>
      </w:r>
      <w:r w:rsidRPr="00E24AB0">
        <w:rPr>
          <w:i/>
          <w:szCs w:val="22"/>
        </w:rPr>
        <w:t>obust</w:t>
      </w:r>
      <w:r w:rsidRPr="00E24AB0">
        <w:rPr>
          <w:i/>
          <w:spacing w:val="-1"/>
          <w:szCs w:val="22"/>
        </w:rPr>
        <w:t>n</w:t>
      </w:r>
      <w:r w:rsidRPr="00E24AB0">
        <w:rPr>
          <w:i/>
          <w:szCs w:val="22"/>
        </w:rPr>
        <w:t xml:space="preserve">ess </w:t>
      </w:r>
      <w:r w:rsidRPr="00E24AB0">
        <w:rPr>
          <w:i/>
          <w:spacing w:val="-1"/>
          <w:szCs w:val="22"/>
        </w:rPr>
        <w:t>o</w:t>
      </w:r>
      <w:r w:rsidRPr="00E24AB0">
        <w:rPr>
          <w:i/>
          <w:szCs w:val="22"/>
        </w:rPr>
        <w:t>f t</w:t>
      </w:r>
      <w:r w:rsidRPr="00E24AB0">
        <w:rPr>
          <w:i/>
          <w:spacing w:val="-1"/>
          <w:szCs w:val="22"/>
        </w:rPr>
        <w:t>h</w:t>
      </w:r>
      <w:r w:rsidRPr="00E24AB0">
        <w:rPr>
          <w:i/>
          <w:szCs w:val="22"/>
        </w:rPr>
        <w:t>e p</w:t>
      </w:r>
      <w:r w:rsidRPr="00E24AB0">
        <w:rPr>
          <w:i/>
          <w:spacing w:val="-1"/>
          <w:szCs w:val="22"/>
        </w:rPr>
        <w:t>rop</w:t>
      </w:r>
      <w:r w:rsidRPr="00E24AB0">
        <w:rPr>
          <w:i/>
          <w:szCs w:val="22"/>
        </w:rPr>
        <w:t xml:space="preserve">osed </w:t>
      </w:r>
      <w:r w:rsidRPr="00E24AB0">
        <w:rPr>
          <w:i/>
          <w:spacing w:val="-2"/>
          <w:szCs w:val="22"/>
        </w:rPr>
        <w:t>s</w:t>
      </w:r>
      <w:r w:rsidRPr="00E24AB0">
        <w:rPr>
          <w:i/>
          <w:szCs w:val="22"/>
        </w:rPr>
        <w:t>a</w:t>
      </w:r>
      <w:r w:rsidRPr="00E24AB0">
        <w:rPr>
          <w:i/>
          <w:spacing w:val="-3"/>
          <w:szCs w:val="22"/>
        </w:rPr>
        <w:t>m</w:t>
      </w:r>
      <w:r w:rsidRPr="00E24AB0">
        <w:rPr>
          <w:i/>
          <w:szCs w:val="22"/>
        </w:rPr>
        <w:t>ple s</w:t>
      </w:r>
      <w:r w:rsidRPr="00E24AB0">
        <w:rPr>
          <w:i/>
          <w:spacing w:val="2"/>
          <w:szCs w:val="22"/>
        </w:rPr>
        <w:t>i</w:t>
      </w:r>
      <w:r w:rsidRPr="00E24AB0">
        <w:rPr>
          <w:i/>
          <w:spacing w:val="-5"/>
          <w:szCs w:val="22"/>
        </w:rPr>
        <w:t>z</w:t>
      </w:r>
      <w:r w:rsidRPr="00E24AB0">
        <w:rPr>
          <w:i/>
          <w:szCs w:val="22"/>
        </w:rPr>
        <w:t>e.</w:t>
      </w:r>
    </w:p>
    <w:p w14:paraId="200BF289" w14:textId="77777777" w:rsidR="00E9098A" w:rsidRDefault="007618EC" w:rsidP="00E9098A">
      <w:pPr>
        <w:jc w:val="both"/>
        <w:rPr>
          <w:i/>
          <w:szCs w:val="22"/>
        </w:rPr>
      </w:pPr>
      <w:r>
        <w:rPr>
          <w:i/>
          <w:szCs w:val="22"/>
        </w:rPr>
        <w:t>D</w:t>
      </w:r>
      <w:r w:rsidRPr="00E24AB0">
        <w:rPr>
          <w:i/>
          <w:szCs w:val="22"/>
        </w:rPr>
        <w:t xml:space="preserve">iscuss </w:t>
      </w:r>
      <w:r w:rsidRPr="00E24AB0">
        <w:rPr>
          <w:i/>
          <w:spacing w:val="2"/>
          <w:szCs w:val="22"/>
        </w:rPr>
        <w:t>w</w:t>
      </w:r>
      <w:r w:rsidRPr="00E24AB0">
        <w:rPr>
          <w:i/>
          <w:spacing w:val="-1"/>
          <w:szCs w:val="22"/>
        </w:rPr>
        <w:t>h</w:t>
      </w:r>
      <w:r w:rsidRPr="00E24AB0">
        <w:rPr>
          <w:i/>
          <w:szCs w:val="22"/>
        </w:rPr>
        <w:t>et</w:t>
      </w:r>
      <w:r w:rsidRPr="00E24AB0">
        <w:rPr>
          <w:i/>
          <w:spacing w:val="-1"/>
          <w:szCs w:val="22"/>
        </w:rPr>
        <w:t>h</w:t>
      </w:r>
      <w:r w:rsidRPr="00E24AB0">
        <w:rPr>
          <w:i/>
          <w:szCs w:val="22"/>
        </w:rPr>
        <w:t>er t</w:t>
      </w:r>
      <w:r w:rsidRPr="00E24AB0">
        <w:rPr>
          <w:i/>
          <w:spacing w:val="-1"/>
          <w:szCs w:val="22"/>
        </w:rPr>
        <w:t>h</w:t>
      </w:r>
      <w:r w:rsidRPr="00E24AB0">
        <w:rPr>
          <w:i/>
          <w:szCs w:val="22"/>
        </w:rPr>
        <w:t xml:space="preserve">e </w:t>
      </w:r>
      <w:r w:rsidRPr="00E24AB0">
        <w:rPr>
          <w:i/>
          <w:spacing w:val="-2"/>
          <w:szCs w:val="22"/>
        </w:rPr>
        <w:t>s</w:t>
      </w:r>
      <w:r w:rsidRPr="00E24AB0">
        <w:rPr>
          <w:i/>
          <w:szCs w:val="22"/>
        </w:rPr>
        <w:t>a</w:t>
      </w:r>
      <w:r w:rsidRPr="00E24AB0">
        <w:rPr>
          <w:i/>
          <w:spacing w:val="-3"/>
          <w:szCs w:val="22"/>
        </w:rPr>
        <w:t>m</w:t>
      </w:r>
      <w:r w:rsidRPr="00E24AB0">
        <w:rPr>
          <w:i/>
          <w:szCs w:val="22"/>
        </w:rPr>
        <w:t>p</w:t>
      </w:r>
      <w:r w:rsidRPr="00E24AB0">
        <w:rPr>
          <w:i/>
          <w:spacing w:val="-1"/>
          <w:szCs w:val="22"/>
        </w:rPr>
        <w:t>l</w:t>
      </w:r>
      <w:r w:rsidRPr="00E24AB0">
        <w:rPr>
          <w:i/>
          <w:szCs w:val="22"/>
        </w:rPr>
        <w:t>e s</w:t>
      </w:r>
      <w:r w:rsidRPr="00E24AB0">
        <w:rPr>
          <w:i/>
          <w:spacing w:val="2"/>
          <w:szCs w:val="22"/>
        </w:rPr>
        <w:t>i</w:t>
      </w:r>
      <w:r w:rsidRPr="00E24AB0">
        <w:rPr>
          <w:i/>
          <w:spacing w:val="-5"/>
          <w:szCs w:val="22"/>
        </w:rPr>
        <w:t>z</w:t>
      </w:r>
      <w:r w:rsidRPr="00E24AB0">
        <w:rPr>
          <w:i/>
          <w:szCs w:val="22"/>
        </w:rPr>
        <w:t>e p</w:t>
      </w:r>
      <w:r w:rsidRPr="00E24AB0">
        <w:rPr>
          <w:i/>
          <w:spacing w:val="-1"/>
          <w:szCs w:val="22"/>
        </w:rPr>
        <w:t>r</w:t>
      </w:r>
      <w:r w:rsidRPr="00E24AB0">
        <w:rPr>
          <w:i/>
          <w:szCs w:val="22"/>
        </w:rPr>
        <w:t>ovi</w:t>
      </w:r>
      <w:r w:rsidRPr="00E24AB0">
        <w:rPr>
          <w:i/>
          <w:spacing w:val="-1"/>
          <w:szCs w:val="22"/>
        </w:rPr>
        <w:t>d</w:t>
      </w:r>
      <w:r w:rsidRPr="00E24AB0">
        <w:rPr>
          <w:i/>
          <w:szCs w:val="22"/>
        </w:rPr>
        <w:t>es suffici</w:t>
      </w:r>
      <w:r w:rsidRPr="00E24AB0">
        <w:rPr>
          <w:i/>
          <w:spacing w:val="-1"/>
          <w:szCs w:val="22"/>
        </w:rPr>
        <w:t>e</w:t>
      </w:r>
      <w:r w:rsidRPr="00E24AB0">
        <w:rPr>
          <w:i/>
          <w:szCs w:val="22"/>
        </w:rPr>
        <w:t>nt</w:t>
      </w:r>
      <w:r w:rsidRPr="00E24AB0">
        <w:rPr>
          <w:i/>
          <w:spacing w:val="-1"/>
          <w:szCs w:val="22"/>
        </w:rPr>
        <w:t xml:space="preserve"> </w:t>
      </w:r>
      <w:r w:rsidRPr="00E24AB0">
        <w:rPr>
          <w:i/>
          <w:szCs w:val="22"/>
        </w:rPr>
        <w:t>p</w:t>
      </w:r>
      <w:r w:rsidRPr="00E24AB0">
        <w:rPr>
          <w:i/>
          <w:spacing w:val="-1"/>
          <w:szCs w:val="22"/>
        </w:rPr>
        <w:t>o</w:t>
      </w:r>
      <w:r w:rsidRPr="00E24AB0">
        <w:rPr>
          <w:i/>
          <w:spacing w:val="2"/>
          <w:szCs w:val="22"/>
        </w:rPr>
        <w:t>w</w:t>
      </w:r>
      <w:r w:rsidRPr="00E24AB0">
        <w:rPr>
          <w:i/>
          <w:szCs w:val="22"/>
        </w:rPr>
        <w:t xml:space="preserve">er </w:t>
      </w:r>
      <w:r w:rsidRPr="00E24AB0">
        <w:rPr>
          <w:i/>
          <w:spacing w:val="-2"/>
          <w:szCs w:val="22"/>
        </w:rPr>
        <w:t>f</w:t>
      </w:r>
      <w:r w:rsidRPr="00E24AB0">
        <w:rPr>
          <w:i/>
          <w:szCs w:val="22"/>
        </w:rPr>
        <w:t>or add</w:t>
      </w:r>
      <w:r w:rsidRPr="00E24AB0">
        <w:rPr>
          <w:i/>
          <w:spacing w:val="-1"/>
          <w:szCs w:val="22"/>
        </w:rPr>
        <w:t>r</w:t>
      </w:r>
      <w:r w:rsidRPr="00E24AB0">
        <w:rPr>
          <w:i/>
          <w:szCs w:val="22"/>
        </w:rPr>
        <w:t>essi</w:t>
      </w:r>
      <w:r w:rsidRPr="00E24AB0">
        <w:rPr>
          <w:i/>
          <w:spacing w:val="-1"/>
          <w:szCs w:val="22"/>
        </w:rPr>
        <w:t>n</w:t>
      </w:r>
      <w:r w:rsidRPr="00E24AB0">
        <w:rPr>
          <w:i/>
          <w:szCs w:val="22"/>
        </w:rPr>
        <w:t>g seco</w:t>
      </w:r>
      <w:r w:rsidRPr="00E24AB0">
        <w:rPr>
          <w:i/>
          <w:spacing w:val="-1"/>
          <w:szCs w:val="22"/>
        </w:rPr>
        <w:t>n</w:t>
      </w:r>
      <w:r w:rsidRPr="00E24AB0">
        <w:rPr>
          <w:i/>
          <w:szCs w:val="22"/>
        </w:rPr>
        <w:t>da</w:t>
      </w:r>
      <w:r w:rsidRPr="00E24AB0">
        <w:rPr>
          <w:i/>
          <w:spacing w:val="-1"/>
          <w:szCs w:val="22"/>
        </w:rPr>
        <w:t>r</w:t>
      </w:r>
      <w:r w:rsidRPr="00E24AB0">
        <w:rPr>
          <w:i/>
          <w:szCs w:val="22"/>
        </w:rPr>
        <w:t xml:space="preserve">y </w:t>
      </w:r>
      <w:r w:rsidRPr="00E24AB0">
        <w:rPr>
          <w:i/>
          <w:spacing w:val="-1"/>
          <w:szCs w:val="22"/>
        </w:rPr>
        <w:t>endpoints or exploratory analyses (e.g., subgroup analyses or moderator analyses involving an interaction term,</w:t>
      </w:r>
      <w:r>
        <w:rPr>
          <w:i/>
          <w:spacing w:val="-1"/>
          <w:szCs w:val="22"/>
        </w:rPr>
        <w:t xml:space="preserve"> </w:t>
      </w:r>
      <w:r w:rsidRPr="00A746F5">
        <w:rPr>
          <w:b/>
          <w:i/>
          <w:spacing w:val="-1"/>
          <w:szCs w:val="22"/>
        </w:rPr>
        <w:t xml:space="preserve">Section </w:t>
      </w:r>
      <w:r w:rsidR="00BE4C8E">
        <w:rPr>
          <w:b/>
          <w:i/>
          <w:spacing w:val="-1"/>
          <w:szCs w:val="22"/>
        </w:rPr>
        <w:fldChar w:fldCharType="begin"/>
      </w:r>
      <w:r w:rsidR="00BE4C8E">
        <w:rPr>
          <w:b/>
          <w:i/>
          <w:spacing w:val="-1"/>
          <w:szCs w:val="22"/>
        </w:rPr>
        <w:instrText xml:space="preserve"> REF _Ref498091410 \r \h </w:instrText>
      </w:r>
      <w:r w:rsidR="00BE4C8E">
        <w:rPr>
          <w:b/>
          <w:i/>
          <w:spacing w:val="-1"/>
          <w:szCs w:val="22"/>
        </w:rPr>
      </w:r>
      <w:r w:rsidR="00BE4C8E">
        <w:rPr>
          <w:b/>
          <w:i/>
          <w:spacing w:val="-1"/>
          <w:szCs w:val="22"/>
        </w:rPr>
        <w:fldChar w:fldCharType="separate"/>
      </w:r>
      <w:r w:rsidR="00CE0952">
        <w:rPr>
          <w:b/>
          <w:i/>
          <w:spacing w:val="-1"/>
          <w:szCs w:val="22"/>
        </w:rPr>
        <w:t>9.4.9</w:t>
      </w:r>
      <w:r w:rsidR="00BE4C8E">
        <w:rPr>
          <w:b/>
          <w:i/>
          <w:spacing w:val="-1"/>
          <w:szCs w:val="22"/>
        </w:rPr>
        <w:fldChar w:fldCharType="end"/>
      </w:r>
      <w:r>
        <w:rPr>
          <w:b/>
          <w:i/>
          <w:spacing w:val="-1"/>
          <w:szCs w:val="22"/>
        </w:rPr>
        <w:t xml:space="preserve">, </w:t>
      </w:r>
      <w:r w:rsidRPr="00E53AC9">
        <w:rPr>
          <w:b/>
          <w:i/>
          <w:spacing w:val="-1"/>
          <w:szCs w:val="22"/>
        </w:rPr>
        <w:t>Exploratory Analyses</w:t>
      </w:r>
      <w:r w:rsidRPr="00E53AC9">
        <w:rPr>
          <w:i/>
          <w:spacing w:val="-1"/>
          <w:szCs w:val="22"/>
        </w:rPr>
        <w:t>)</w:t>
      </w:r>
      <w:r w:rsidRPr="00E53AC9">
        <w:rPr>
          <w:i/>
          <w:szCs w:val="22"/>
        </w:rPr>
        <w:t>.</w:t>
      </w:r>
      <w:r w:rsidR="00A54303" w:rsidRPr="00E53AC9">
        <w:rPr>
          <w:i/>
          <w:szCs w:val="22"/>
        </w:rPr>
        <w:t xml:space="preserve"> </w:t>
      </w:r>
      <w:r w:rsidR="00ED100A" w:rsidRPr="00E53AC9">
        <w:rPr>
          <w:i/>
          <w:szCs w:val="22"/>
        </w:rPr>
        <w:t>Whenever possible, r</w:t>
      </w:r>
      <w:r w:rsidR="00A54303" w:rsidRPr="00E53AC9">
        <w:rPr>
          <w:i/>
          <w:szCs w:val="22"/>
        </w:rPr>
        <w:t xml:space="preserve">eport the power for all </w:t>
      </w:r>
      <w:r w:rsidR="00ED100A" w:rsidRPr="00E53AC9">
        <w:rPr>
          <w:i/>
          <w:szCs w:val="22"/>
        </w:rPr>
        <w:t xml:space="preserve">secondary </w:t>
      </w:r>
      <w:r w:rsidR="00A54303" w:rsidRPr="00E53AC9">
        <w:rPr>
          <w:i/>
          <w:szCs w:val="22"/>
        </w:rPr>
        <w:t>endpoints</w:t>
      </w:r>
      <w:r w:rsidR="00ED100A" w:rsidRPr="00E53AC9">
        <w:rPr>
          <w:i/>
          <w:szCs w:val="22"/>
        </w:rPr>
        <w:t xml:space="preserve">, using </w:t>
      </w:r>
      <w:r w:rsidR="00B81BD7" w:rsidRPr="00E53AC9">
        <w:rPr>
          <w:i/>
          <w:szCs w:val="22"/>
        </w:rPr>
        <w:t xml:space="preserve">the computed sample size and </w:t>
      </w:r>
      <w:r w:rsidR="00ED100A" w:rsidRPr="00E53AC9">
        <w:rPr>
          <w:i/>
          <w:szCs w:val="22"/>
        </w:rPr>
        <w:t>data in the literature to guide those estimates.</w:t>
      </w:r>
    </w:p>
    <w:p w14:paraId="6FF27CAA" w14:textId="77777777" w:rsidR="00E9098A" w:rsidRDefault="007618EC"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A09AD9F" w14:textId="05643283" w:rsidR="00E24AB0" w:rsidRDefault="00206483" w:rsidP="00436233">
      <w:pPr>
        <w:pStyle w:val="Heading2"/>
        <w:numPr>
          <w:ilvl w:val="1"/>
          <w:numId w:val="48"/>
        </w:numPr>
        <w:spacing w:after="240"/>
        <w:jc w:val="both"/>
      </w:pPr>
      <w:bookmarkStart w:id="9086" w:name="_Toc469058424"/>
      <w:bookmarkStart w:id="9087" w:name="_Toc469046258"/>
      <w:bookmarkStart w:id="9088" w:name="_Toc496876629"/>
      <w:bookmarkStart w:id="9089" w:name="_Ref498091582"/>
      <w:bookmarkStart w:id="9090" w:name="_Ref498091653"/>
      <w:bookmarkStart w:id="9091" w:name="_Toc532459904"/>
      <w:bookmarkEnd w:id="9085"/>
      <w:r>
        <w:t>Po</w:t>
      </w:r>
      <w:r w:rsidR="0049353F">
        <w:t xml:space="preserve">pulations for </w:t>
      </w:r>
      <w:r>
        <w:t>A</w:t>
      </w:r>
      <w:r w:rsidR="0049353F">
        <w:t>nalyses</w:t>
      </w:r>
      <w:bookmarkEnd w:id="9086"/>
      <w:bookmarkEnd w:id="9087"/>
      <w:bookmarkEnd w:id="9088"/>
      <w:bookmarkEnd w:id="9089"/>
      <w:bookmarkEnd w:id="9090"/>
      <w:bookmarkEnd w:id="9091"/>
    </w:p>
    <w:p w14:paraId="5C3DEAB3" w14:textId="77777777" w:rsidR="00E9098A" w:rsidRDefault="00E24AB0" w:rsidP="00E9098A">
      <w:pPr>
        <w:jc w:val="both"/>
        <w:rPr>
          <w:i/>
          <w:szCs w:val="22"/>
        </w:rPr>
      </w:pPr>
      <w:r w:rsidRPr="00E24AB0">
        <w:rPr>
          <w:i/>
          <w:szCs w:val="22"/>
        </w:rPr>
        <w:t xml:space="preserve">Clearly identify and describe the analysis </w:t>
      </w:r>
      <w:r w:rsidR="007131A4">
        <w:rPr>
          <w:i/>
          <w:szCs w:val="22"/>
        </w:rPr>
        <w:t>populations</w:t>
      </w:r>
      <w:r w:rsidRPr="00E24AB0">
        <w:rPr>
          <w:i/>
          <w:szCs w:val="22"/>
        </w:rPr>
        <w:t xml:space="preserve"> (e.g., which </w:t>
      </w:r>
      <w:r w:rsidR="00C61592">
        <w:rPr>
          <w:i/>
          <w:szCs w:val="22"/>
        </w:rPr>
        <w:t>participant</w:t>
      </w:r>
      <w:r w:rsidRPr="00E24AB0">
        <w:rPr>
          <w:i/>
          <w:szCs w:val="22"/>
        </w:rPr>
        <w:t xml:space="preserve">s will be included in each). As a guide, this may include, but is not limited to, any or </w:t>
      </w:r>
      <w:proofErr w:type="gramStart"/>
      <w:r w:rsidRPr="00E24AB0">
        <w:rPr>
          <w:i/>
          <w:szCs w:val="22"/>
        </w:rPr>
        <w:t>all of</w:t>
      </w:r>
      <w:proofErr w:type="gramEnd"/>
      <w:r w:rsidRPr="00E24AB0">
        <w:rPr>
          <w:i/>
          <w:szCs w:val="22"/>
        </w:rPr>
        <w:t xml:space="preserve"> the following:</w:t>
      </w:r>
    </w:p>
    <w:p w14:paraId="197F4884" w14:textId="3E8A5725" w:rsidR="00E24AB0" w:rsidRPr="00E24AB0" w:rsidRDefault="00E24AB0" w:rsidP="00436233">
      <w:pPr>
        <w:pStyle w:val="ListParagraph"/>
        <w:numPr>
          <w:ilvl w:val="0"/>
          <w:numId w:val="32"/>
        </w:numPr>
        <w:jc w:val="both"/>
        <w:rPr>
          <w:i/>
          <w:szCs w:val="22"/>
        </w:rPr>
      </w:pPr>
      <w:r w:rsidRPr="00E24AB0">
        <w:rPr>
          <w:i/>
          <w:szCs w:val="22"/>
        </w:rPr>
        <w:t xml:space="preserve">Intention-to-Treat (ITT) Analysis </w:t>
      </w:r>
      <w:r w:rsidR="007131A4">
        <w:rPr>
          <w:i/>
          <w:szCs w:val="22"/>
        </w:rPr>
        <w:t>Population</w:t>
      </w:r>
      <w:r w:rsidRPr="00E24AB0">
        <w:rPr>
          <w:i/>
          <w:szCs w:val="22"/>
        </w:rPr>
        <w:t xml:space="preserve"> (i.e., all randomized </w:t>
      </w:r>
      <w:r w:rsidR="00C61592">
        <w:rPr>
          <w:i/>
          <w:szCs w:val="22"/>
        </w:rPr>
        <w:t>participant</w:t>
      </w:r>
      <w:r w:rsidRPr="00E24AB0">
        <w:rPr>
          <w:i/>
          <w:szCs w:val="22"/>
        </w:rPr>
        <w:t>s)</w:t>
      </w:r>
    </w:p>
    <w:p w14:paraId="430DACA5" w14:textId="0C113F79" w:rsidR="00E24AB0" w:rsidRPr="00E24AB0" w:rsidRDefault="00E24AB0" w:rsidP="00436233">
      <w:pPr>
        <w:pStyle w:val="ListParagraph"/>
        <w:numPr>
          <w:ilvl w:val="0"/>
          <w:numId w:val="32"/>
        </w:numPr>
        <w:jc w:val="both"/>
        <w:rPr>
          <w:i/>
          <w:szCs w:val="22"/>
        </w:rPr>
      </w:pPr>
      <w:r w:rsidRPr="00E24AB0">
        <w:rPr>
          <w:i/>
          <w:szCs w:val="22"/>
        </w:rPr>
        <w:t xml:space="preserve">Modified Intention-to-Treat Analysis </w:t>
      </w:r>
      <w:r w:rsidR="007131A4">
        <w:rPr>
          <w:i/>
          <w:szCs w:val="22"/>
        </w:rPr>
        <w:t>Population</w:t>
      </w:r>
      <w:r w:rsidRPr="00E24AB0">
        <w:rPr>
          <w:i/>
          <w:szCs w:val="22"/>
        </w:rPr>
        <w:t xml:space="preserve"> (e.g., </w:t>
      </w:r>
      <w:r w:rsidR="00C61592">
        <w:rPr>
          <w:i/>
          <w:szCs w:val="22"/>
        </w:rPr>
        <w:t>participant</w:t>
      </w:r>
      <w:r w:rsidRPr="00E24AB0">
        <w:rPr>
          <w:i/>
          <w:szCs w:val="22"/>
        </w:rPr>
        <w:t xml:space="preserve">s who took at least one dose of </w:t>
      </w:r>
      <w:r w:rsidR="00974ECD">
        <w:rPr>
          <w:i/>
          <w:szCs w:val="22"/>
        </w:rPr>
        <w:t xml:space="preserve">study </w:t>
      </w:r>
      <w:r w:rsidR="00E16833">
        <w:rPr>
          <w:i/>
          <w:szCs w:val="22"/>
        </w:rPr>
        <w:t>intervention</w:t>
      </w:r>
      <w:r w:rsidR="00E16833" w:rsidRPr="00E24AB0">
        <w:rPr>
          <w:i/>
          <w:szCs w:val="22"/>
        </w:rPr>
        <w:t xml:space="preserve"> </w:t>
      </w:r>
      <w:r w:rsidRPr="00E24AB0">
        <w:rPr>
          <w:i/>
          <w:szCs w:val="22"/>
        </w:rPr>
        <w:t xml:space="preserve">and/or have some </w:t>
      </w:r>
      <w:proofErr w:type="gramStart"/>
      <w:r w:rsidRPr="00E24AB0">
        <w:rPr>
          <w:i/>
          <w:szCs w:val="22"/>
        </w:rPr>
        <w:t>particular amount</w:t>
      </w:r>
      <w:proofErr w:type="gramEnd"/>
      <w:r w:rsidRPr="00E24AB0">
        <w:rPr>
          <w:i/>
          <w:szCs w:val="22"/>
        </w:rPr>
        <w:t xml:space="preserve"> of follow-up outcome data)</w:t>
      </w:r>
    </w:p>
    <w:p w14:paraId="7EA514B9" w14:textId="77777777" w:rsidR="00E24AB0" w:rsidRPr="00E24AB0" w:rsidRDefault="00E24AB0" w:rsidP="00436233">
      <w:pPr>
        <w:pStyle w:val="ListParagraph"/>
        <w:numPr>
          <w:ilvl w:val="0"/>
          <w:numId w:val="32"/>
        </w:numPr>
        <w:jc w:val="both"/>
        <w:rPr>
          <w:i/>
          <w:szCs w:val="22"/>
        </w:rPr>
      </w:pPr>
      <w:r w:rsidRPr="00E24AB0">
        <w:rPr>
          <w:i/>
          <w:szCs w:val="22"/>
        </w:rPr>
        <w:lastRenderedPageBreak/>
        <w:t xml:space="preserve">Safety Analysis Dataset: defines the subset of </w:t>
      </w:r>
      <w:r w:rsidR="00C61592">
        <w:rPr>
          <w:i/>
          <w:szCs w:val="22"/>
        </w:rPr>
        <w:t>participant</w:t>
      </w:r>
      <w:r w:rsidRPr="00E24AB0">
        <w:rPr>
          <w:i/>
          <w:szCs w:val="22"/>
        </w:rPr>
        <w:t xml:space="preserve">s for whom safety analyses will be conducted (e.g., </w:t>
      </w:r>
      <w:r w:rsidR="00C61592">
        <w:rPr>
          <w:i/>
          <w:szCs w:val="22"/>
        </w:rPr>
        <w:t>participant</w:t>
      </w:r>
      <w:r w:rsidRPr="00E24AB0">
        <w:rPr>
          <w:i/>
          <w:szCs w:val="22"/>
        </w:rPr>
        <w:t xml:space="preserve">s who took at least one dose of </w:t>
      </w:r>
      <w:r w:rsidR="004558AD">
        <w:rPr>
          <w:i/>
          <w:szCs w:val="22"/>
        </w:rPr>
        <w:t xml:space="preserve">study </w:t>
      </w:r>
      <w:r w:rsidR="00E16833">
        <w:rPr>
          <w:i/>
          <w:szCs w:val="22"/>
        </w:rPr>
        <w:t>intervention</w:t>
      </w:r>
      <w:r w:rsidRPr="00E24AB0">
        <w:rPr>
          <w:i/>
          <w:szCs w:val="22"/>
        </w:rPr>
        <w:t>)</w:t>
      </w:r>
    </w:p>
    <w:p w14:paraId="1E18F4CC" w14:textId="77777777" w:rsidR="00E24AB0" w:rsidRPr="00E24AB0" w:rsidRDefault="00E24AB0" w:rsidP="00436233">
      <w:pPr>
        <w:pStyle w:val="ListParagraph"/>
        <w:numPr>
          <w:ilvl w:val="0"/>
          <w:numId w:val="32"/>
        </w:numPr>
        <w:jc w:val="both"/>
        <w:rPr>
          <w:i/>
          <w:szCs w:val="22"/>
        </w:rPr>
      </w:pPr>
      <w:r w:rsidRPr="00E24AB0">
        <w:rPr>
          <w:i/>
          <w:szCs w:val="22"/>
        </w:rPr>
        <w:t xml:space="preserve">Per-Protocol Analysis Dataset: defines a subset of the </w:t>
      </w:r>
      <w:r w:rsidR="00C61592">
        <w:rPr>
          <w:i/>
          <w:szCs w:val="22"/>
        </w:rPr>
        <w:t>participant</w:t>
      </w:r>
      <w:r w:rsidRPr="00E24AB0">
        <w:rPr>
          <w:i/>
          <w:szCs w:val="22"/>
        </w:rPr>
        <w:t xml:space="preserve">s in the full analysis (ITT) set who complied with the protocol sufficiently to ensure that these data would be likely to </w:t>
      </w:r>
      <w:r w:rsidR="00DA3D0E">
        <w:rPr>
          <w:i/>
          <w:szCs w:val="22"/>
        </w:rPr>
        <w:t>represent</w:t>
      </w:r>
      <w:r w:rsidR="00DA3D0E" w:rsidRPr="00E24AB0">
        <w:rPr>
          <w:i/>
          <w:szCs w:val="22"/>
        </w:rPr>
        <w:t xml:space="preserve"> </w:t>
      </w:r>
      <w:r w:rsidRPr="00E24AB0">
        <w:rPr>
          <w:i/>
          <w:szCs w:val="22"/>
        </w:rPr>
        <w:t xml:space="preserve">the effects of </w:t>
      </w:r>
      <w:r w:rsidR="00A949B3">
        <w:rPr>
          <w:i/>
          <w:szCs w:val="22"/>
        </w:rPr>
        <w:t>study intervention</w:t>
      </w:r>
      <w:r w:rsidR="00A949B3" w:rsidRPr="00E24AB0">
        <w:rPr>
          <w:i/>
          <w:szCs w:val="22"/>
        </w:rPr>
        <w:t xml:space="preserve"> </w:t>
      </w:r>
      <w:r w:rsidRPr="00E24AB0">
        <w:rPr>
          <w:i/>
          <w:szCs w:val="22"/>
        </w:rPr>
        <w:t xml:space="preserve">according to the underlying scientific model (e.g., </w:t>
      </w:r>
      <w:r w:rsidR="00C61592">
        <w:rPr>
          <w:i/>
          <w:szCs w:val="22"/>
        </w:rPr>
        <w:t>participant</w:t>
      </w:r>
      <w:r w:rsidRPr="00E24AB0">
        <w:rPr>
          <w:i/>
          <w:szCs w:val="22"/>
        </w:rPr>
        <w:t xml:space="preserve">s who took at least 80% of </w:t>
      </w:r>
      <w:r w:rsidR="00974ECD">
        <w:rPr>
          <w:i/>
          <w:szCs w:val="22"/>
        </w:rPr>
        <w:t xml:space="preserve">study </w:t>
      </w:r>
      <w:r w:rsidR="00E16833">
        <w:rPr>
          <w:i/>
          <w:szCs w:val="22"/>
        </w:rPr>
        <w:t>intervention</w:t>
      </w:r>
      <w:r w:rsidR="00E16833" w:rsidRPr="00E24AB0">
        <w:rPr>
          <w:i/>
          <w:szCs w:val="22"/>
        </w:rPr>
        <w:t xml:space="preserve"> </w:t>
      </w:r>
      <w:r w:rsidRPr="00E24AB0">
        <w:rPr>
          <w:i/>
          <w:szCs w:val="22"/>
        </w:rPr>
        <w:t>for 80% of the days within the maintenance period)</w:t>
      </w:r>
    </w:p>
    <w:p w14:paraId="1738CCE6" w14:textId="77777777" w:rsidR="00E9098A" w:rsidRDefault="00E24AB0" w:rsidP="00436233">
      <w:pPr>
        <w:pStyle w:val="ListParagraph"/>
        <w:numPr>
          <w:ilvl w:val="0"/>
          <w:numId w:val="32"/>
        </w:numPr>
        <w:jc w:val="both"/>
        <w:rPr>
          <w:i/>
          <w:szCs w:val="22"/>
        </w:rPr>
      </w:pPr>
      <w:r w:rsidRPr="00E24AB0">
        <w:rPr>
          <w:i/>
          <w:szCs w:val="22"/>
        </w:rPr>
        <w:t>Other Datasets</w:t>
      </w:r>
      <w:r w:rsidR="00A45753">
        <w:rPr>
          <w:i/>
          <w:szCs w:val="22"/>
        </w:rPr>
        <w:t xml:space="preserve"> that may be used for sensitivity analyses</w:t>
      </w:r>
      <w:r w:rsidR="00704110">
        <w:rPr>
          <w:i/>
          <w:szCs w:val="22"/>
        </w:rPr>
        <w:t xml:space="preserve"> (e.g., participants who completed all study visits or completed treatments, data sets where missing data has been imputed in different ways)</w:t>
      </w:r>
    </w:p>
    <w:p w14:paraId="591D3735" w14:textId="77777777" w:rsidR="00E9098A" w:rsidRDefault="00635F26"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5087CD7" w14:textId="7919429B" w:rsidR="00BA7324" w:rsidRDefault="00BA7324" w:rsidP="00436233">
      <w:pPr>
        <w:pStyle w:val="Heading2"/>
        <w:numPr>
          <w:ilvl w:val="1"/>
          <w:numId w:val="48"/>
        </w:numPr>
        <w:spacing w:after="240"/>
        <w:jc w:val="both"/>
      </w:pPr>
      <w:bookmarkStart w:id="9092" w:name="_Toc469058425"/>
      <w:bookmarkStart w:id="9093" w:name="_Toc469046259"/>
      <w:bookmarkStart w:id="9094" w:name="_Toc496876630"/>
      <w:bookmarkStart w:id="9095" w:name="_Toc532459905"/>
      <w:r w:rsidRPr="00E24AB0">
        <w:t xml:space="preserve">Statistical </w:t>
      </w:r>
      <w:r>
        <w:t>Analyses</w:t>
      </w:r>
      <w:bookmarkEnd w:id="9092"/>
      <w:bookmarkEnd w:id="9093"/>
      <w:bookmarkEnd w:id="9094"/>
      <w:bookmarkEnd w:id="9095"/>
    </w:p>
    <w:p w14:paraId="5DB7E181" w14:textId="77777777" w:rsidR="00E9098A" w:rsidRDefault="00BA7324" w:rsidP="00E9098A">
      <w:pPr>
        <w:pStyle w:val="NoSpacing"/>
        <w:spacing w:before="200" w:after="240" w:line="276" w:lineRule="auto"/>
        <w:jc w:val="both"/>
        <w:rPr>
          <w:i/>
          <w:szCs w:val="22"/>
        </w:rPr>
      </w:pPr>
      <w:r w:rsidRPr="008D5905">
        <w:rPr>
          <w:i/>
          <w:szCs w:val="22"/>
        </w:rPr>
        <w:t>No text is to be entered in this section</w:t>
      </w:r>
      <w:r>
        <w:rPr>
          <w:i/>
          <w:szCs w:val="22"/>
        </w:rPr>
        <w:t>;</w:t>
      </w:r>
      <w:r w:rsidRPr="008D5905">
        <w:rPr>
          <w:i/>
          <w:szCs w:val="22"/>
        </w:rPr>
        <w:t xml:space="preserve"> rather it should be included </w:t>
      </w:r>
      <w:r>
        <w:rPr>
          <w:i/>
          <w:szCs w:val="22"/>
        </w:rPr>
        <w:t>under</w:t>
      </w:r>
      <w:r w:rsidRPr="008D5905">
        <w:rPr>
          <w:i/>
          <w:szCs w:val="22"/>
        </w:rPr>
        <w:t xml:space="preserve"> the relevant subheadings below.</w:t>
      </w:r>
    </w:p>
    <w:p w14:paraId="74681032" w14:textId="77777777" w:rsidR="00E9098A" w:rsidRDefault="00BA7324" w:rsidP="00E9098A">
      <w:pPr>
        <w:jc w:val="both"/>
        <w:rPr>
          <w:i/>
          <w:szCs w:val="22"/>
        </w:rPr>
      </w:pPr>
      <w:r>
        <w:rPr>
          <w:i/>
          <w:szCs w:val="22"/>
        </w:rPr>
        <w:t>The following subsections</w:t>
      </w:r>
      <w:r w:rsidRPr="00A746F5">
        <w:rPr>
          <w:i/>
          <w:szCs w:val="22"/>
        </w:rPr>
        <w:t xml:space="preserve"> should include a description of the planned statistical methods.</w:t>
      </w:r>
    </w:p>
    <w:p w14:paraId="2D56FF75" w14:textId="7252FAAF" w:rsidR="00E24AB0" w:rsidRPr="00E24AB0" w:rsidRDefault="00E24AB0" w:rsidP="00436233">
      <w:pPr>
        <w:pStyle w:val="Heading3"/>
        <w:numPr>
          <w:ilvl w:val="2"/>
          <w:numId w:val="48"/>
        </w:numPr>
        <w:spacing w:before="200" w:after="240"/>
        <w:jc w:val="both"/>
      </w:pPr>
      <w:bookmarkStart w:id="9096" w:name="_Toc466023771"/>
      <w:bookmarkStart w:id="9097" w:name="_Toc466025755"/>
      <w:bookmarkStart w:id="9098" w:name="_Toc466027064"/>
      <w:bookmarkStart w:id="9099" w:name="_Toc466027391"/>
      <w:bookmarkStart w:id="9100" w:name="_Toc466539370"/>
      <w:bookmarkStart w:id="9101" w:name="_Toc466973568"/>
      <w:bookmarkStart w:id="9102" w:name="_Toc466974417"/>
      <w:bookmarkStart w:id="9103" w:name="_Toc466977822"/>
      <w:bookmarkStart w:id="9104" w:name="_Toc466978671"/>
      <w:bookmarkStart w:id="9105" w:name="_Toc466980223"/>
      <w:bookmarkStart w:id="9106" w:name="_Toc466983874"/>
      <w:bookmarkStart w:id="9107" w:name="_Toc466984722"/>
      <w:bookmarkStart w:id="9108" w:name="_Toc466985571"/>
      <w:bookmarkStart w:id="9109" w:name="_Toc466986419"/>
      <w:bookmarkStart w:id="9110" w:name="_Toc466987268"/>
      <w:bookmarkStart w:id="9111" w:name="_Toc466988275"/>
      <w:bookmarkStart w:id="9112" w:name="_Toc466989282"/>
      <w:bookmarkStart w:id="9113" w:name="_Toc466990131"/>
      <w:bookmarkStart w:id="9114" w:name="_Toc466990748"/>
      <w:bookmarkStart w:id="9115" w:name="_Toc467137754"/>
      <w:bookmarkStart w:id="9116" w:name="_Toc467138602"/>
      <w:bookmarkStart w:id="9117" w:name="_Toc467161641"/>
      <w:bookmarkStart w:id="9118" w:name="_Toc467165904"/>
      <w:bookmarkStart w:id="9119" w:name="_Toc467242542"/>
      <w:bookmarkStart w:id="9120" w:name="_Toc467243402"/>
      <w:bookmarkStart w:id="9121" w:name="_Toc467244263"/>
      <w:bookmarkStart w:id="9122" w:name="_Toc467245123"/>
      <w:bookmarkStart w:id="9123" w:name="_Toc467245983"/>
      <w:bookmarkStart w:id="9124" w:name="_Toc467246843"/>
      <w:bookmarkStart w:id="9125" w:name="_Toc467247874"/>
      <w:bookmarkStart w:id="9126" w:name="_Toc467248734"/>
      <w:bookmarkStart w:id="9127" w:name="_Toc467249319"/>
      <w:bookmarkStart w:id="9128" w:name="_Toc467255053"/>
      <w:bookmarkStart w:id="9129" w:name="_Toc467482502"/>
      <w:bookmarkStart w:id="9130" w:name="_Toc467483361"/>
      <w:bookmarkStart w:id="9131" w:name="_Toc467484219"/>
      <w:bookmarkStart w:id="9132" w:name="_Toc467485078"/>
      <w:bookmarkStart w:id="9133" w:name="_Toc468199630"/>
      <w:bookmarkStart w:id="9134" w:name="_Toc346288233"/>
      <w:bookmarkStart w:id="9135" w:name="_Toc417809571"/>
      <w:bookmarkStart w:id="9136" w:name="_Toc469058426"/>
      <w:bookmarkStart w:id="9137" w:name="_Toc469046260"/>
      <w:bookmarkStart w:id="9138" w:name="_Toc496876631"/>
      <w:bookmarkStart w:id="9139" w:name="_Toc532459906"/>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r w:rsidRPr="00E24AB0">
        <w:t>General Approach</w:t>
      </w:r>
      <w:bookmarkEnd w:id="9134"/>
      <w:bookmarkEnd w:id="9135"/>
      <w:bookmarkEnd w:id="9136"/>
      <w:bookmarkEnd w:id="9137"/>
      <w:bookmarkEnd w:id="9138"/>
      <w:bookmarkEnd w:id="9139"/>
    </w:p>
    <w:p w14:paraId="3B2684FA" w14:textId="77777777" w:rsidR="00E9098A" w:rsidRDefault="00E24AB0" w:rsidP="00E9098A">
      <w:pPr>
        <w:jc w:val="both"/>
        <w:rPr>
          <w:i/>
          <w:szCs w:val="22"/>
        </w:rPr>
      </w:pPr>
      <w:proofErr w:type="gramStart"/>
      <w:r w:rsidRPr="00E24AB0">
        <w:rPr>
          <w:i/>
          <w:szCs w:val="22"/>
        </w:rPr>
        <w:t>As a guide, the following</w:t>
      </w:r>
      <w:proofErr w:type="gramEnd"/>
      <w:r w:rsidRPr="00E24AB0">
        <w:rPr>
          <w:i/>
          <w:szCs w:val="22"/>
        </w:rPr>
        <w:t xml:space="preserve"> should be addresse</w:t>
      </w:r>
      <w:r w:rsidR="008C7EC5">
        <w:rPr>
          <w:i/>
          <w:szCs w:val="22"/>
        </w:rPr>
        <w:t>d</w:t>
      </w:r>
      <w:r w:rsidRPr="00E24AB0">
        <w:rPr>
          <w:i/>
          <w:szCs w:val="22"/>
        </w:rPr>
        <w:t>, as appropriate:</w:t>
      </w:r>
    </w:p>
    <w:p w14:paraId="456B1660" w14:textId="52B66AA8" w:rsidR="00E24AB0" w:rsidRDefault="00E24AB0" w:rsidP="00436233">
      <w:pPr>
        <w:pStyle w:val="ListParagraph"/>
        <w:numPr>
          <w:ilvl w:val="0"/>
          <w:numId w:val="33"/>
        </w:numPr>
        <w:jc w:val="both"/>
        <w:rPr>
          <w:i/>
          <w:szCs w:val="22"/>
        </w:rPr>
      </w:pPr>
      <w:r w:rsidRPr="00E24AB0">
        <w:rPr>
          <w:i/>
          <w:szCs w:val="22"/>
        </w:rPr>
        <w:t xml:space="preserve">For descriptive statistics, describe how categorical and continuous data will be presented (e.g., percentages, means with standard deviations, median, range. </w:t>
      </w:r>
    </w:p>
    <w:p w14:paraId="45646595" w14:textId="64275A04" w:rsidR="00DE3E10" w:rsidRPr="00E24AB0" w:rsidRDefault="00F06149" w:rsidP="00436233">
      <w:pPr>
        <w:pStyle w:val="ListParagraph"/>
        <w:numPr>
          <w:ilvl w:val="0"/>
          <w:numId w:val="33"/>
        </w:numPr>
        <w:jc w:val="both"/>
        <w:rPr>
          <w:i/>
          <w:szCs w:val="22"/>
        </w:rPr>
      </w:pPr>
      <w:r>
        <w:rPr>
          <w:i/>
          <w:szCs w:val="22"/>
        </w:rPr>
        <w:t>For q</w:t>
      </w:r>
      <w:r w:rsidR="00DE3E10">
        <w:rPr>
          <w:i/>
          <w:szCs w:val="22"/>
        </w:rPr>
        <w:t>ualitative</w:t>
      </w:r>
      <w:r>
        <w:rPr>
          <w:i/>
          <w:szCs w:val="22"/>
        </w:rPr>
        <w:t xml:space="preserve"> research, describe how procedural and interpretive rigor will be monitored </w:t>
      </w:r>
      <w:r w:rsidR="006A45F4">
        <w:rPr>
          <w:i/>
          <w:szCs w:val="22"/>
        </w:rPr>
        <w:t>and maintained</w:t>
      </w:r>
    </w:p>
    <w:p w14:paraId="38463ED6" w14:textId="54B54549" w:rsidR="00E24AB0" w:rsidRPr="00E24AB0" w:rsidRDefault="00E24AB0" w:rsidP="00436233">
      <w:pPr>
        <w:pStyle w:val="ListParagraph"/>
        <w:numPr>
          <w:ilvl w:val="0"/>
          <w:numId w:val="33"/>
        </w:numPr>
        <w:jc w:val="both"/>
        <w:rPr>
          <w:i/>
          <w:szCs w:val="22"/>
        </w:rPr>
      </w:pPr>
      <w:r w:rsidRPr="00E24AB0">
        <w:rPr>
          <w:i/>
          <w:szCs w:val="22"/>
        </w:rPr>
        <w:t xml:space="preserve">For inferential tests, indicate the p-value </w:t>
      </w:r>
      <w:r w:rsidR="00A45753">
        <w:rPr>
          <w:i/>
          <w:szCs w:val="22"/>
        </w:rPr>
        <w:t xml:space="preserve">and confidence intervals </w:t>
      </w:r>
      <w:r w:rsidRPr="00E24AB0">
        <w:rPr>
          <w:i/>
          <w:szCs w:val="22"/>
        </w:rPr>
        <w:t>for statistical significance (Type I error) and whether one or two-tailed</w:t>
      </w:r>
    </w:p>
    <w:p w14:paraId="79E56909" w14:textId="492FE8B2" w:rsidR="00E24AB0" w:rsidRPr="00E24AB0" w:rsidRDefault="00E24AB0" w:rsidP="00436233">
      <w:pPr>
        <w:pStyle w:val="ListParagraph"/>
        <w:numPr>
          <w:ilvl w:val="0"/>
          <w:numId w:val="33"/>
        </w:numPr>
        <w:jc w:val="both"/>
        <w:rPr>
          <w:i/>
          <w:szCs w:val="22"/>
        </w:rPr>
      </w:pPr>
      <w:r w:rsidRPr="00E24AB0">
        <w:rPr>
          <w:i/>
          <w:szCs w:val="22"/>
        </w:rPr>
        <w:t xml:space="preserve">Indicate whether covariates will be pre-specified in the sections below or later in </w:t>
      </w:r>
      <w:proofErr w:type="gramStart"/>
      <w:r w:rsidRPr="00E24AB0">
        <w:rPr>
          <w:i/>
          <w:szCs w:val="22"/>
        </w:rPr>
        <w:t>a</w:t>
      </w:r>
      <w:proofErr w:type="gramEnd"/>
      <w:r w:rsidRPr="00E24AB0">
        <w:rPr>
          <w:i/>
          <w:szCs w:val="22"/>
        </w:rPr>
        <w:t xml:space="preserve"> SAP</w:t>
      </w:r>
    </w:p>
    <w:p w14:paraId="4D3624A6" w14:textId="77777777" w:rsidR="00E9098A" w:rsidRDefault="00E24AB0" w:rsidP="00436233">
      <w:pPr>
        <w:pStyle w:val="ListParagraph"/>
        <w:numPr>
          <w:ilvl w:val="0"/>
          <w:numId w:val="33"/>
        </w:numPr>
        <w:jc w:val="both"/>
        <w:rPr>
          <w:i/>
          <w:szCs w:val="22"/>
        </w:rPr>
      </w:pPr>
      <w:r w:rsidRPr="00E24AB0">
        <w:rPr>
          <w:i/>
          <w:szCs w:val="22"/>
        </w:rPr>
        <w:t>State whether checks of assumptions (e.g.,</w:t>
      </w:r>
      <w:r w:rsidR="00386149">
        <w:rPr>
          <w:i/>
          <w:szCs w:val="22"/>
        </w:rPr>
        <w:t xml:space="preserve"> </w:t>
      </w:r>
      <w:r w:rsidRPr="00E24AB0">
        <w:rPr>
          <w:i/>
          <w:szCs w:val="22"/>
        </w:rPr>
        <w:t xml:space="preserve">normality) underlying statistical procedures will be performed </w:t>
      </w:r>
      <w:r w:rsidR="00DA3D0E">
        <w:rPr>
          <w:i/>
          <w:szCs w:val="22"/>
        </w:rPr>
        <w:t>and whether</w:t>
      </w:r>
      <w:r w:rsidRPr="00E24AB0">
        <w:rPr>
          <w:i/>
          <w:szCs w:val="22"/>
        </w:rPr>
        <w:t xml:space="preserve"> any corrective procedures</w:t>
      </w:r>
      <w:r w:rsidR="00DA3D0E">
        <w:rPr>
          <w:i/>
          <w:szCs w:val="22"/>
        </w:rPr>
        <w:t xml:space="preserve"> will be applied</w:t>
      </w:r>
      <w:r w:rsidRPr="00E24AB0">
        <w:rPr>
          <w:i/>
          <w:szCs w:val="22"/>
        </w:rPr>
        <w:t xml:space="preserve"> (e.g., transformation or nonparametric tests)</w:t>
      </w:r>
    </w:p>
    <w:p w14:paraId="06900693" w14:textId="77777777" w:rsidR="00E9098A" w:rsidRDefault="00635F26"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F35065F" w14:textId="3128D56A" w:rsidR="00E24AB0" w:rsidRPr="00E24AB0" w:rsidRDefault="00E24AB0" w:rsidP="00436233">
      <w:pPr>
        <w:pStyle w:val="Heading3"/>
        <w:numPr>
          <w:ilvl w:val="2"/>
          <w:numId w:val="48"/>
        </w:numPr>
        <w:spacing w:before="200" w:after="240"/>
        <w:jc w:val="both"/>
      </w:pPr>
      <w:bookmarkStart w:id="9140" w:name="_Toc239498491"/>
      <w:bookmarkStart w:id="9141" w:name="_Toc245522388"/>
      <w:bookmarkStart w:id="9142" w:name="_Toc346288234"/>
      <w:bookmarkStart w:id="9143" w:name="_Toc417809572"/>
      <w:bookmarkStart w:id="9144" w:name="_Toc469058427"/>
      <w:bookmarkStart w:id="9145" w:name="_Toc469046261"/>
      <w:bookmarkStart w:id="9146" w:name="_Toc496876632"/>
      <w:bookmarkStart w:id="9147" w:name="_Ref498091316"/>
      <w:bookmarkStart w:id="9148" w:name="_Ref498091684"/>
      <w:bookmarkStart w:id="9149" w:name="_Ref501627843"/>
      <w:bookmarkStart w:id="9150" w:name="_Toc532459907"/>
      <w:r w:rsidRPr="00E24AB0">
        <w:t xml:space="preserve">Analysis of the Primary </w:t>
      </w:r>
      <w:bookmarkEnd w:id="9140"/>
      <w:bookmarkEnd w:id="9141"/>
      <w:bookmarkEnd w:id="9142"/>
      <w:r w:rsidRPr="00E24AB0">
        <w:t>Endpoint</w:t>
      </w:r>
      <w:bookmarkEnd w:id="9143"/>
      <w:r w:rsidRPr="00E24AB0">
        <w:t>(s)</w:t>
      </w:r>
      <w:bookmarkEnd w:id="9144"/>
      <w:bookmarkEnd w:id="9145"/>
      <w:bookmarkEnd w:id="9146"/>
      <w:bookmarkEnd w:id="9147"/>
      <w:bookmarkEnd w:id="9148"/>
      <w:bookmarkEnd w:id="9149"/>
      <w:bookmarkEnd w:id="9150"/>
    </w:p>
    <w:p w14:paraId="6042586E" w14:textId="77777777" w:rsidR="00E24AB0" w:rsidRDefault="00E24AB0" w:rsidP="00E9098A">
      <w:pPr>
        <w:jc w:val="both"/>
        <w:rPr>
          <w:i/>
          <w:szCs w:val="22"/>
        </w:rPr>
      </w:pPr>
      <w:r w:rsidRPr="00E24AB0">
        <w:rPr>
          <w:i/>
          <w:szCs w:val="22"/>
        </w:rPr>
        <w:t>For each primary endpoint:</w:t>
      </w:r>
    </w:p>
    <w:p w14:paraId="6C475FC8" w14:textId="67CA03EC" w:rsidR="00E24AB0" w:rsidRPr="00E24AB0" w:rsidRDefault="00F20E86" w:rsidP="00436233">
      <w:pPr>
        <w:pStyle w:val="ListParagraph"/>
        <w:numPr>
          <w:ilvl w:val="0"/>
          <w:numId w:val="34"/>
        </w:numPr>
        <w:jc w:val="both"/>
        <w:rPr>
          <w:i/>
          <w:szCs w:val="22"/>
        </w:rPr>
      </w:pPr>
      <w:r>
        <w:rPr>
          <w:i/>
          <w:szCs w:val="22"/>
        </w:rPr>
        <w:t>Describe</w:t>
      </w:r>
      <w:r w:rsidR="00E24AB0" w:rsidRPr="00E24AB0">
        <w:rPr>
          <w:i/>
          <w:szCs w:val="22"/>
        </w:rPr>
        <w:t xml:space="preserve"> how </w:t>
      </w:r>
      <w:r>
        <w:rPr>
          <w:i/>
          <w:szCs w:val="22"/>
        </w:rPr>
        <w:t xml:space="preserve">the primary endpoint </w:t>
      </w:r>
      <w:r w:rsidR="00E24AB0" w:rsidRPr="00E24AB0">
        <w:rPr>
          <w:i/>
          <w:szCs w:val="22"/>
        </w:rPr>
        <w:t>is calculated, if not readily apparent</w:t>
      </w:r>
    </w:p>
    <w:p w14:paraId="0932641C" w14:textId="77777777" w:rsidR="00E24AB0" w:rsidRPr="00E24AB0" w:rsidRDefault="00E24AB0" w:rsidP="00436233">
      <w:pPr>
        <w:pStyle w:val="ListParagraph"/>
        <w:numPr>
          <w:ilvl w:val="0"/>
          <w:numId w:val="34"/>
        </w:numPr>
        <w:jc w:val="both"/>
        <w:rPr>
          <w:i/>
          <w:szCs w:val="22"/>
        </w:rPr>
      </w:pPr>
      <w:r w:rsidRPr="00E24AB0">
        <w:rPr>
          <w:i/>
          <w:szCs w:val="22"/>
        </w:rPr>
        <w:t xml:space="preserve">Describe the scale (nominal/binary/categorical, ordinal, interval); </w:t>
      </w:r>
      <w:r w:rsidR="00DA3D0E">
        <w:rPr>
          <w:i/>
          <w:szCs w:val="22"/>
        </w:rPr>
        <w:t xml:space="preserve">state </w:t>
      </w:r>
      <w:r w:rsidRPr="00E24AB0">
        <w:rPr>
          <w:i/>
          <w:szCs w:val="22"/>
        </w:rPr>
        <w:t>if it is measured as a single endpoint/summary measure or repeated measure</w:t>
      </w:r>
    </w:p>
    <w:p w14:paraId="6D3741BD" w14:textId="07167138" w:rsidR="00E24AB0" w:rsidRPr="00E24AB0" w:rsidRDefault="00E24AB0" w:rsidP="00436233">
      <w:pPr>
        <w:pStyle w:val="ListParagraph"/>
        <w:numPr>
          <w:ilvl w:val="0"/>
          <w:numId w:val="34"/>
        </w:numPr>
        <w:jc w:val="both"/>
        <w:rPr>
          <w:i/>
          <w:szCs w:val="22"/>
        </w:rPr>
      </w:pPr>
      <w:r w:rsidRPr="00E24AB0">
        <w:rPr>
          <w:i/>
          <w:szCs w:val="22"/>
        </w:rPr>
        <w:t xml:space="preserve">Describe </w:t>
      </w:r>
      <w:r w:rsidR="00C30C22">
        <w:rPr>
          <w:i/>
          <w:szCs w:val="22"/>
        </w:rPr>
        <w:t>the</w:t>
      </w:r>
      <w:r w:rsidRPr="00E24AB0">
        <w:rPr>
          <w:i/>
          <w:szCs w:val="22"/>
        </w:rPr>
        <w:t xml:space="preserve"> statistical procedure(s) that will be used to analyze the primary endpoint (e.g., multiple regression, repeated measures mixed models, logistic regression,</w:t>
      </w:r>
      <w:r w:rsidR="008C7EC5">
        <w:rPr>
          <w:i/>
          <w:szCs w:val="22"/>
        </w:rPr>
        <w:t xml:space="preserve"> Analysis of Covariance (</w:t>
      </w:r>
      <w:r w:rsidRPr="00E24AB0">
        <w:rPr>
          <w:i/>
          <w:szCs w:val="22"/>
        </w:rPr>
        <w:t>ANCOVA</w:t>
      </w:r>
      <w:r w:rsidR="008C7EC5">
        <w:rPr>
          <w:i/>
          <w:szCs w:val="22"/>
        </w:rPr>
        <w:t>)</w:t>
      </w:r>
      <w:r w:rsidRPr="00E24AB0">
        <w:rPr>
          <w:i/>
          <w:szCs w:val="22"/>
        </w:rPr>
        <w:t xml:space="preserve">). Describe the covariates and factors in the model. Provide </w:t>
      </w:r>
      <w:r w:rsidR="00931414">
        <w:rPr>
          <w:i/>
          <w:szCs w:val="22"/>
        </w:rPr>
        <w:t>a</w:t>
      </w:r>
      <w:r w:rsidR="00931414" w:rsidRPr="00E24AB0">
        <w:rPr>
          <w:i/>
          <w:szCs w:val="22"/>
        </w:rPr>
        <w:t xml:space="preserve"> </w:t>
      </w:r>
      <w:r w:rsidRPr="00E24AB0">
        <w:rPr>
          <w:i/>
          <w:szCs w:val="22"/>
        </w:rPr>
        <w:t xml:space="preserve">rationale for covariates and how they will be selected to achieve a parsimonious model. If </w:t>
      </w:r>
      <w:r w:rsidR="00C30C22">
        <w:rPr>
          <w:i/>
          <w:szCs w:val="22"/>
        </w:rPr>
        <w:t xml:space="preserve">the </w:t>
      </w:r>
      <w:r w:rsidRPr="00E24AB0">
        <w:rPr>
          <w:i/>
          <w:szCs w:val="22"/>
        </w:rPr>
        <w:t xml:space="preserve">decision to specify covariates is deferred for the SAP, indicate here. </w:t>
      </w:r>
    </w:p>
    <w:p w14:paraId="477C960F" w14:textId="03021D08" w:rsidR="006E172B" w:rsidRPr="00154B10" w:rsidRDefault="006E172B" w:rsidP="00436233">
      <w:pPr>
        <w:pStyle w:val="ListParagraph"/>
        <w:numPr>
          <w:ilvl w:val="0"/>
          <w:numId w:val="34"/>
        </w:numPr>
        <w:jc w:val="both"/>
        <w:rPr>
          <w:i/>
          <w:szCs w:val="22"/>
        </w:rPr>
      </w:pPr>
      <w:r w:rsidRPr="00154B10">
        <w:rPr>
          <w:i/>
          <w:szCs w:val="22"/>
        </w:rPr>
        <w:lastRenderedPageBreak/>
        <w:t xml:space="preserve">For cluster-randomized or individually randomized group-treatment trials describe </w:t>
      </w:r>
      <w:r w:rsidR="00154B10" w:rsidRPr="00154B10">
        <w:rPr>
          <w:i/>
          <w:szCs w:val="22"/>
        </w:rPr>
        <w:t xml:space="preserve">a) </w:t>
      </w:r>
      <w:r w:rsidRPr="00154B10">
        <w:rPr>
          <w:i/>
          <w:szCs w:val="22"/>
        </w:rPr>
        <w:t xml:space="preserve">how </w:t>
      </w:r>
      <w:r w:rsidR="00931414">
        <w:rPr>
          <w:i/>
          <w:szCs w:val="22"/>
        </w:rPr>
        <w:t>the</w:t>
      </w:r>
      <w:r w:rsidR="00931414" w:rsidRPr="00154B10">
        <w:rPr>
          <w:i/>
          <w:szCs w:val="22"/>
        </w:rPr>
        <w:t xml:space="preserve"> </w:t>
      </w:r>
      <w:r w:rsidRPr="00154B10">
        <w:rPr>
          <w:i/>
          <w:szCs w:val="22"/>
        </w:rPr>
        <w:t xml:space="preserve">analyses will reflect the expected positive within-group correlation and </w:t>
      </w:r>
      <w:r w:rsidR="00154B10" w:rsidRPr="00154B10">
        <w:rPr>
          <w:i/>
          <w:szCs w:val="22"/>
        </w:rPr>
        <w:t xml:space="preserve">b) </w:t>
      </w:r>
      <w:r w:rsidRPr="00154B10">
        <w:rPr>
          <w:i/>
          <w:szCs w:val="22"/>
        </w:rPr>
        <w:t xml:space="preserve">how </w:t>
      </w:r>
      <w:r w:rsidR="00154B10" w:rsidRPr="00154B10">
        <w:rPr>
          <w:i/>
          <w:szCs w:val="22"/>
        </w:rPr>
        <w:t xml:space="preserve">the analyses will account for </w:t>
      </w:r>
      <w:r w:rsidRPr="00154B10">
        <w:rPr>
          <w:i/>
          <w:szCs w:val="22"/>
        </w:rPr>
        <w:t>any heterogeneity in that correlation that may be expected among study arms or conditions as a function of the study design</w:t>
      </w:r>
    </w:p>
    <w:p w14:paraId="4FD47499" w14:textId="733427B8" w:rsidR="00F20E86" w:rsidRDefault="00F20E86" w:rsidP="00436233">
      <w:pPr>
        <w:pStyle w:val="ListParagraph"/>
        <w:numPr>
          <w:ilvl w:val="0"/>
          <w:numId w:val="34"/>
        </w:numPr>
        <w:jc w:val="both"/>
        <w:rPr>
          <w:i/>
          <w:szCs w:val="22"/>
        </w:rPr>
      </w:pPr>
      <w:r>
        <w:rPr>
          <w:i/>
          <w:szCs w:val="22"/>
        </w:rPr>
        <w:t xml:space="preserve">If fitting a repeated measures model, describe how the variance and covariance across repeated measures will be calculated </w:t>
      </w:r>
    </w:p>
    <w:p w14:paraId="7BE1D902" w14:textId="2489E1D5" w:rsidR="00E24AB0" w:rsidRPr="00E24AB0" w:rsidRDefault="00E24AB0" w:rsidP="00436233">
      <w:pPr>
        <w:pStyle w:val="ListParagraph"/>
        <w:numPr>
          <w:ilvl w:val="0"/>
          <w:numId w:val="34"/>
        </w:numPr>
        <w:jc w:val="both"/>
        <w:rPr>
          <w:i/>
          <w:szCs w:val="22"/>
        </w:rPr>
      </w:pPr>
      <w:r w:rsidRPr="00E24AB0">
        <w:rPr>
          <w:i/>
          <w:szCs w:val="22"/>
        </w:rPr>
        <w:t>Describe how results of statistical procedure(s) will be presented (e.g., adjusted means (</w:t>
      </w:r>
      <w:r w:rsidR="008C7EC5" w:rsidRPr="008C7EC5">
        <w:rPr>
          <w:i/>
          <w:szCs w:val="22"/>
        </w:rPr>
        <w:t>Least-squares mea</w:t>
      </w:r>
      <w:r w:rsidR="008C7EC5">
        <w:rPr>
          <w:i/>
          <w:szCs w:val="22"/>
        </w:rPr>
        <w:t>ns (</w:t>
      </w:r>
      <w:r w:rsidRPr="00E24AB0">
        <w:rPr>
          <w:i/>
          <w:szCs w:val="22"/>
        </w:rPr>
        <w:t>LSMEANS)</w:t>
      </w:r>
      <w:r w:rsidR="008C7EC5">
        <w:rPr>
          <w:i/>
          <w:szCs w:val="22"/>
        </w:rPr>
        <w:t>)</w:t>
      </w:r>
      <w:r w:rsidRPr="00E24AB0">
        <w:rPr>
          <w:i/>
          <w:szCs w:val="22"/>
        </w:rPr>
        <w:t xml:space="preserve"> with standard errors, odds ratios with 95% confidence intervals, prevalence rates, number-needed-to-treat)</w:t>
      </w:r>
    </w:p>
    <w:p w14:paraId="224F0A8E" w14:textId="77777777" w:rsidR="00E24AB0" w:rsidRPr="00E24AB0" w:rsidRDefault="00E24AB0" w:rsidP="00436233">
      <w:pPr>
        <w:pStyle w:val="ListParagraph"/>
        <w:numPr>
          <w:ilvl w:val="0"/>
          <w:numId w:val="34"/>
        </w:numPr>
        <w:jc w:val="both"/>
        <w:rPr>
          <w:i/>
          <w:szCs w:val="22"/>
        </w:rPr>
      </w:pPr>
      <w:r w:rsidRPr="00E24AB0">
        <w:rPr>
          <w:i/>
          <w:szCs w:val="22"/>
        </w:rPr>
        <w:t xml:space="preserve">Describe details to check assumptions required for certain types of </w:t>
      </w:r>
      <w:r w:rsidR="00206385">
        <w:rPr>
          <w:i/>
          <w:szCs w:val="22"/>
        </w:rPr>
        <w:t>analyses</w:t>
      </w:r>
      <w:r w:rsidR="00206385" w:rsidRPr="00E24AB0">
        <w:rPr>
          <w:i/>
          <w:szCs w:val="22"/>
        </w:rPr>
        <w:t xml:space="preserve"> </w:t>
      </w:r>
      <w:r w:rsidRPr="00E24AB0">
        <w:rPr>
          <w:i/>
          <w:szCs w:val="22"/>
        </w:rPr>
        <w:t>(e.g., proportional hazards, transformations or</w:t>
      </w:r>
      <w:r w:rsidR="00206385">
        <w:rPr>
          <w:i/>
          <w:szCs w:val="22"/>
        </w:rPr>
        <w:t>, when appropriate,</w:t>
      </w:r>
      <w:r w:rsidRPr="00E24AB0">
        <w:rPr>
          <w:i/>
          <w:szCs w:val="22"/>
        </w:rPr>
        <w:t xml:space="preserve"> nonparametric tests)</w:t>
      </w:r>
    </w:p>
    <w:p w14:paraId="4D54A18F" w14:textId="71CEC11E" w:rsidR="00E24AB0" w:rsidRPr="00A746F5" w:rsidRDefault="00E24AB0" w:rsidP="00436233">
      <w:pPr>
        <w:pStyle w:val="ListParagraph"/>
        <w:numPr>
          <w:ilvl w:val="0"/>
          <w:numId w:val="34"/>
        </w:numPr>
        <w:jc w:val="both"/>
        <w:rPr>
          <w:b/>
          <w:i/>
          <w:szCs w:val="22"/>
        </w:rPr>
      </w:pPr>
      <w:r w:rsidRPr="00E24AB0">
        <w:rPr>
          <w:i/>
          <w:szCs w:val="22"/>
        </w:rPr>
        <w:t xml:space="preserve">Describe the </w:t>
      </w:r>
      <w:r w:rsidR="00BE2874">
        <w:rPr>
          <w:i/>
          <w:szCs w:val="22"/>
        </w:rPr>
        <w:t>Populations</w:t>
      </w:r>
      <w:r w:rsidRPr="00E24AB0">
        <w:rPr>
          <w:i/>
          <w:szCs w:val="22"/>
        </w:rPr>
        <w:t xml:space="preserve"> for which the analysis will be conducted</w:t>
      </w:r>
      <w:r w:rsidR="008C7EC5">
        <w:rPr>
          <w:i/>
          <w:szCs w:val="22"/>
        </w:rPr>
        <w:t xml:space="preserve">, as discussed in </w:t>
      </w:r>
      <w:r w:rsidR="008C7EC5" w:rsidRPr="00A746F5">
        <w:rPr>
          <w:b/>
          <w:i/>
          <w:szCs w:val="22"/>
        </w:rPr>
        <w:t xml:space="preserve">Section </w:t>
      </w:r>
      <w:r w:rsidR="00BE4C8E">
        <w:rPr>
          <w:b/>
          <w:i/>
          <w:szCs w:val="22"/>
        </w:rPr>
        <w:fldChar w:fldCharType="begin"/>
      </w:r>
      <w:r w:rsidR="00BE4C8E">
        <w:rPr>
          <w:b/>
          <w:i/>
          <w:szCs w:val="22"/>
        </w:rPr>
        <w:instrText xml:space="preserve"> REF _Ref498091582 \r \h </w:instrText>
      </w:r>
      <w:r w:rsidR="00BE4C8E">
        <w:rPr>
          <w:b/>
          <w:i/>
          <w:szCs w:val="22"/>
        </w:rPr>
      </w:r>
      <w:r w:rsidR="00BE4C8E">
        <w:rPr>
          <w:b/>
          <w:i/>
          <w:szCs w:val="22"/>
        </w:rPr>
        <w:fldChar w:fldCharType="separate"/>
      </w:r>
      <w:r w:rsidR="00CE0952">
        <w:rPr>
          <w:b/>
          <w:i/>
          <w:szCs w:val="22"/>
        </w:rPr>
        <w:t>9.3</w:t>
      </w:r>
      <w:r w:rsidR="00BE4C8E">
        <w:rPr>
          <w:b/>
          <w:i/>
          <w:szCs w:val="22"/>
        </w:rPr>
        <w:fldChar w:fldCharType="end"/>
      </w:r>
      <w:r w:rsidR="00BB7783" w:rsidRPr="00A746F5">
        <w:rPr>
          <w:b/>
          <w:i/>
          <w:szCs w:val="22"/>
        </w:rPr>
        <w:t>,</w:t>
      </w:r>
      <w:r w:rsidR="008C7EC5" w:rsidRPr="00A746F5">
        <w:rPr>
          <w:b/>
          <w:i/>
          <w:szCs w:val="22"/>
        </w:rPr>
        <w:t xml:space="preserve"> </w:t>
      </w:r>
      <w:r w:rsidR="00BE2874">
        <w:rPr>
          <w:b/>
          <w:i/>
          <w:szCs w:val="22"/>
        </w:rPr>
        <w:t>Populations for Analyses</w:t>
      </w:r>
    </w:p>
    <w:p w14:paraId="42C6B8BA" w14:textId="796BD022" w:rsidR="00E24AB0" w:rsidRDefault="00E24AB0" w:rsidP="00436233">
      <w:pPr>
        <w:pStyle w:val="ListParagraph"/>
        <w:numPr>
          <w:ilvl w:val="0"/>
          <w:numId w:val="34"/>
        </w:numPr>
        <w:jc w:val="both"/>
        <w:rPr>
          <w:i/>
          <w:szCs w:val="22"/>
        </w:rPr>
      </w:pPr>
      <w:r w:rsidRPr="00E24AB0">
        <w:rPr>
          <w:i/>
          <w:szCs w:val="22"/>
        </w:rPr>
        <w:t>Describe how missing data will be handled (e.g., type of imputation technique, if any, and provide justification), and approach to handling outliers, non</w:t>
      </w:r>
      <w:r w:rsidR="00154B10">
        <w:rPr>
          <w:i/>
          <w:szCs w:val="22"/>
        </w:rPr>
        <w:t>-</w:t>
      </w:r>
      <w:r w:rsidR="00C477C5">
        <w:rPr>
          <w:i/>
          <w:szCs w:val="22"/>
        </w:rPr>
        <w:t>adherence</w:t>
      </w:r>
      <w:r w:rsidRPr="00E24AB0">
        <w:rPr>
          <w:i/>
          <w:szCs w:val="22"/>
        </w:rPr>
        <w:t xml:space="preserve"> and los</w:t>
      </w:r>
      <w:r w:rsidR="0024344E">
        <w:rPr>
          <w:i/>
          <w:szCs w:val="22"/>
        </w:rPr>
        <w:t>t</w:t>
      </w:r>
      <w:r w:rsidRPr="00E24AB0">
        <w:rPr>
          <w:i/>
          <w:szCs w:val="22"/>
        </w:rPr>
        <w:t xml:space="preserve"> to follow-up </w:t>
      </w:r>
    </w:p>
    <w:p w14:paraId="6A59E6DA" w14:textId="77777777" w:rsidR="00E9098A" w:rsidRDefault="003E2B31" w:rsidP="00436233">
      <w:pPr>
        <w:pStyle w:val="ListParagraph"/>
        <w:numPr>
          <w:ilvl w:val="0"/>
          <w:numId w:val="34"/>
        </w:numPr>
        <w:jc w:val="both"/>
        <w:rPr>
          <w:i/>
          <w:szCs w:val="22"/>
        </w:rPr>
      </w:pPr>
      <w:r w:rsidRPr="003E2B31">
        <w:rPr>
          <w:i/>
          <w:szCs w:val="22"/>
        </w:rPr>
        <w:t>If there is more than one primary endpoint or more than one analysis of a particular endpoint, state the statistical adjustment used for Type I error criteria or give reasons why it was considered unnecessary</w:t>
      </w:r>
    </w:p>
    <w:p w14:paraId="375CBF10" w14:textId="77777777" w:rsidR="00E9098A" w:rsidRDefault="00E24AB0" w:rsidP="00E9098A">
      <w:pPr>
        <w:jc w:val="both"/>
        <w:rPr>
          <w:i/>
          <w:szCs w:val="22"/>
        </w:rPr>
      </w:pPr>
      <w:r w:rsidRPr="00E24AB0">
        <w:rPr>
          <w:i/>
          <w:szCs w:val="22"/>
        </w:rPr>
        <w:t xml:space="preserve">Note if more than one endpoint: the statistical approach for endpoints with the same analytic issues can </w:t>
      </w:r>
      <w:r w:rsidR="000E3241">
        <w:rPr>
          <w:i/>
          <w:szCs w:val="22"/>
        </w:rPr>
        <w:t xml:space="preserve">be </w:t>
      </w:r>
      <w:r w:rsidRPr="00E24AB0">
        <w:rPr>
          <w:i/>
          <w:szCs w:val="22"/>
        </w:rPr>
        <w:t>described as a group</w:t>
      </w:r>
      <w:r>
        <w:rPr>
          <w:i/>
          <w:szCs w:val="22"/>
        </w:rPr>
        <w:t>.</w:t>
      </w:r>
    </w:p>
    <w:p w14:paraId="20DF6062" w14:textId="77777777" w:rsidR="00E9098A" w:rsidRDefault="00635F26"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869378F" w14:textId="7C1A87F9" w:rsidR="00E24AB0" w:rsidRPr="00E24AB0" w:rsidRDefault="00E24AB0" w:rsidP="00436233">
      <w:pPr>
        <w:pStyle w:val="Heading3"/>
        <w:numPr>
          <w:ilvl w:val="2"/>
          <w:numId w:val="48"/>
        </w:numPr>
        <w:spacing w:before="200" w:after="240"/>
        <w:jc w:val="both"/>
      </w:pPr>
      <w:bookmarkStart w:id="9151" w:name="_Toc469058428"/>
      <w:bookmarkStart w:id="9152" w:name="_Toc469046262"/>
      <w:bookmarkStart w:id="9153" w:name="_Toc496876633"/>
      <w:bookmarkStart w:id="9154" w:name="_Ref498091340"/>
      <w:bookmarkStart w:id="9155" w:name="_Ref501627851"/>
      <w:bookmarkStart w:id="9156" w:name="_Toc532459908"/>
      <w:r w:rsidRPr="00E24AB0">
        <w:t>Analysis of the Secondary Endpoint(s)</w:t>
      </w:r>
      <w:bookmarkEnd w:id="9151"/>
      <w:bookmarkEnd w:id="9152"/>
      <w:bookmarkEnd w:id="9153"/>
      <w:bookmarkEnd w:id="9154"/>
      <w:bookmarkEnd w:id="9155"/>
      <w:bookmarkEnd w:id="9156"/>
    </w:p>
    <w:p w14:paraId="01D11B4C" w14:textId="77777777" w:rsidR="00E9098A" w:rsidRDefault="00E24AB0" w:rsidP="00E9098A">
      <w:pPr>
        <w:jc w:val="both"/>
        <w:rPr>
          <w:i/>
          <w:szCs w:val="22"/>
        </w:rPr>
      </w:pPr>
      <w:bookmarkStart w:id="9157" w:name="_Toc239498495"/>
      <w:bookmarkStart w:id="9158" w:name="_Toc245522392"/>
      <w:bookmarkStart w:id="9159" w:name="_Toc346288236"/>
      <w:bookmarkStart w:id="9160" w:name="_Toc417809574"/>
      <w:r w:rsidRPr="00E24AB0">
        <w:rPr>
          <w:i/>
          <w:szCs w:val="22"/>
        </w:rPr>
        <w:t>For each secondary endpoint:</w:t>
      </w:r>
    </w:p>
    <w:p w14:paraId="7EAF85DA" w14:textId="67BE124E" w:rsidR="00206385" w:rsidRDefault="00206385" w:rsidP="00436233">
      <w:pPr>
        <w:pStyle w:val="ListParagraph"/>
        <w:numPr>
          <w:ilvl w:val="0"/>
          <w:numId w:val="34"/>
        </w:numPr>
        <w:jc w:val="both"/>
        <w:rPr>
          <w:i/>
          <w:szCs w:val="22"/>
        </w:rPr>
      </w:pPr>
      <w:r>
        <w:rPr>
          <w:i/>
          <w:szCs w:val="22"/>
        </w:rPr>
        <w:t xml:space="preserve">Note if analysis of secondary endpoint(s) </w:t>
      </w:r>
      <w:proofErr w:type="gramStart"/>
      <w:r>
        <w:rPr>
          <w:i/>
          <w:szCs w:val="22"/>
        </w:rPr>
        <w:t>are</w:t>
      </w:r>
      <w:proofErr w:type="gramEnd"/>
      <w:r>
        <w:rPr>
          <w:i/>
          <w:szCs w:val="22"/>
        </w:rPr>
        <w:t xml:space="preserve"> dependent on findings of primary endpoint </w:t>
      </w:r>
    </w:p>
    <w:p w14:paraId="2EAEEB64" w14:textId="69935077" w:rsidR="00E24AB0" w:rsidRPr="00E24AB0" w:rsidRDefault="00B900C5" w:rsidP="00436233">
      <w:pPr>
        <w:pStyle w:val="ListParagraph"/>
        <w:numPr>
          <w:ilvl w:val="0"/>
          <w:numId w:val="34"/>
        </w:numPr>
        <w:jc w:val="both"/>
        <w:rPr>
          <w:i/>
          <w:szCs w:val="22"/>
        </w:rPr>
      </w:pPr>
      <w:r>
        <w:rPr>
          <w:i/>
          <w:szCs w:val="22"/>
        </w:rPr>
        <w:t>Describe</w:t>
      </w:r>
      <w:r w:rsidR="00E24AB0" w:rsidRPr="00E24AB0">
        <w:rPr>
          <w:i/>
          <w:szCs w:val="22"/>
        </w:rPr>
        <w:t xml:space="preserve"> how </w:t>
      </w:r>
      <w:r>
        <w:rPr>
          <w:i/>
          <w:szCs w:val="22"/>
        </w:rPr>
        <w:t>each secondary endpoint</w:t>
      </w:r>
      <w:r w:rsidRPr="00E24AB0">
        <w:rPr>
          <w:i/>
          <w:szCs w:val="22"/>
        </w:rPr>
        <w:t xml:space="preserve"> </w:t>
      </w:r>
      <w:r w:rsidR="00E24AB0" w:rsidRPr="00E24AB0">
        <w:rPr>
          <w:i/>
          <w:szCs w:val="22"/>
        </w:rPr>
        <w:t>is calculated, if not readily apparent</w:t>
      </w:r>
    </w:p>
    <w:p w14:paraId="07892416" w14:textId="497A064A" w:rsidR="00E24AB0" w:rsidRPr="00E24AB0" w:rsidRDefault="00E24AB0" w:rsidP="00436233">
      <w:pPr>
        <w:pStyle w:val="ListParagraph"/>
        <w:numPr>
          <w:ilvl w:val="0"/>
          <w:numId w:val="34"/>
        </w:numPr>
        <w:jc w:val="both"/>
        <w:rPr>
          <w:i/>
          <w:szCs w:val="22"/>
        </w:rPr>
      </w:pPr>
      <w:r w:rsidRPr="00E24AB0">
        <w:rPr>
          <w:i/>
          <w:szCs w:val="22"/>
        </w:rPr>
        <w:t xml:space="preserve">Describe the scale (nominal/binary/categorical, ordinal, </w:t>
      </w:r>
      <w:r w:rsidR="003747D2">
        <w:rPr>
          <w:i/>
          <w:szCs w:val="22"/>
        </w:rPr>
        <w:t xml:space="preserve">and </w:t>
      </w:r>
      <w:r w:rsidRPr="00E24AB0">
        <w:rPr>
          <w:i/>
          <w:szCs w:val="22"/>
        </w:rPr>
        <w:t xml:space="preserve">interval); </w:t>
      </w:r>
      <w:r w:rsidR="003C3CCF">
        <w:rPr>
          <w:i/>
          <w:szCs w:val="22"/>
        </w:rPr>
        <w:t xml:space="preserve">state </w:t>
      </w:r>
      <w:r w:rsidRPr="00E24AB0">
        <w:rPr>
          <w:i/>
          <w:szCs w:val="22"/>
        </w:rPr>
        <w:t>if it is measured as a single endpoint/summary measure or repeated measure</w:t>
      </w:r>
    </w:p>
    <w:p w14:paraId="333A21C8" w14:textId="525E1447" w:rsidR="00E24AB0" w:rsidRPr="00E24AB0" w:rsidRDefault="00E24AB0" w:rsidP="00436233">
      <w:pPr>
        <w:pStyle w:val="ListParagraph"/>
        <w:numPr>
          <w:ilvl w:val="0"/>
          <w:numId w:val="34"/>
        </w:numPr>
        <w:jc w:val="both"/>
        <w:rPr>
          <w:i/>
          <w:szCs w:val="22"/>
        </w:rPr>
      </w:pPr>
      <w:r w:rsidRPr="00E24AB0">
        <w:rPr>
          <w:i/>
          <w:szCs w:val="22"/>
        </w:rPr>
        <w:t xml:space="preserve">Describe </w:t>
      </w:r>
      <w:r w:rsidR="00C30C22">
        <w:rPr>
          <w:i/>
          <w:szCs w:val="22"/>
        </w:rPr>
        <w:t>the</w:t>
      </w:r>
      <w:r w:rsidRPr="00E24AB0">
        <w:rPr>
          <w:i/>
          <w:szCs w:val="22"/>
        </w:rPr>
        <w:t xml:space="preserve"> statistical procedure(s) that will be used to analyze the secondary endpoint (e.g., multiple regression, </w:t>
      </w:r>
      <w:r w:rsidR="006E172B">
        <w:rPr>
          <w:i/>
          <w:szCs w:val="22"/>
        </w:rPr>
        <w:t>mediation or moderation analyses, multilevel modeling, MANOVA).</w:t>
      </w:r>
      <w:r w:rsidRPr="00E24AB0">
        <w:rPr>
          <w:i/>
          <w:szCs w:val="22"/>
        </w:rPr>
        <w:t xml:space="preserve"> Describe the covariates and factors in the model. Provide rationale for covariates and how they will be selected to achieve a parsimonious model. If decision to specify covariates is deferred for the SAP, indicate here. </w:t>
      </w:r>
    </w:p>
    <w:p w14:paraId="582EBB90" w14:textId="0F60287E" w:rsidR="00E24AB0" w:rsidRPr="00E24AB0" w:rsidRDefault="00E24AB0" w:rsidP="00436233">
      <w:pPr>
        <w:pStyle w:val="ListParagraph"/>
        <w:numPr>
          <w:ilvl w:val="0"/>
          <w:numId w:val="34"/>
        </w:numPr>
        <w:jc w:val="both"/>
        <w:rPr>
          <w:i/>
          <w:szCs w:val="22"/>
        </w:rPr>
      </w:pPr>
      <w:r w:rsidRPr="00E24AB0">
        <w:rPr>
          <w:i/>
          <w:szCs w:val="22"/>
        </w:rPr>
        <w:t xml:space="preserve">Describe how results of statistical procedure(s) will be presented (e.g., adjusted means </w:t>
      </w:r>
      <w:r w:rsidR="00AB21CC">
        <w:rPr>
          <w:i/>
          <w:szCs w:val="22"/>
        </w:rPr>
        <w:t xml:space="preserve">(Least- squares means </w:t>
      </w:r>
      <w:r w:rsidRPr="00E24AB0">
        <w:rPr>
          <w:i/>
          <w:szCs w:val="22"/>
        </w:rPr>
        <w:t>(LSMEANS)</w:t>
      </w:r>
      <w:r w:rsidR="00AB21CC">
        <w:rPr>
          <w:i/>
          <w:szCs w:val="22"/>
        </w:rPr>
        <w:t>)</w:t>
      </w:r>
      <w:r w:rsidRPr="00E24AB0">
        <w:rPr>
          <w:i/>
          <w:szCs w:val="22"/>
        </w:rPr>
        <w:t xml:space="preserve"> with standard errors</w:t>
      </w:r>
      <w:r w:rsidR="00AB21CC">
        <w:rPr>
          <w:i/>
          <w:szCs w:val="22"/>
        </w:rPr>
        <w:t xml:space="preserve"> or effect size</w:t>
      </w:r>
    </w:p>
    <w:p w14:paraId="67F97C35" w14:textId="5FB711D5" w:rsidR="00B50427" w:rsidRPr="00E24AB0" w:rsidRDefault="00B50427" w:rsidP="00436233">
      <w:pPr>
        <w:pStyle w:val="ListParagraph"/>
        <w:numPr>
          <w:ilvl w:val="0"/>
          <w:numId w:val="34"/>
        </w:numPr>
        <w:jc w:val="both"/>
        <w:rPr>
          <w:i/>
          <w:szCs w:val="22"/>
        </w:rPr>
      </w:pPr>
      <w:r w:rsidRPr="00735F36">
        <w:rPr>
          <w:i/>
          <w:iCs/>
          <w:szCs w:val="22"/>
        </w:rPr>
        <w:t>For group- or cluster</w:t>
      </w:r>
      <w:r w:rsidR="00931414">
        <w:rPr>
          <w:i/>
          <w:iCs/>
          <w:szCs w:val="22"/>
        </w:rPr>
        <w:t>-</w:t>
      </w:r>
      <w:r w:rsidRPr="00735F36">
        <w:rPr>
          <w:i/>
          <w:iCs/>
          <w:szCs w:val="22"/>
        </w:rPr>
        <w:t xml:space="preserve"> randomized trials and individually randomized group-treatment trials, describe how </w:t>
      </w:r>
      <w:r w:rsidR="00931414">
        <w:rPr>
          <w:i/>
          <w:iCs/>
          <w:szCs w:val="22"/>
        </w:rPr>
        <w:t>the</w:t>
      </w:r>
      <w:r w:rsidR="00931414" w:rsidRPr="00735F36">
        <w:rPr>
          <w:i/>
          <w:iCs/>
          <w:szCs w:val="22"/>
        </w:rPr>
        <w:t xml:space="preserve"> </w:t>
      </w:r>
      <w:r w:rsidRPr="00735F36">
        <w:rPr>
          <w:i/>
          <w:iCs/>
          <w:szCs w:val="22"/>
        </w:rPr>
        <w:t>analyses will reflect the expected positive within-group correlation and how any heterogeneity in that correlation that may be expecte</w:t>
      </w:r>
      <w:r>
        <w:rPr>
          <w:i/>
          <w:iCs/>
          <w:szCs w:val="22"/>
        </w:rPr>
        <w:t>d among study arms</w:t>
      </w:r>
      <w:r w:rsidRPr="00735F36">
        <w:rPr>
          <w:i/>
          <w:iCs/>
          <w:szCs w:val="22"/>
        </w:rPr>
        <w:t xml:space="preserve"> as a function of the study design</w:t>
      </w:r>
    </w:p>
    <w:p w14:paraId="13DE6F36" w14:textId="0F641E87" w:rsidR="00E24AB0" w:rsidRPr="00E24AB0" w:rsidRDefault="00E24AB0" w:rsidP="00436233">
      <w:pPr>
        <w:pStyle w:val="ListParagraph"/>
        <w:numPr>
          <w:ilvl w:val="0"/>
          <w:numId w:val="34"/>
        </w:numPr>
        <w:jc w:val="both"/>
        <w:rPr>
          <w:i/>
          <w:szCs w:val="22"/>
        </w:rPr>
      </w:pPr>
      <w:r w:rsidRPr="00E24AB0">
        <w:rPr>
          <w:i/>
          <w:szCs w:val="22"/>
        </w:rPr>
        <w:t xml:space="preserve">Describe details to check assumptions required for certain types of </w:t>
      </w:r>
      <w:r w:rsidR="00206385">
        <w:rPr>
          <w:i/>
          <w:szCs w:val="22"/>
        </w:rPr>
        <w:t>analyses</w:t>
      </w:r>
      <w:r w:rsidRPr="00E24AB0">
        <w:rPr>
          <w:i/>
          <w:szCs w:val="22"/>
        </w:rPr>
        <w:t xml:space="preserve"> (e.g., </w:t>
      </w:r>
      <w:r w:rsidR="00AB21CC">
        <w:rPr>
          <w:i/>
          <w:szCs w:val="22"/>
        </w:rPr>
        <w:t xml:space="preserve">checks on assumptions of normality, </w:t>
      </w:r>
      <w:r w:rsidRPr="00E24AB0">
        <w:rPr>
          <w:i/>
          <w:szCs w:val="22"/>
        </w:rPr>
        <w:t>transformations or</w:t>
      </w:r>
      <w:r w:rsidR="00206385">
        <w:rPr>
          <w:i/>
          <w:szCs w:val="22"/>
        </w:rPr>
        <w:t>, when appropriate,</w:t>
      </w:r>
      <w:r w:rsidRPr="00E24AB0">
        <w:rPr>
          <w:i/>
          <w:szCs w:val="22"/>
        </w:rPr>
        <w:t xml:space="preserve"> nonparametric tests)</w:t>
      </w:r>
    </w:p>
    <w:p w14:paraId="575D33AC" w14:textId="05A5BF64" w:rsidR="00E24AB0" w:rsidRPr="00A746F5" w:rsidRDefault="00E24AB0" w:rsidP="00436233">
      <w:pPr>
        <w:pStyle w:val="ListParagraph"/>
        <w:numPr>
          <w:ilvl w:val="0"/>
          <w:numId w:val="34"/>
        </w:numPr>
        <w:jc w:val="both"/>
        <w:rPr>
          <w:b/>
          <w:i/>
          <w:szCs w:val="22"/>
        </w:rPr>
      </w:pPr>
      <w:r w:rsidRPr="008C7EC5">
        <w:rPr>
          <w:i/>
          <w:szCs w:val="22"/>
        </w:rPr>
        <w:t xml:space="preserve">Describe the </w:t>
      </w:r>
      <w:r w:rsidR="00BE2874">
        <w:rPr>
          <w:i/>
          <w:szCs w:val="22"/>
        </w:rPr>
        <w:t>Populations</w:t>
      </w:r>
      <w:r w:rsidRPr="008C7EC5">
        <w:rPr>
          <w:i/>
          <w:szCs w:val="22"/>
        </w:rPr>
        <w:t xml:space="preserve"> for which the analysis will be conducted </w:t>
      </w:r>
      <w:r w:rsidR="008C7EC5" w:rsidRPr="008C7EC5">
        <w:rPr>
          <w:i/>
          <w:szCs w:val="22"/>
        </w:rPr>
        <w:t xml:space="preserve">as discussed in </w:t>
      </w:r>
      <w:r w:rsidR="008C7EC5" w:rsidRPr="00A746F5">
        <w:rPr>
          <w:b/>
          <w:i/>
          <w:szCs w:val="22"/>
        </w:rPr>
        <w:t xml:space="preserve">Section </w:t>
      </w:r>
      <w:r w:rsidR="00CA7AE7">
        <w:rPr>
          <w:b/>
          <w:i/>
          <w:szCs w:val="22"/>
        </w:rPr>
        <w:fldChar w:fldCharType="begin"/>
      </w:r>
      <w:r w:rsidR="00CA7AE7">
        <w:rPr>
          <w:b/>
          <w:i/>
          <w:szCs w:val="22"/>
        </w:rPr>
        <w:instrText xml:space="preserve"> REF _Ref498091653 \r \h </w:instrText>
      </w:r>
      <w:r w:rsidR="00CA7AE7">
        <w:rPr>
          <w:b/>
          <w:i/>
          <w:szCs w:val="22"/>
        </w:rPr>
      </w:r>
      <w:r w:rsidR="00CA7AE7">
        <w:rPr>
          <w:b/>
          <w:i/>
          <w:szCs w:val="22"/>
        </w:rPr>
        <w:fldChar w:fldCharType="separate"/>
      </w:r>
      <w:r w:rsidR="00CE0952">
        <w:rPr>
          <w:b/>
          <w:i/>
          <w:szCs w:val="22"/>
        </w:rPr>
        <w:t>9.3</w:t>
      </w:r>
      <w:r w:rsidR="00CA7AE7">
        <w:rPr>
          <w:b/>
          <w:i/>
          <w:szCs w:val="22"/>
        </w:rPr>
        <w:fldChar w:fldCharType="end"/>
      </w:r>
      <w:r w:rsidR="00BB7783" w:rsidRPr="00A746F5">
        <w:rPr>
          <w:b/>
          <w:i/>
          <w:szCs w:val="22"/>
        </w:rPr>
        <w:t>,</w:t>
      </w:r>
      <w:r w:rsidR="008C7EC5" w:rsidRPr="00A746F5">
        <w:rPr>
          <w:b/>
          <w:i/>
          <w:szCs w:val="22"/>
        </w:rPr>
        <w:t xml:space="preserve"> </w:t>
      </w:r>
      <w:r w:rsidR="007B1220">
        <w:rPr>
          <w:b/>
          <w:i/>
          <w:szCs w:val="22"/>
        </w:rPr>
        <w:t xml:space="preserve">Populations for </w:t>
      </w:r>
      <w:r w:rsidR="008C7EC5" w:rsidRPr="00A746F5">
        <w:rPr>
          <w:b/>
          <w:i/>
          <w:szCs w:val="22"/>
        </w:rPr>
        <w:t>Analys</w:t>
      </w:r>
      <w:r w:rsidR="007B1220">
        <w:rPr>
          <w:b/>
          <w:i/>
          <w:szCs w:val="22"/>
        </w:rPr>
        <w:t>es</w:t>
      </w:r>
    </w:p>
    <w:p w14:paraId="2D942B25" w14:textId="1837EFC1" w:rsidR="00E24AB0" w:rsidRDefault="00E24AB0" w:rsidP="00436233">
      <w:pPr>
        <w:pStyle w:val="ListParagraph"/>
        <w:numPr>
          <w:ilvl w:val="0"/>
          <w:numId w:val="34"/>
        </w:numPr>
        <w:jc w:val="both"/>
        <w:rPr>
          <w:i/>
          <w:szCs w:val="22"/>
        </w:rPr>
      </w:pPr>
      <w:r w:rsidRPr="00E24AB0">
        <w:rPr>
          <w:i/>
          <w:szCs w:val="22"/>
        </w:rPr>
        <w:lastRenderedPageBreak/>
        <w:t>Describe how missing data will be handled (e.g., type of imputation technique, if any, and provide justification), and approach to handling outliers, non</w:t>
      </w:r>
      <w:r w:rsidR="00D313EC">
        <w:rPr>
          <w:i/>
          <w:szCs w:val="22"/>
        </w:rPr>
        <w:t>-</w:t>
      </w:r>
      <w:r w:rsidR="00C477C5">
        <w:rPr>
          <w:i/>
          <w:szCs w:val="22"/>
        </w:rPr>
        <w:t>adherence</w:t>
      </w:r>
      <w:r w:rsidRPr="00E24AB0">
        <w:rPr>
          <w:i/>
          <w:szCs w:val="22"/>
        </w:rPr>
        <w:t xml:space="preserve"> and los</w:t>
      </w:r>
      <w:r w:rsidR="0013479A">
        <w:rPr>
          <w:i/>
          <w:szCs w:val="22"/>
        </w:rPr>
        <w:t>t</w:t>
      </w:r>
      <w:r w:rsidRPr="00E24AB0">
        <w:rPr>
          <w:i/>
          <w:szCs w:val="22"/>
        </w:rPr>
        <w:t xml:space="preserve"> to follow</w:t>
      </w:r>
      <w:r w:rsidR="000E3241">
        <w:rPr>
          <w:i/>
          <w:szCs w:val="22"/>
        </w:rPr>
        <w:t>-</w:t>
      </w:r>
      <w:r w:rsidRPr="00E24AB0">
        <w:rPr>
          <w:i/>
          <w:szCs w:val="22"/>
        </w:rPr>
        <w:t xml:space="preserve">up </w:t>
      </w:r>
    </w:p>
    <w:p w14:paraId="7996E8D1" w14:textId="77777777" w:rsidR="00E9098A" w:rsidRDefault="003E2B31" w:rsidP="00436233">
      <w:pPr>
        <w:pStyle w:val="ListParagraph"/>
        <w:numPr>
          <w:ilvl w:val="0"/>
          <w:numId w:val="34"/>
        </w:numPr>
        <w:jc w:val="both"/>
        <w:rPr>
          <w:i/>
          <w:szCs w:val="22"/>
        </w:rPr>
      </w:pPr>
      <w:r w:rsidRPr="003E2B31">
        <w:rPr>
          <w:i/>
          <w:szCs w:val="22"/>
        </w:rPr>
        <w:t>If there is more than one primary endpoint or more than one analysis of a particular endpoint, state the statistical adjustment used for Type I error criteria or give reasons why it was co</w:t>
      </w:r>
      <w:r w:rsidR="006A45F4">
        <w:rPr>
          <w:i/>
          <w:szCs w:val="22"/>
        </w:rPr>
        <w:t>nsidered unnecessary</w:t>
      </w:r>
    </w:p>
    <w:p w14:paraId="086646F1" w14:textId="77777777" w:rsidR="00E9098A" w:rsidRDefault="00E24AB0" w:rsidP="00E9098A">
      <w:pPr>
        <w:jc w:val="both"/>
        <w:rPr>
          <w:i/>
          <w:szCs w:val="22"/>
        </w:rPr>
      </w:pPr>
      <w:r w:rsidRPr="00E24AB0">
        <w:rPr>
          <w:i/>
          <w:szCs w:val="22"/>
        </w:rPr>
        <w:t xml:space="preserve">Note if more than </w:t>
      </w:r>
      <w:r w:rsidR="004143F1">
        <w:rPr>
          <w:i/>
          <w:szCs w:val="22"/>
        </w:rPr>
        <w:t xml:space="preserve">one </w:t>
      </w:r>
      <w:r w:rsidRPr="00E24AB0">
        <w:rPr>
          <w:i/>
          <w:szCs w:val="22"/>
        </w:rPr>
        <w:t xml:space="preserve">endpoint: the statistical approach for endpoints with the same analytic </w:t>
      </w:r>
      <w:r>
        <w:rPr>
          <w:i/>
          <w:szCs w:val="22"/>
        </w:rPr>
        <w:t xml:space="preserve">issues can </w:t>
      </w:r>
      <w:r w:rsidR="000E3241">
        <w:rPr>
          <w:i/>
          <w:szCs w:val="22"/>
        </w:rPr>
        <w:t xml:space="preserve">be </w:t>
      </w:r>
      <w:r>
        <w:rPr>
          <w:i/>
          <w:szCs w:val="22"/>
        </w:rPr>
        <w:t>described as a group.</w:t>
      </w:r>
    </w:p>
    <w:p w14:paraId="0EC7E159" w14:textId="77777777" w:rsidR="00E9098A" w:rsidRDefault="00635F26"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96C3163" w14:textId="56BC3EF3" w:rsidR="00E24AB0" w:rsidRPr="00E24AB0" w:rsidRDefault="00E24AB0" w:rsidP="00436233">
      <w:pPr>
        <w:pStyle w:val="Heading3"/>
        <w:numPr>
          <w:ilvl w:val="2"/>
          <w:numId w:val="48"/>
        </w:numPr>
        <w:spacing w:before="200" w:after="240"/>
        <w:jc w:val="both"/>
      </w:pPr>
      <w:bookmarkStart w:id="9161" w:name="_Toc469058429"/>
      <w:bookmarkStart w:id="9162" w:name="_Toc469046263"/>
      <w:bookmarkStart w:id="9163" w:name="_Toc496876634"/>
      <w:bookmarkStart w:id="9164" w:name="_Toc532459909"/>
      <w:r w:rsidRPr="00E24AB0">
        <w:t>Safety Analyses</w:t>
      </w:r>
      <w:bookmarkEnd w:id="9157"/>
      <w:bookmarkEnd w:id="9158"/>
      <w:bookmarkEnd w:id="9159"/>
      <w:bookmarkEnd w:id="9160"/>
      <w:bookmarkEnd w:id="9161"/>
      <w:bookmarkEnd w:id="9162"/>
      <w:bookmarkEnd w:id="9163"/>
      <w:bookmarkEnd w:id="9164"/>
    </w:p>
    <w:p w14:paraId="6644D50E" w14:textId="77777777" w:rsidR="00E9098A" w:rsidRDefault="00FA67B5" w:rsidP="00E9098A">
      <w:pPr>
        <w:pStyle w:val="NormalWeb"/>
        <w:spacing w:before="200" w:after="240" w:line="276" w:lineRule="auto"/>
        <w:jc w:val="both"/>
        <w:rPr>
          <w:rFonts w:asciiTheme="minorHAnsi" w:hAnsiTheme="minorHAnsi"/>
          <w:i/>
          <w:color w:val="auto"/>
          <w:sz w:val="22"/>
          <w:szCs w:val="22"/>
        </w:rPr>
      </w:pPr>
      <w:r>
        <w:rPr>
          <w:rFonts w:asciiTheme="minorHAnsi" w:hAnsiTheme="minorHAnsi"/>
          <w:i/>
          <w:color w:val="auto"/>
          <w:sz w:val="22"/>
          <w:szCs w:val="22"/>
        </w:rPr>
        <w:t>This section is not applicable for most behavioral clinical trials.</w:t>
      </w:r>
      <w:r w:rsidR="001843E5">
        <w:rPr>
          <w:rFonts w:asciiTheme="minorHAnsi" w:hAnsiTheme="minorHAnsi"/>
          <w:i/>
          <w:color w:val="auto"/>
          <w:sz w:val="22"/>
          <w:szCs w:val="22"/>
        </w:rPr>
        <w:t xml:space="preserve"> </w:t>
      </w:r>
    </w:p>
    <w:p w14:paraId="3329567D" w14:textId="77777777" w:rsidR="00E9098A" w:rsidRDefault="00E24AB0" w:rsidP="00E9098A">
      <w:pPr>
        <w:jc w:val="both"/>
        <w:rPr>
          <w:i/>
          <w:szCs w:val="22"/>
        </w:rPr>
      </w:pPr>
      <w:r w:rsidRPr="00E24AB0">
        <w:rPr>
          <w:i/>
          <w:szCs w:val="22"/>
        </w:rPr>
        <w:t xml:space="preserve">Describe how safety endpoints will be analyzed (e.g., as summary statistics during treatment and/or as change scores from baselines such as shift tables).  If </w:t>
      </w:r>
      <w:r w:rsidR="00931414">
        <w:rPr>
          <w:i/>
          <w:szCs w:val="22"/>
        </w:rPr>
        <w:t>the</w:t>
      </w:r>
      <w:r w:rsidR="00931414" w:rsidRPr="00E24AB0">
        <w:rPr>
          <w:i/>
          <w:szCs w:val="22"/>
        </w:rPr>
        <w:t xml:space="preserve"> </w:t>
      </w:r>
      <w:r w:rsidRPr="00E24AB0">
        <w:rPr>
          <w:i/>
          <w:szCs w:val="22"/>
        </w:rPr>
        <w:t xml:space="preserve">study is evaluating a formal safety endpoint, all of the factors to be included in </w:t>
      </w:r>
      <w:r w:rsidRPr="00A746F5">
        <w:rPr>
          <w:b/>
          <w:i/>
          <w:szCs w:val="22"/>
        </w:rPr>
        <w:t xml:space="preserve">Section </w:t>
      </w:r>
      <w:r w:rsidR="00CA7AE7">
        <w:rPr>
          <w:b/>
          <w:i/>
          <w:szCs w:val="22"/>
        </w:rPr>
        <w:fldChar w:fldCharType="begin"/>
      </w:r>
      <w:r w:rsidR="00CA7AE7">
        <w:rPr>
          <w:b/>
          <w:i/>
          <w:szCs w:val="22"/>
        </w:rPr>
        <w:instrText xml:space="preserve"> REF _Ref498091684 \r \h </w:instrText>
      </w:r>
      <w:r w:rsidR="00CA7AE7">
        <w:rPr>
          <w:b/>
          <w:i/>
          <w:szCs w:val="22"/>
        </w:rPr>
      </w:r>
      <w:r w:rsidR="00CA7AE7">
        <w:rPr>
          <w:b/>
          <w:i/>
          <w:szCs w:val="22"/>
        </w:rPr>
        <w:fldChar w:fldCharType="separate"/>
      </w:r>
      <w:r w:rsidR="00CE0952">
        <w:rPr>
          <w:b/>
          <w:i/>
          <w:szCs w:val="22"/>
        </w:rPr>
        <w:t>9.4.2</w:t>
      </w:r>
      <w:r w:rsidR="00CA7AE7">
        <w:rPr>
          <w:b/>
          <w:i/>
          <w:szCs w:val="22"/>
        </w:rPr>
        <w:fldChar w:fldCharType="end"/>
      </w:r>
      <w:r w:rsidR="00BB7783" w:rsidRPr="00A746F5">
        <w:rPr>
          <w:b/>
          <w:i/>
          <w:szCs w:val="22"/>
        </w:rPr>
        <w:t xml:space="preserve">, </w:t>
      </w:r>
      <w:r w:rsidRPr="00A746F5">
        <w:rPr>
          <w:b/>
          <w:i/>
          <w:szCs w:val="22"/>
        </w:rPr>
        <w:t>Analysis of the Primary Efficacy Endpoint(s)</w:t>
      </w:r>
      <w:r w:rsidR="00E05B3F">
        <w:rPr>
          <w:i/>
          <w:szCs w:val="22"/>
        </w:rPr>
        <w:t xml:space="preserve"> should be included here. </w:t>
      </w:r>
      <w:r w:rsidRPr="00E24AB0">
        <w:rPr>
          <w:i/>
          <w:szCs w:val="22"/>
        </w:rPr>
        <w:t xml:space="preserve">Describe how AEs will be coded (e.g., </w:t>
      </w:r>
      <w:hyperlink r:id="rId25" w:history="1">
        <w:r w:rsidR="008C7EC5" w:rsidRPr="00014FB0">
          <w:rPr>
            <w:rStyle w:val="Hyperlink"/>
            <w:rFonts w:asciiTheme="minorHAnsi" w:hAnsiTheme="minorHAnsi"/>
            <w:sz w:val="22"/>
            <w:szCs w:val="22"/>
          </w:rPr>
          <w:t>Medical Dictionary for Regulatory Activities (</w:t>
        </w:r>
        <w:r w:rsidRPr="00014FB0">
          <w:rPr>
            <w:rStyle w:val="Hyperlink"/>
            <w:rFonts w:asciiTheme="minorHAnsi" w:hAnsiTheme="minorHAnsi"/>
            <w:sz w:val="22"/>
            <w:szCs w:val="22"/>
          </w:rPr>
          <w:t>MedDRA)</w:t>
        </w:r>
      </w:hyperlink>
      <w:r w:rsidR="008C7EC5">
        <w:rPr>
          <w:i/>
          <w:szCs w:val="22"/>
        </w:rPr>
        <w:t>)</w:t>
      </w:r>
      <w:r w:rsidRPr="00E24AB0">
        <w:rPr>
          <w:i/>
          <w:szCs w:val="22"/>
        </w:rPr>
        <w:t xml:space="preserve">, calculated (e.g., each AE will be counted once only for a given </w:t>
      </w:r>
      <w:r w:rsidR="00C61592">
        <w:rPr>
          <w:i/>
          <w:szCs w:val="22"/>
        </w:rPr>
        <w:t>participant</w:t>
      </w:r>
      <w:r w:rsidRPr="00E24AB0">
        <w:rPr>
          <w:i/>
          <w:szCs w:val="22"/>
        </w:rPr>
        <w:t xml:space="preserve">), presented (e.g., </w:t>
      </w:r>
      <w:r w:rsidR="00DE0D5F">
        <w:rPr>
          <w:i/>
          <w:szCs w:val="22"/>
        </w:rPr>
        <w:t xml:space="preserve">expectedness, </w:t>
      </w:r>
      <w:r w:rsidRPr="00E24AB0">
        <w:rPr>
          <w:i/>
          <w:szCs w:val="22"/>
        </w:rPr>
        <w:t xml:space="preserve">severity, frequency, and relationship of AEs to </w:t>
      </w:r>
      <w:r w:rsidR="008C7EC5">
        <w:rPr>
          <w:i/>
          <w:szCs w:val="22"/>
        </w:rPr>
        <w:t xml:space="preserve">study </w:t>
      </w:r>
      <w:r w:rsidR="00E16833">
        <w:rPr>
          <w:i/>
          <w:szCs w:val="22"/>
        </w:rPr>
        <w:t>intervention</w:t>
      </w:r>
      <w:r w:rsidR="00E16833" w:rsidRPr="00E24AB0">
        <w:rPr>
          <w:i/>
          <w:szCs w:val="22"/>
        </w:rPr>
        <w:t xml:space="preserve"> </w:t>
      </w:r>
      <w:r w:rsidRPr="00E24AB0">
        <w:rPr>
          <w:i/>
          <w:szCs w:val="22"/>
        </w:rPr>
        <w:t xml:space="preserve">will be presented by </w:t>
      </w:r>
      <w:r w:rsidR="008C7EC5">
        <w:rPr>
          <w:i/>
          <w:szCs w:val="22"/>
        </w:rPr>
        <w:t>System Organ Class (</w:t>
      </w:r>
      <w:r w:rsidRPr="00E24AB0">
        <w:rPr>
          <w:i/>
          <w:szCs w:val="22"/>
        </w:rPr>
        <w:t>SOC</w:t>
      </w:r>
      <w:r w:rsidR="008C7EC5">
        <w:rPr>
          <w:i/>
          <w:szCs w:val="22"/>
        </w:rPr>
        <w:t>)</w:t>
      </w:r>
      <w:r w:rsidRPr="00E24AB0">
        <w:rPr>
          <w:i/>
          <w:szCs w:val="22"/>
        </w:rPr>
        <w:t xml:space="preserve"> and preferred term groupings) and what information will be reported about each AE (e.g., start date, stop date, severity, relationship, </w:t>
      </w:r>
      <w:r w:rsidR="00197CEE">
        <w:rPr>
          <w:i/>
          <w:szCs w:val="22"/>
        </w:rPr>
        <w:t xml:space="preserve">expectedness, </w:t>
      </w:r>
      <w:r w:rsidRPr="00E24AB0">
        <w:rPr>
          <w:i/>
          <w:szCs w:val="22"/>
        </w:rPr>
        <w:t xml:space="preserve">outcome, and duration).  Adverse events leading to premature discontinuation from the study </w:t>
      </w:r>
      <w:r w:rsidR="00E16833">
        <w:rPr>
          <w:i/>
          <w:szCs w:val="22"/>
        </w:rPr>
        <w:t>intervention</w:t>
      </w:r>
      <w:r w:rsidR="00E16833" w:rsidRPr="00E24AB0">
        <w:rPr>
          <w:i/>
          <w:szCs w:val="22"/>
        </w:rPr>
        <w:t xml:space="preserve"> </w:t>
      </w:r>
      <w:r w:rsidRPr="00E24AB0">
        <w:rPr>
          <w:i/>
          <w:szCs w:val="22"/>
        </w:rPr>
        <w:t xml:space="preserve">and serious treatment-emergent AEs </w:t>
      </w:r>
      <w:r w:rsidR="006837C4">
        <w:rPr>
          <w:i/>
          <w:szCs w:val="22"/>
        </w:rPr>
        <w:t>should</w:t>
      </w:r>
      <w:r w:rsidRPr="00E24AB0">
        <w:rPr>
          <w:i/>
          <w:szCs w:val="22"/>
        </w:rPr>
        <w:t xml:space="preserve"> be presented either in a table or a listing.</w:t>
      </w:r>
      <w:r w:rsidR="006837C4">
        <w:rPr>
          <w:i/>
          <w:szCs w:val="22"/>
        </w:rPr>
        <w:t xml:space="preserve">  The information included here should be consistent with the information contained within </w:t>
      </w:r>
      <w:r w:rsidR="006837C4" w:rsidRPr="00A746F5">
        <w:rPr>
          <w:b/>
          <w:i/>
          <w:szCs w:val="22"/>
        </w:rPr>
        <w:t xml:space="preserve">Section </w:t>
      </w:r>
      <w:r w:rsidR="00CA7AE7">
        <w:rPr>
          <w:b/>
          <w:i/>
          <w:szCs w:val="22"/>
        </w:rPr>
        <w:fldChar w:fldCharType="begin"/>
      </w:r>
      <w:r w:rsidR="00CA7AE7">
        <w:rPr>
          <w:b/>
          <w:i/>
          <w:szCs w:val="22"/>
        </w:rPr>
        <w:instrText xml:space="preserve"> REF _Ref498091703 \r \h </w:instrText>
      </w:r>
      <w:r w:rsidR="00CA7AE7">
        <w:rPr>
          <w:b/>
          <w:i/>
          <w:szCs w:val="22"/>
        </w:rPr>
      </w:r>
      <w:r w:rsidR="00CA7AE7">
        <w:rPr>
          <w:b/>
          <w:i/>
          <w:szCs w:val="22"/>
        </w:rPr>
        <w:fldChar w:fldCharType="separate"/>
      </w:r>
      <w:r w:rsidR="00CE0952">
        <w:rPr>
          <w:b/>
          <w:i/>
          <w:szCs w:val="22"/>
        </w:rPr>
        <w:t>8.2</w:t>
      </w:r>
      <w:r w:rsidR="00CA7AE7">
        <w:rPr>
          <w:b/>
          <w:i/>
          <w:szCs w:val="22"/>
        </w:rPr>
        <w:fldChar w:fldCharType="end"/>
      </w:r>
      <w:r w:rsidR="006837C4" w:rsidRPr="00A746F5">
        <w:rPr>
          <w:b/>
          <w:i/>
          <w:szCs w:val="22"/>
        </w:rPr>
        <w:t>,</w:t>
      </w:r>
      <w:r w:rsidR="00BE2874">
        <w:rPr>
          <w:b/>
          <w:i/>
          <w:szCs w:val="22"/>
        </w:rPr>
        <w:t xml:space="preserve"> </w:t>
      </w:r>
      <w:r w:rsidR="00CD1B27">
        <w:rPr>
          <w:b/>
          <w:i/>
          <w:szCs w:val="22"/>
        </w:rPr>
        <w:t>Safety</w:t>
      </w:r>
      <w:r w:rsidR="00483ECE">
        <w:rPr>
          <w:b/>
          <w:i/>
          <w:szCs w:val="22"/>
        </w:rPr>
        <w:t xml:space="preserve"> </w:t>
      </w:r>
      <w:r w:rsidR="007B1220">
        <w:rPr>
          <w:b/>
          <w:i/>
          <w:szCs w:val="22"/>
        </w:rPr>
        <w:t>Assessments</w:t>
      </w:r>
      <w:r w:rsidR="006837C4">
        <w:rPr>
          <w:i/>
          <w:szCs w:val="22"/>
        </w:rPr>
        <w:t>.</w:t>
      </w:r>
    </w:p>
    <w:p w14:paraId="00BF82FE" w14:textId="77777777" w:rsidR="00E9098A" w:rsidRDefault="00635F26"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5ED9ECE" w14:textId="53E7DABE" w:rsidR="00E24AB0" w:rsidRPr="00E24AB0" w:rsidRDefault="00E24AB0" w:rsidP="00436233">
      <w:pPr>
        <w:pStyle w:val="Heading3"/>
        <w:numPr>
          <w:ilvl w:val="2"/>
          <w:numId w:val="48"/>
        </w:numPr>
        <w:spacing w:before="0" w:after="240"/>
        <w:jc w:val="both"/>
      </w:pPr>
      <w:bookmarkStart w:id="9165" w:name="_Toc346288238"/>
      <w:bookmarkStart w:id="9166" w:name="_Toc417809577"/>
      <w:bookmarkStart w:id="9167" w:name="_Toc469058430"/>
      <w:bookmarkStart w:id="9168" w:name="_Toc469046264"/>
      <w:bookmarkStart w:id="9169" w:name="_Toc496876635"/>
      <w:bookmarkStart w:id="9170" w:name="_Toc532459910"/>
      <w:r w:rsidRPr="00E24AB0">
        <w:t>Baseline Descriptive Statistics</w:t>
      </w:r>
      <w:bookmarkEnd w:id="9165"/>
      <w:bookmarkEnd w:id="9166"/>
      <w:bookmarkEnd w:id="9167"/>
      <w:bookmarkEnd w:id="9168"/>
      <w:bookmarkEnd w:id="9169"/>
      <w:bookmarkEnd w:id="9170"/>
    </w:p>
    <w:p w14:paraId="70E0BCFD" w14:textId="77777777" w:rsidR="00E9098A" w:rsidRDefault="008D3483" w:rsidP="00E9098A">
      <w:pPr>
        <w:jc w:val="both"/>
        <w:rPr>
          <w:i/>
          <w:szCs w:val="22"/>
        </w:rPr>
      </w:pPr>
      <w:r w:rsidRPr="00DD25FF">
        <w:rPr>
          <w:i/>
          <w:szCs w:val="22"/>
        </w:rPr>
        <w:t xml:space="preserve">Include </w:t>
      </w:r>
      <w:r>
        <w:rPr>
          <w:i/>
          <w:szCs w:val="22"/>
        </w:rPr>
        <w:t xml:space="preserve">content in </w:t>
      </w:r>
      <w:r w:rsidRPr="00DD25FF">
        <w:rPr>
          <w:i/>
          <w:szCs w:val="22"/>
        </w:rPr>
        <w:t xml:space="preserve">this section if applicable, otherwise </w:t>
      </w:r>
      <w:r>
        <w:rPr>
          <w:i/>
          <w:szCs w:val="22"/>
        </w:rPr>
        <w:t xml:space="preserve">note as </w:t>
      </w:r>
      <w:r w:rsidR="00406580">
        <w:rPr>
          <w:i/>
          <w:szCs w:val="22"/>
        </w:rPr>
        <w:t>“N/A.”</w:t>
      </w:r>
    </w:p>
    <w:p w14:paraId="567B3719" w14:textId="77777777" w:rsidR="00E9098A" w:rsidRDefault="00E24AB0" w:rsidP="00E9098A">
      <w:pPr>
        <w:jc w:val="both"/>
        <w:rPr>
          <w:i/>
          <w:szCs w:val="22"/>
        </w:rPr>
      </w:pPr>
      <w:r w:rsidRPr="00E24AB0">
        <w:rPr>
          <w:i/>
          <w:szCs w:val="22"/>
        </w:rPr>
        <w:t>Intervention groups should be compared on baseline characteristics</w:t>
      </w:r>
      <w:r w:rsidR="00DE0D5F">
        <w:rPr>
          <w:i/>
          <w:szCs w:val="22"/>
        </w:rPr>
        <w:t xml:space="preserve"> (e</w:t>
      </w:r>
      <w:r w:rsidR="00382C10">
        <w:rPr>
          <w:i/>
          <w:szCs w:val="22"/>
        </w:rPr>
        <w:t>.</w:t>
      </w:r>
      <w:r w:rsidR="00DE0D5F">
        <w:rPr>
          <w:i/>
          <w:szCs w:val="22"/>
        </w:rPr>
        <w:t>g</w:t>
      </w:r>
      <w:r w:rsidR="00382C10">
        <w:rPr>
          <w:i/>
          <w:szCs w:val="22"/>
        </w:rPr>
        <w:t>.</w:t>
      </w:r>
      <w:r w:rsidR="00DE0D5F">
        <w:rPr>
          <w:i/>
          <w:szCs w:val="22"/>
        </w:rPr>
        <w:t>,</w:t>
      </w:r>
      <w:r w:rsidRPr="00E24AB0" w:rsidDel="00DE0D5F">
        <w:rPr>
          <w:i/>
          <w:szCs w:val="22"/>
        </w:rPr>
        <w:t xml:space="preserve"> </w:t>
      </w:r>
      <w:r w:rsidRPr="00E24AB0">
        <w:rPr>
          <w:i/>
          <w:szCs w:val="22"/>
        </w:rPr>
        <w:t>demographics</w:t>
      </w:r>
      <w:r w:rsidR="00DE0D5F">
        <w:rPr>
          <w:i/>
          <w:szCs w:val="22"/>
        </w:rPr>
        <w:t xml:space="preserve">, </w:t>
      </w:r>
      <w:r w:rsidRPr="00E24AB0">
        <w:rPr>
          <w:i/>
          <w:szCs w:val="22"/>
        </w:rPr>
        <w:t>laboratory measurements</w:t>
      </w:r>
      <w:r w:rsidR="00DE0D5F">
        <w:rPr>
          <w:i/>
          <w:szCs w:val="22"/>
        </w:rPr>
        <w:t>, behavioral characteristics)</w:t>
      </w:r>
      <w:r w:rsidRPr="00E24AB0">
        <w:rPr>
          <w:i/>
          <w:szCs w:val="22"/>
        </w:rPr>
        <w:t xml:space="preserve"> using descriptive statistics. </w:t>
      </w:r>
      <w:r w:rsidR="006837C4">
        <w:rPr>
          <w:i/>
          <w:szCs w:val="22"/>
        </w:rPr>
        <w:t xml:space="preserve">Discuss planned baseline descriptive </w:t>
      </w:r>
      <w:proofErr w:type="gramStart"/>
      <w:r w:rsidR="006837C4">
        <w:rPr>
          <w:i/>
          <w:szCs w:val="22"/>
        </w:rPr>
        <w:t xml:space="preserve">statistics, </w:t>
      </w:r>
      <w:r w:rsidR="008C6E9D">
        <w:rPr>
          <w:i/>
          <w:szCs w:val="22"/>
        </w:rPr>
        <w:t>and</w:t>
      </w:r>
      <w:proofErr w:type="gramEnd"/>
      <w:r w:rsidR="008C6E9D">
        <w:rPr>
          <w:i/>
          <w:szCs w:val="22"/>
        </w:rPr>
        <w:t xml:space="preserve"> </w:t>
      </w:r>
      <w:r w:rsidR="006837C4">
        <w:rPr>
          <w:i/>
          <w:szCs w:val="22"/>
        </w:rPr>
        <w:t>i</w:t>
      </w:r>
      <w:r w:rsidRPr="00E24AB0">
        <w:rPr>
          <w:i/>
          <w:szCs w:val="22"/>
        </w:rPr>
        <w:t>ndicate whether inferential statistics will be used.</w:t>
      </w:r>
    </w:p>
    <w:p w14:paraId="4E76D287" w14:textId="77777777" w:rsidR="00E9098A" w:rsidRDefault="00635F26"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5DF3822" w14:textId="4FFD962B" w:rsidR="00E24AB0" w:rsidRPr="00C426EA" w:rsidRDefault="00E24AB0" w:rsidP="00436233">
      <w:pPr>
        <w:pStyle w:val="Heading3"/>
        <w:numPr>
          <w:ilvl w:val="2"/>
          <w:numId w:val="48"/>
        </w:numPr>
        <w:spacing w:before="0" w:after="240"/>
        <w:jc w:val="both"/>
      </w:pPr>
      <w:bookmarkStart w:id="9171" w:name="_Toc469058431"/>
      <w:bookmarkStart w:id="9172" w:name="_Toc469046265"/>
      <w:bookmarkStart w:id="9173" w:name="_Toc496876636"/>
      <w:bookmarkStart w:id="9174" w:name="_Ref497295797"/>
      <w:bookmarkStart w:id="9175" w:name="_Ref498091375"/>
      <w:bookmarkStart w:id="9176" w:name="_Toc532459911"/>
      <w:bookmarkStart w:id="9177" w:name="_Toc417809580"/>
      <w:r w:rsidRPr="00C426EA">
        <w:t>Planned Interim Analyses</w:t>
      </w:r>
      <w:bookmarkEnd w:id="9171"/>
      <w:bookmarkEnd w:id="9172"/>
      <w:bookmarkEnd w:id="9173"/>
      <w:bookmarkEnd w:id="9174"/>
      <w:bookmarkEnd w:id="9175"/>
      <w:bookmarkEnd w:id="9176"/>
      <w:r w:rsidRPr="00C426EA">
        <w:t xml:space="preserve"> </w:t>
      </w:r>
      <w:bookmarkEnd w:id="9177"/>
    </w:p>
    <w:p w14:paraId="38396776" w14:textId="77777777" w:rsidR="00E9098A" w:rsidRDefault="006837C4" w:rsidP="00E9098A">
      <w:pPr>
        <w:jc w:val="both"/>
        <w:rPr>
          <w:i/>
          <w:szCs w:val="22"/>
        </w:rPr>
      </w:pPr>
      <w:r w:rsidRPr="00DD25FF">
        <w:rPr>
          <w:i/>
          <w:szCs w:val="22"/>
        </w:rPr>
        <w:t xml:space="preserve">Include </w:t>
      </w:r>
      <w:r w:rsidR="00D15A93">
        <w:rPr>
          <w:i/>
          <w:szCs w:val="22"/>
        </w:rPr>
        <w:t xml:space="preserve">content in </w:t>
      </w:r>
      <w:r w:rsidRPr="00DD25FF">
        <w:rPr>
          <w:i/>
          <w:szCs w:val="22"/>
        </w:rPr>
        <w:t xml:space="preserve">this section if applicable, otherwise </w:t>
      </w:r>
      <w:r w:rsidR="00D15A93">
        <w:rPr>
          <w:i/>
          <w:szCs w:val="22"/>
        </w:rPr>
        <w:t xml:space="preserve">note as </w:t>
      </w:r>
      <w:r w:rsidR="00C426EA">
        <w:rPr>
          <w:i/>
          <w:szCs w:val="22"/>
        </w:rPr>
        <w:t>“</w:t>
      </w:r>
      <w:r w:rsidR="00406580">
        <w:rPr>
          <w:i/>
          <w:szCs w:val="22"/>
        </w:rPr>
        <w:t>N/A.</w:t>
      </w:r>
      <w:r w:rsidR="00C426EA">
        <w:rPr>
          <w:i/>
          <w:szCs w:val="22"/>
        </w:rPr>
        <w:t>”</w:t>
      </w:r>
    </w:p>
    <w:p w14:paraId="58A9A52C" w14:textId="77777777" w:rsidR="00E9098A" w:rsidRDefault="002A753A" w:rsidP="00E9098A">
      <w:pPr>
        <w:jc w:val="both"/>
        <w:rPr>
          <w:rFonts w:cs="Times New Roman"/>
          <w:i/>
          <w:iCs/>
          <w:szCs w:val="22"/>
        </w:rPr>
      </w:pPr>
      <w:bookmarkStart w:id="9178" w:name="_Toc417809581"/>
      <w:r w:rsidRPr="00F13E9F">
        <w:rPr>
          <w:i/>
        </w:rPr>
        <w:t xml:space="preserve">Protocols should specify a priori whether there are plans for conducting any analyses of primary and secondary outcome data before the study is completed. This clarification is required for all studies </w:t>
      </w:r>
      <w:proofErr w:type="gramStart"/>
      <w:r w:rsidRPr="00F13E9F">
        <w:rPr>
          <w:i/>
        </w:rPr>
        <w:t>in order to</w:t>
      </w:r>
      <w:proofErr w:type="gramEnd"/>
      <w:r w:rsidRPr="00F13E9F">
        <w:rPr>
          <w:i/>
        </w:rPr>
        <w:t xml:space="preserve"> verify that, if such analyses are planned, they are fully integrated into the sample size and analyses plans.</w:t>
      </w:r>
      <w:r>
        <w:rPr>
          <w:rFonts w:cs="Times New Roman"/>
          <w:i/>
          <w:iCs/>
          <w:szCs w:val="22"/>
        </w:rPr>
        <w:t xml:space="preserve"> Therefore, t</w:t>
      </w:r>
      <w:r w:rsidR="006B7317">
        <w:rPr>
          <w:rFonts w:cs="Times New Roman"/>
          <w:i/>
          <w:iCs/>
          <w:szCs w:val="22"/>
        </w:rPr>
        <w:t>h</w:t>
      </w:r>
      <w:r w:rsidR="00CD40D3">
        <w:rPr>
          <w:rFonts w:cs="Times New Roman"/>
          <w:i/>
          <w:iCs/>
          <w:szCs w:val="22"/>
        </w:rPr>
        <w:t xml:space="preserve">is </w:t>
      </w:r>
      <w:r w:rsidR="006B7317">
        <w:rPr>
          <w:rFonts w:cs="Times New Roman"/>
          <w:i/>
          <w:iCs/>
          <w:szCs w:val="22"/>
        </w:rPr>
        <w:t>section</w:t>
      </w:r>
      <w:r w:rsidR="00895B1B">
        <w:rPr>
          <w:rFonts w:cs="Times New Roman"/>
          <w:i/>
          <w:iCs/>
          <w:szCs w:val="22"/>
        </w:rPr>
        <w:t xml:space="preserve"> should d</w:t>
      </w:r>
      <w:r w:rsidR="00E24AB0" w:rsidRPr="00E24AB0">
        <w:rPr>
          <w:rFonts w:cs="Times New Roman"/>
          <w:i/>
          <w:iCs/>
          <w:szCs w:val="22"/>
        </w:rPr>
        <w:t xml:space="preserve">escribe the types of statistical interim analyses and </w:t>
      </w:r>
      <w:r w:rsidR="00CD40D3">
        <w:rPr>
          <w:rFonts w:cs="Times New Roman"/>
          <w:i/>
          <w:iCs/>
          <w:szCs w:val="22"/>
        </w:rPr>
        <w:t>halting</w:t>
      </w:r>
      <w:r w:rsidR="00E24AB0" w:rsidRPr="00E24AB0">
        <w:rPr>
          <w:rFonts w:cs="Times New Roman"/>
          <w:i/>
          <w:iCs/>
          <w:szCs w:val="22"/>
        </w:rPr>
        <w:t xml:space="preserve"> guidelines (if any) that are proposed, including their timing</w:t>
      </w:r>
      <w:r w:rsidR="00851C56">
        <w:rPr>
          <w:rFonts w:cs="Times New Roman"/>
          <w:i/>
          <w:iCs/>
          <w:szCs w:val="22"/>
        </w:rPr>
        <w:t xml:space="preserve"> </w:t>
      </w:r>
      <w:r w:rsidR="00254CFE">
        <w:rPr>
          <w:rFonts w:cs="Times New Roman"/>
          <w:i/>
          <w:iCs/>
          <w:szCs w:val="22"/>
        </w:rPr>
        <w:t>and who reviews the interim analyses</w:t>
      </w:r>
      <w:r w:rsidR="00E24AB0" w:rsidRPr="00E24AB0">
        <w:rPr>
          <w:rFonts w:cs="Times New Roman"/>
          <w:i/>
          <w:iCs/>
          <w:szCs w:val="22"/>
        </w:rPr>
        <w:t xml:space="preserve">. </w:t>
      </w:r>
      <w:r w:rsidR="00ED797F">
        <w:rPr>
          <w:rFonts w:cs="Times New Roman"/>
          <w:i/>
          <w:iCs/>
          <w:szCs w:val="22"/>
        </w:rPr>
        <w:t xml:space="preserve">In addition, if the </w:t>
      </w:r>
      <w:r w:rsidR="00ED797F">
        <w:rPr>
          <w:rFonts w:cs="Times New Roman"/>
          <w:i/>
          <w:iCs/>
          <w:szCs w:val="22"/>
        </w:rPr>
        <w:lastRenderedPageBreak/>
        <w:t xml:space="preserve">interim analyses could result in an </w:t>
      </w:r>
      <w:r w:rsidR="00590BC2">
        <w:rPr>
          <w:rFonts w:cs="Times New Roman"/>
          <w:i/>
          <w:iCs/>
          <w:szCs w:val="22"/>
        </w:rPr>
        <w:t xml:space="preserve">adjusted </w:t>
      </w:r>
      <w:r w:rsidR="00ED797F">
        <w:rPr>
          <w:rFonts w:cs="Times New Roman"/>
          <w:i/>
          <w:iCs/>
          <w:szCs w:val="22"/>
        </w:rPr>
        <w:t>sample size, discuss the statistical algor</w:t>
      </w:r>
      <w:r w:rsidR="00002411">
        <w:rPr>
          <w:rFonts w:cs="Times New Roman"/>
          <w:i/>
          <w:iCs/>
          <w:szCs w:val="22"/>
        </w:rPr>
        <w:t>i</w:t>
      </w:r>
      <w:r w:rsidR="00ED797F">
        <w:rPr>
          <w:rFonts w:cs="Times New Roman"/>
          <w:i/>
          <w:iCs/>
          <w:szCs w:val="22"/>
        </w:rPr>
        <w:t xml:space="preserve">thm to be used when evaluating results. </w:t>
      </w:r>
      <w:r w:rsidR="00CD40D3">
        <w:rPr>
          <w:rFonts w:cs="Times New Roman"/>
          <w:i/>
          <w:iCs/>
          <w:spacing w:val="1"/>
          <w:szCs w:val="22"/>
        </w:rPr>
        <w:t>P</w:t>
      </w:r>
      <w:r w:rsidR="00E24AB0" w:rsidRPr="00E24AB0">
        <w:rPr>
          <w:rFonts w:cs="Times New Roman"/>
          <w:i/>
          <w:iCs/>
          <w:spacing w:val="-1"/>
          <w:szCs w:val="22"/>
        </w:rPr>
        <w:t>r</w:t>
      </w:r>
      <w:r w:rsidR="00E24AB0" w:rsidRPr="00E24AB0">
        <w:rPr>
          <w:rFonts w:cs="Times New Roman"/>
          <w:i/>
          <w:iCs/>
          <w:spacing w:val="1"/>
          <w:szCs w:val="22"/>
        </w:rPr>
        <w:t>e</w:t>
      </w:r>
      <w:r w:rsidR="00E24AB0" w:rsidRPr="00E24AB0">
        <w:rPr>
          <w:rFonts w:cs="Times New Roman"/>
          <w:i/>
          <w:iCs/>
          <w:spacing w:val="-1"/>
          <w:szCs w:val="22"/>
        </w:rPr>
        <w:t>-</w:t>
      </w:r>
      <w:r w:rsidR="00E24AB0" w:rsidRPr="00E24AB0">
        <w:rPr>
          <w:rFonts w:cs="Times New Roman"/>
          <w:i/>
          <w:iCs/>
          <w:szCs w:val="22"/>
        </w:rPr>
        <w:t>s</w:t>
      </w:r>
      <w:r w:rsidR="00E24AB0" w:rsidRPr="00E24AB0">
        <w:rPr>
          <w:rFonts w:cs="Times New Roman"/>
          <w:i/>
          <w:iCs/>
          <w:spacing w:val="1"/>
          <w:szCs w:val="22"/>
        </w:rPr>
        <w:t>pe</w:t>
      </w:r>
      <w:r w:rsidR="00E24AB0" w:rsidRPr="00E24AB0">
        <w:rPr>
          <w:rFonts w:cs="Times New Roman"/>
          <w:i/>
          <w:iCs/>
          <w:szCs w:val="22"/>
        </w:rPr>
        <w:t>cify,</w:t>
      </w:r>
      <w:r w:rsidR="00E24AB0" w:rsidRPr="00E24AB0">
        <w:rPr>
          <w:rFonts w:cs="Times New Roman"/>
          <w:i/>
          <w:iCs/>
          <w:spacing w:val="-1"/>
          <w:szCs w:val="22"/>
        </w:rPr>
        <w:t xml:space="preserve"> </w:t>
      </w:r>
      <w:r w:rsidR="00E24AB0" w:rsidRPr="00E24AB0">
        <w:rPr>
          <w:rFonts w:cs="Times New Roman"/>
          <w:i/>
          <w:iCs/>
          <w:szCs w:val="22"/>
        </w:rPr>
        <w:t>to</w:t>
      </w:r>
      <w:r w:rsidR="00E24AB0" w:rsidRPr="00E24AB0">
        <w:rPr>
          <w:rFonts w:cs="Times New Roman"/>
          <w:i/>
          <w:iCs/>
          <w:spacing w:val="-1"/>
          <w:szCs w:val="22"/>
        </w:rPr>
        <w:t xml:space="preserve"> </w:t>
      </w:r>
      <w:r w:rsidR="00E24AB0" w:rsidRPr="00E24AB0">
        <w:rPr>
          <w:rFonts w:cs="Times New Roman"/>
          <w:i/>
          <w:iCs/>
          <w:spacing w:val="-2"/>
          <w:szCs w:val="22"/>
        </w:rPr>
        <w:t>t</w:t>
      </w:r>
      <w:r w:rsidR="00E24AB0" w:rsidRPr="00E24AB0">
        <w:rPr>
          <w:rFonts w:cs="Times New Roman"/>
          <w:i/>
          <w:iCs/>
          <w:spacing w:val="1"/>
          <w:szCs w:val="22"/>
        </w:rPr>
        <w:t>h</w:t>
      </w:r>
      <w:r w:rsidR="00E24AB0" w:rsidRPr="00E24AB0">
        <w:rPr>
          <w:rFonts w:cs="Times New Roman"/>
          <w:i/>
          <w:iCs/>
          <w:szCs w:val="22"/>
        </w:rPr>
        <w:t>e</w:t>
      </w:r>
      <w:r w:rsidR="00E24AB0" w:rsidRPr="00E24AB0">
        <w:rPr>
          <w:rFonts w:cs="Times New Roman"/>
          <w:i/>
          <w:iCs/>
          <w:spacing w:val="1"/>
          <w:szCs w:val="22"/>
        </w:rPr>
        <w:t xml:space="preserve"> e</w:t>
      </w:r>
      <w:r w:rsidR="00E24AB0" w:rsidRPr="00E24AB0">
        <w:rPr>
          <w:rFonts w:cs="Times New Roman"/>
          <w:i/>
          <w:iCs/>
          <w:spacing w:val="-2"/>
          <w:szCs w:val="22"/>
        </w:rPr>
        <w:t>x</w:t>
      </w:r>
      <w:r w:rsidR="00E24AB0" w:rsidRPr="00E24AB0">
        <w:rPr>
          <w:rFonts w:cs="Times New Roman"/>
          <w:i/>
          <w:iCs/>
          <w:szCs w:val="22"/>
        </w:rPr>
        <w:t>t</w:t>
      </w:r>
      <w:r w:rsidR="00E24AB0" w:rsidRPr="00E24AB0">
        <w:rPr>
          <w:rFonts w:cs="Times New Roman"/>
          <w:i/>
          <w:iCs/>
          <w:spacing w:val="1"/>
          <w:szCs w:val="22"/>
        </w:rPr>
        <w:t>e</w:t>
      </w:r>
      <w:r w:rsidR="00E24AB0" w:rsidRPr="00E24AB0">
        <w:rPr>
          <w:rFonts w:cs="Times New Roman"/>
          <w:i/>
          <w:iCs/>
          <w:spacing w:val="-1"/>
          <w:szCs w:val="22"/>
        </w:rPr>
        <w:t>n</w:t>
      </w:r>
      <w:r w:rsidR="00E24AB0" w:rsidRPr="00E24AB0">
        <w:rPr>
          <w:rFonts w:cs="Times New Roman"/>
          <w:i/>
          <w:iCs/>
          <w:szCs w:val="22"/>
        </w:rPr>
        <w:t>t</w:t>
      </w:r>
      <w:r w:rsidR="00E24AB0" w:rsidRPr="00E24AB0">
        <w:rPr>
          <w:rFonts w:cs="Times New Roman"/>
          <w:i/>
          <w:iCs/>
          <w:spacing w:val="1"/>
          <w:szCs w:val="22"/>
        </w:rPr>
        <w:t xml:space="preserve"> </w:t>
      </w:r>
      <w:r w:rsidR="00E24AB0" w:rsidRPr="00E24AB0">
        <w:rPr>
          <w:rFonts w:cs="Times New Roman"/>
          <w:i/>
          <w:iCs/>
          <w:spacing w:val="-1"/>
          <w:szCs w:val="22"/>
        </w:rPr>
        <w:t>p</w:t>
      </w:r>
      <w:r w:rsidR="00E24AB0" w:rsidRPr="00E24AB0">
        <w:rPr>
          <w:rFonts w:cs="Times New Roman"/>
          <w:i/>
          <w:iCs/>
          <w:spacing w:val="1"/>
          <w:szCs w:val="22"/>
        </w:rPr>
        <w:t>o</w:t>
      </w:r>
      <w:r w:rsidR="00E24AB0" w:rsidRPr="00E24AB0">
        <w:rPr>
          <w:rFonts w:cs="Times New Roman"/>
          <w:i/>
          <w:iCs/>
          <w:szCs w:val="22"/>
        </w:rPr>
        <w:t>ssi</w:t>
      </w:r>
      <w:r w:rsidR="00E24AB0" w:rsidRPr="00E24AB0">
        <w:rPr>
          <w:rFonts w:cs="Times New Roman"/>
          <w:i/>
          <w:iCs/>
          <w:spacing w:val="1"/>
          <w:szCs w:val="22"/>
        </w:rPr>
        <w:t>b</w:t>
      </w:r>
      <w:r w:rsidR="00E24AB0" w:rsidRPr="00E24AB0">
        <w:rPr>
          <w:rFonts w:cs="Times New Roman"/>
          <w:i/>
          <w:iCs/>
          <w:szCs w:val="22"/>
        </w:rPr>
        <w:t>l</w:t>
      </w:r>
      <w:r w:rsidR="00E24AB0" w:rsidRPr="00E24AB0">
        <w:rPr>
          <w:rFonts w:cs="Times New Roman"/>
          <w:i/>
          <w:iCs/>
          <w:spacing w:val="1"/>
          <w:szCs w:val="22"/>
        </w:rPr>
        <w:t>e</w:t>
      </w:r>
      <w:r w:rsidR="00E24AB0" w:rsidRPr="00E24AB0">
        <w:rPr>
          <w:rFonts w:cs="Times New Roman"/>
          <w:i/>
          <w:iCs/>
          <w:szCs w:val="22"/>
        </w:rPr>
        <w:t>,</w:t>
      </w:r>
      <w:r w:rsidR="00E24AB0" w:rsidRPr="00E24AB0">
        <w:rPr>
          <w:rFonts w:cs="Times New Roman"/>
          <w:i/>
          <w:iCs/>
          <w:spacing w:val="1"/>
          <w:szCs w:val="22"/>
        </w:rPr>
        <w:t xml:space="preserve"> </w:t>
      </w:r>
      <w:r w:rsidR="00E24AB0" w:rsidRPr="00E24AB0">
        <w:rPr>
          <w:rFonts w:cs="Times New Roman"/>
          <w:i/>
          <w:iCs/>
          <w:spacing w:val="-2"/>
          <w:szCs w:val="22"/>
        </w:rPr>
        <w:t>t</w:t>
      </w:r>
      <w:r w:rsidR="00E24AB0" w:rsidRPr="00E24AB0">
        <w:rPr>
          <w:rFonts w:cs="Times New Roman"/>
          <w:i/>
          <w:iCs/>
          <w:spacing w:val="1"/>
          <w:szCs w:val="22"/>
        </w:rPr>
        <w:t>h</w:t>
      </w:r>
      <w:r w:rsidR="00E24AB0" w:rsidRPr="00E24AB0">
        <w:rPr>
          <w:rFonts w:cs="Times New Roman"/>
          <w:i/>
          <w:iCs/>
          <w:szCs w:val="22"/>
        </w:rPr>
        <w:t>e</w:t>
      </w:r>
      <w:r w:rsidR="00E24AB0" w:rsidRPr="00E24AB0">
        <w:rPr>
          <w:rFonts w:cs="Times New Roman"/>
          <w:i/>
          <w:iCs/>
          <w:spacing w:val="-1"/>
          <w:szCs w:val="22"/>
        </w:rPr>
        <w:t xml:space="preserve"> </w:t>
      </w:r>
      <w:r w:rsidR="00E24AB0" w:rsidRPr="00E24AB0">
        <w:rPr>
          <w:rFonts w:cs="Times New Roman"/>
          <w:i/>
          <w:iCs/>
          <w:szCs w:val="22"/>
        </w:rPr>
        <w:t>c</w:t>
      </w:r>
      <w:r w:rsidR="00E24AB0" w:rsidRPr="00E24AB0">
        <w:rPr>
          <w:rFonts w:cs="Times New Roman"/>
          <w:i/>
          <w:iCs/>
          <w:spacing w:val="-1"/>
          <w:szCs w:val="22"/>
        </w:rPr>
        <w:t>r</w:t>
      </w:r>
      <w:r w:rsidR="00E24AB0" w:rsidRPr="00E24AB0">
        <w:rPr>
          <w:rFonts w:cs="Times New Roman"/>
          <w:i/>
          <w:iCs/>
          <w:szCs w:val="22"/>
        </w:rPr>
        <w:t>it</w:t>
      </w:r>
      <w:r w:rsidR="00E24AB0" w:rsidRPr="00E24AB0">
        <w:rPr>
          <w:rFonts w:cs="Times New Roman"/>
          <w:i/>
          <w:iCs/>
          <w:spacing w:val="1"/>
          <w:szCs w:val="22"/>
        </w:rPr>
        <w:t>e</w:t>
      </w:r>
      <w:r w:rsidR="00E24AB0" w:rsidRPr="00E24AB0">
        <w:rPr>
          <w:rFonts w:cs="Times New Roman"/>
          <w:i/>
          <w:iCs/>
          <w:spacing w:val="-1"/>
          <w:szCs w:val="22"/>
        </w:rPr>
        <w:t>r</w:t>
      </w:r>
      <w:r w:rsidR="00E24AB0" w:rsidRPr="00E24AB0">
        <w:rPr>
          <w:rFonts w:cs="Times New Roman"/>
          <w:i/>
          <w:iCs/>
          <w:szCs w:val="22"/>
        </w:rPr>
        <w:t>ia</w:t>
      </w:r>
      <w:r w:rsidR="00E24AB0" w:rsidRPr="00E24AB0">
        <w:rPr>
          <w:rFonts w:cs="Times New Roman"/>
          <w:i/>
          <w:iCs/>
          <w:spacing w:val="1"/>
          <w:szCs w:val="22"/>
        </w:rPr>
        <w:t xml:space="preserve"> </w:t>
      </w:r>
      <w:r w:rsidR="004B1259">
        <w:rPr>
          <w:rFonts w:cs="Times New Roman"/>
          <w:i/>
          <w:iCs/>
          <w:spacing w:val="1"/>
          <w:szCs w:val="22"/>
        </w:rPr>
        <w:t>that would prompt an interim</w:t>
      </w:r>
      <w:r w:rsidR="00E24AB0" w:rsidRPr="00E24AB0">
        <w:rPr>
          <w:rFonts w:cs="Times New Roman"/>
          <w:i/>
          <w:iCs/>
          <w:szCs w:val="22"/>
        </w:rPr>
        <w:t xml:space="preserve"> review of safety and efficacy data</w:t>
      </w:r>
      <w:r w:rsidR="00CD40D3">
        <w:rPr>
          <w:rFonts w:cs="Times New Roman"/>
          <w:i/>
          <w:iCs/>
          <w:szCs w:val="22"/>
        </w:rPr>
        <w:t xml:space="preserve"> and trial futility</w:t>
      </w:r>
      <w:r w:rsidR="00E24AB0" w:rsidRPr="00E24AB0">
        <w:rPr>
          <w:rFonts w:cs="Times New Roman"/>
          <w:i/>
          <w:iCs/>
          <w:szCs w:val="22"/>
        </w:rPr>
        <w:t>. Describe who performs the statistical analysis and who reviews the analysis</w:t>
      </w:r>
      <w:r w:rsidR="00F54147">
        <w:rPr>
          <w:rFonts w:cs="Times New Roman"/>
          <w:i/>
          <w:iCs/>
          <w:szCs w:val="22"/>
        </w:rPr>
        <w:t xml:space="preserve">. In addition, discuss </w:t>
      </w:r>
      <w:r w:rsidR="00E24AB0" w:rsidRPr="00E24AB0">
        <w:rPr>
          <w:rFonts w:cs="Times New Roman"/>
          <w:i/>
          <w:iCs/>
          <w:szCs w:val="22"/>
        </w:rPr>
        <w:t>whether they are un</w:t>
      </w:r>
      <w:r w:rsidR="00590BC2">
        <w:rPr>
          <w:rFonts w:cs="Times New Roman"/>
          <w:i/>
          <w:iCs/>
          <w:szCs w:val="22"/>
        </w:rPr>
        <w:t>blinded</w:t>
      </w:r>
      <w:r w:rsidR="00E24AB0" w:rsidRPr="00E24AB0">
        <w:rPr>
          <w:rFonts w:cs="Times New Roman"/>
          <w:i/>
          <w:iCs/>
          <w:szCs w:val="22"/>
        </w:rPr>
        <w:t xml:space="preserve"> and how the blinding will be preserved. </w:t>
      </w:r>
    </w:p>
    <w:p w14:paraId="4BEBFFFA" w14:textId="77777777" w:rsidR="00E9098A" w:rsidRDefault="00615358" w:rsidP="00E9098A">
      <w:pPr>
        <w:jc w:val="both"/>
        <w:rPr>
          <w:i/>
          <w:szCs w:val="22"/>
        </w:rPr>
      </w:pPr>
      <w:r w:rsidRPr="003747D2">
        <w:rPr>
          <w:i/>
          <w:iCs/>
          <w:szCs w:val="22"/>
        </w:rPr>
        <w:t>If</w:t>
      </w:r>
      <w:r w:rsidRPr="003747D2">
        <w:rPr>
          <w:i/>
          <w:iCs/>
          <w:spacing w:val="1"/>
          <w:szCs w:val="22"/>
        </w:rPr>
        <w:t xml:space="preserve"> </w:t>
      </w:r>
      <w:r w:rsidRPr="003747D2">
        <w:rPr>
          <w:i/>
          <w:iCs/>
          <w:szCs w:val="22"/>
        </w:rPr>
        <w:t>st</w:t>
      </w:r>
      <w:r w:rsidRPr="003747D2">
        <w:rPr>
          <w:i/>
          <w:iCs/>
          <w:spacing w:val="1"/>
          <w:szCs w:val="22"/>
        </w:rPr>
        <w:t>a</w:t>
      </w:r>
      <w:r w:rsidRPr="003747D2">
        <w:rPr>
          <w:i/>
          <w:iCs/>
          <w:szCs w:val="22"/>
        </w:rPr>
        <w:t>tisti</w:t>
      </w:r>
      <w:r w:rsidRPr="003747D2">
        <w:rPr>
          <w:i/>
          <w:iCs/>
          <w:spacing w:val="-2"/>
          <w:szCs w:val="22"/>
        </w:rPr>
        <w:t>c</w:t>
      </w:r>
      <w:r w:rsidRPr="003747D2">
        <w:rPr>
          <w:i/>
          <w:iCs/>
          <w:spacing w:val="1"/>
          <w:szCs w:val="22"/>
        </w:rPr>
        <w:t>a</w:t>
      </w:r>
      <w:r w:rsidRPr="003747D2">
        <w:rPr>
          <w:i/>
          <w:iCs/>
          <w:szCs w:val="22"/>
        </w:rPr>
        <w:t xml:space="preserve">l </w:t>
      </w:r>
      <w:r w:rsidRPr="003747D2">
        <w:rPr>
          <w:i/>
          <w:iCs/>
          <w:spacing w:val="-1"/>
          <w:szCs w:val="22"/>
        </w:rPr>
        <w:t>r</w:t>
      </w:r>
      <w:r w:rsidRPr="003747D2">
        <w:rPr>
          <w:i/>
          <w:iCs/>
          <w:spacing w:val="1"/>
          <w:szCs w:val="22"/>
        </w:rPr>
        <w:t>u</w:t>
      </w:r>
      <w:r w:rsidRPr="003747D2">
        <w:rPr>
          <w:i/>
          <w:iCs/>
          <w:szCs w:val="22"/>
        </w:rPr>
        <w:t>l</w:t>
      </w:r>
      <w:r w:rsidRPr="003747D2">
        <w:rPr>
          <w:i/>
          <w:iCs/>
          <w:spacing w:val="1"/>
          <w:szCs w:val="22"/>
        </w:rPr>
        <w:t>e</w:t>
      </w:r>
      <w:r w:rsidRPr="003747D2">
        <w:rPr>
          <w:i/>
          <w:iCs/>
          <w:szCs w:val="22"/>
        </w:rPr>
        <w:t>s</w:t>
      </w:r>
      <w:r w:rsidRPr="003747D2">
        <w:rPr>
          <w:i/>
          <w:iCs/>
          <w:spacing w:val="-2"/>
          <w:szCs w:val="22"/>
        </w:rPr>
        <w:t xml:space="preserve"> </w:t>
      </w:r>
      <w:r w:rsidRPr="003747D2">
        <w:rPr>
          <w:i/>
          <w:iCs/>
          <w:spacing w:val="2"/>
          <w:szCs w:val="22"/>
        </w:rPr>
        <w:t>w</w:t>
      </w:r>
      <w:r w:rsidRPr="003747D2">
        <w:rPr>
          <w:i/>
          <w:iCs/>
          <w:spacing w:val="-1"/>
          <w:szCs w:val="22"/>
        </w:rPr>
        <w:t>i</w:t>
      </w:r>
      <w:r w:rsidRPr="003747D2">
        <w:rPr>
          <w:i/>
          <w:iCs/>
          <w:szCs w:val="22"/>
        </w:rPr>
        <w:t xml:space="preserve">ll </w:t>
      </w:r>
      <w:r w:rsidRPr="003747D2">
        <w:rPr>
          <w:i/>
          <w:iCs/>
          <w:spacing w:val="-1"/>
          <w:szCs w:val="22"/>
        </w:rPr>
        <w:t>b</w:t>
      </w:r>
      <w:r w:rsidRPr="003747D2">
        <w:rPr>
          <w:i/>
          <w:iCs/>
          <w:szCs w:val="22"/>
        </w:rPr>
        <w:t>e</w:t>
      </w:r>
      <w:r w:rsidRPr="003747D2">
        <w:rPr>
          <w:i/>
          <w:iCs/>
          <w:spacing w:val="1"/>
          <w:szCs w:val="22"/>
        </w:rPr>
        <w:t xml:space="preserve"> u</w:t>
      </w:r>
      <w:r w:rsidRPr="003747D2">
        <w:rPr>
          <w:i/>
          <w:iCs/>
          <w:szCs w:val="22"/>
        </w:rPr>
        <w:t>s</w:t>
      </w:r>
      <w:r w:rsidRPr="003747D2">
        <w:rPr>
          <w:i/>
          <w:iCs/>
          <w:spacing w:val="-1"/>
          <w:szCs w:val="22"/>
        </w:rPr>
        <w:t>e</w:t>
      </w:r>
      <w:r w:rsidRPr="003747D2">
        <w:rPr>
          <w:i/>
          <w:iCs/>
          <w:szCs w:val="22"/>
        </w:rPr>
        <w:t>d</w:t>
      </w:r>
      <w:r w:rsidRPr="003747D2">
        <w:rPr>
          <w:i/>
          <w:iCs/>
          <w:spacing w:val="1"/>
          <w:szCs w:val="22"/>
        </w:rPr>
        <w:t xml:space="preserve"> </w:t>
      </w:r>
      <w:r w:rsidRPr="003747D2">
        <w:rPr>
          <w:i/>
          <w:iCs/>
          <w:spacing w:val="-2"/>
          <w:szCs w:val="22"/>
        </w:rPr>
        <w:t>t</w:t>
      </w:r>
      <w:r w:rsidRPr="003747D2">
        <w:rPr>
          <w:i/>
          <w:iCs/>
          <w:szCs w:val="22"/>
        </w:rPr>
        <w:t>o</w:t>
      </w:r>
      <w:r w:rsidRPr="003747D2">
        <w:rPr>
          <w:i/>
          <w:iCs/>
          <w:spacing w:val="1"/>
          <w:szCs w:val="22"/>
        </w:rPr>
        <w:t xml:space="preserve"> </w:t>
      </w:r>
      <w:r w:rsidRPr="003747D2">
        <w:rPr>
          <w:i/>
          <w:iCs/>
          <w:spacing w:val="-1"/>
          <w:szCs w:val="22"/>
        </w:rPr>
        <w:t>h</w:t>
      </w:r>
      <w:r w:rsidRPr="003747D2">
        <w:rPr>
          <w:i/>
          <w:iCs/>
          <w:spacing w:val="1"/>
          <w:szCs w:val="22"/>
        </w:rPr>
        <w:t>a</w:t>
      </w:r>
      <w:r w:rsidRPr="003747D2">
        <w:rPr>
          <w:i/>
          <w:iCs/>
          <w:szCs w:val="22"/>
        </w:rPr>
        <w:t>lt</w:t>
      </w:r>
      <w:r w:rsidRPr="003747D2">
        <w:rPr>
          <w:i/>
          <w:iCs/>
          <w:spacing w:val="1"/>
          <w:szCs w:val="22"/>
        </w:rPr>
        <w:t xml:space="preserve"> en</w:t>
      </w:r>
      <w:r w:rsidRPr="003747D2">
        <w:rPr>
          <w:i/>
          <w:iCs/>
          <w:spacing w:val="-3"/>
          <w:szCs w:val="22"/>
        </w:rPr>
        <w:t>r</w:t>
      </w:r>
      <w:r w:rsidRPr="003747D2">
        <w:rPr>
          <w:i/>
          <w:iCs/>
          <w:spacing w:val="1"/>
          <w:szCs w:val="22"/>
        </w:rPr>
        <w:t>o</w:t>
      </w:r>
      <w:r w:rsidRPr="003747D2">
        <w:rPr>
          <w:i/>
          <w:iCs/>
          <w:szCs w:val="22"/>
        </w:rPr>
        <w:t>ll</w:t>
      </w:r>
      <w:r w:rsidRPr="003747D2">
        <w:rPr>
          <w:i/>
          <w:iCs/>
          <w:spacing w:val="-3"/>
          <w:szCs w:val="22"/>
        </w:rPr>
        <w:t>m</w:t>
      </w:r>
      <w:r w:rsidRPr="003747D2">
        <w:rPr>
          <w:i/>
          <w:iCs/>
          <w:spacing w:val="3"/>
          <w:szCs w:val="22"/>
        </w:rPr>
        <w:t>e</w:t>
      </w:r>
      <w:r w:rsidRPr="003747D2">
        <w:rPr>
          <w:i/>
          <w:iCs/>
          <w:spacing w:val="1"/>
          <w:szCs w:val="22"/>
        </w:rPr>
        <w:t>n</w:t>
      </w:r>
      <w:r w:rsidRPr="003747D2">
        <w:rPr>
          <w:i/>
          <w:iCs/>
          <w:szCs w:val="22"/>
        </w:rPr>
        <w:t>t</w:t>
      </w:r>
      <w:r w:rsidRPr="003747D2">
        <w:rPr>
          <w:i/>
          <w:iCs/>
          <w:spacing w:val="1"/>
          <w:szCs w:val="22"/>
        </w:rPr>
        <w:t xml:space="preserve"> </w:t>
      </w:r>
      <w:r w:rsidRPr="003747D2">
        <w:rPr>
          <w:i/>
          <w:iCs/>
          <w:szCs w:val="22"/>
        </w:rPr>
        <w:t>i</w:t>
      </w:r>
      <w:r w:rsidRPr="003747D2">
        <w:rPr>
          <w:i/>
          <w:iCs/>
          <w:spacing w:val="1"/>
          <w:szCs w:val="22"/>
        </w:rPr>
        <w:t>n</w:t>
      </w:r>
      <w:r w:rsidRPr="003747D2">
        <w:rPr>
          <w:i/>
          <w:iCs/>
          <w:spacing w:val="-2"/>
          <w:szCs w:val="22"/>
        </w:rPr>
        <w:t>t</w:t>
      </w:r>
      <w:r w:rsidRPr="003747D2">
        <w:rPr>
          <w:i/>
          <w:iCs/>
          <w:szCs w:val="22"/>
        </w:rPr>
        <w:t>o</w:t>
      </w:r>
      <w:r w:rsidRPr="003747D2">
        <w:rPr>
          <w:i/>
          <w:iCs/>
          <w:spacing w:val="1"/>
          <w:szCs w:val="22"/>
        </w:rPr>
        <w:t xml:space="preserve"> a</w:t>
      </w:r>
      <w:r w:rsidRPr="003747D2">
        <w:rPr>
          <w:i/>
          <w:iCs/>
          <w:szCs w:val="22"/>
        </w:rPr>
        <w:t xml:space="preserve">ll </w:t>
      </w:r>
      <w:r w:rsidRPr="003747D2">
        <w:rPr>
          <w:i/>
          <w:iCs/>
          <w:spacing w:val="1"/>
          <w:szCs w:val="22"/>
        </w:rPr>
        <w:t>o</w:t>
      </w:r>
      <w:r w:rsidRPr="003747D2">
        <w:rPr>
          <w:i/>
          <w:iCs/>
          <w:szCs w:val="22"/>
        </w:rPr>
        <w:t>r</w:t>
      </w:r>
      <w:r w:rsidRPr="003747D2">
        <w:rPr>
          <w:i/>
          <w:iCs/>
          <w:spacing w:val="-3"/>
          <w:szCs w:val="22"/>
        </w:rPr>
        <w:t xml:space="preserve"> </w:t>
      </w:r>
      <w:r w:rsidRPr="003747D2">
        <w:rPr>
          <w:i/>
          <w:iCs/>
          <w:szCs w:val="22"/>
        </w:rPr>
        <w:t>a</w:t>
      </w:r>
      <w:r w:rsidRPr="003747D2">
        <w:rPr>
          <w:i/>
          <w:iCs/>
          <w:spacing w:val="1"/>
          <w:szCs w:val="22"/>
        </w:rPr>
        <w:t xml:space="preserve"> </w:t>
      </w:r>
      <w:r w:rsidRPr="003747D2">
        <w:rPr>
          <w:i/>
          <w:iCs/>
          <w:spacing w:val="-1"/>
          <w:szCs w:val="22"/>
        </w:rPr>
        <w:t>p</w:t>
      </w:r>
      <w:r w:rsidRPr="003747D2">
        <w:rPr>
          <w:i/>
          <w:iCs/>
          <w:spacing w:val="1"/>
          <w:szCs w:val="22"/>
        </w:rPr>
        <w:t>o</w:t>
      </w:r>
      <w:r w:rsidRPr="003747D2">
        <w:rPr>
          <w:i/>
          <w:iCs/>
          <w:spacing w:val="-1"/>
          <w:szCs w:val="22"/>
        </w:rPr>
        <w:t>r</w:t>
      </w:r>
      <w:r w:rsidRPr="003747D2">
        <w:rPr>
          <w:i/>
          <w:iCs/>
          <w:szCs w:val="22"/>
        </w:rPr>
        <w:t>ti</w:t>
      </w:r>
      <w:r w:rsidRPr="003747D2">
        <w:rPr>
          <w:i/>
          <w:iCs/>
          <w:spacing w:val="1"/>
          <w:szCs w:val="22"/>
        </w:rPr>
        <w:t>o</w:t>
      </w:r>
      <w:r w:rsidRPr="003747D2">
        <w:rPr>
          <w:i/>
          <w:iCs/>
          <w:szCs w:val="22"/>
        </w:rPr>
        <w:t>n</w:t>
      </w:r>
      <w:r w:rsidRPr="003747D2">
        <w:rPr>
          <w:i/>
          <w:iCs/>
          <w:spacing w:val="-1"/>
          <w:szCs w:val="22"/>
        </w:rPr>
        <w:t xml:space="preserve"> o</w:t>
      </w:r>
      <w:r w:rsidRPr="003747D2">
        <w:rPr>
          <w:i/>
          <w:iCs/>
          <w:szCs w:val="22"/>
        </w:rPr>
        <w:t>f</w:t>
      </w:r>
      <w:r w:rsidRPr="003747D2">
        <w:rPr>
          <w:i/>
          <w:iCs/>
          <w:spacing w:val="1"/>
          <w:szCs w:val="22"/>
        </w:rPr>
        <w:t xml:space="preserve"> th</w:t>
      </w:r>
      <w:r w:rsidRPr="003747D2">
        <w:rPr>
          <w:i/>
          <w:iCs/>
          <w:szCs w:val="22"/>
        </w:rPr>
        <w:t>e</w:t>
      </w:r>
      <w:r w:rsidRPr="003747D2">
        <w:rPr>
          <w:i/>
          <w:iCs/>
          <w:spacing w:val="-1"/>
          <w:szCs w:val="22"/>
        </w:rPr>
        <w:t xml:space="preserve"> </w:t>
      </w:r>
      <w:r w:rsidRPr="003747D2">
        <w:rPr>
          <w:i/>
          <w:iCs/>
          <w:szCs w:val="22"/>
        </w:rPr>
        <w:t>st</w:t>
      </w:r>
      <w:r w:rsidRPr="003747D2">
        <w:rPr>
          <w:i/>
          <w:iCs/>
          <w:spacing w:val="-1"/>
          <w:szCs w:val="22"/>
        </w:rPr>
        <w:t>u</w:t>
      </w:r>
      <w:r w:rsidRPr="003747D2">
        <w:rPr>
          <w:i/>
          <w:iCs/>
          <w:spacing w:val="1"/>
          <w:szCs w:val="22"/>
        </w:rPr>
        <w:t>d</w:t>
      </w:r>
      <w:r w:rsidRPr="003747D2">
        <w:rPr>
          <w:i/>
          <w:iCs/>
          <w:szCs w:val="22"/>
        </w:rPr>
        <w:t>y (e.g., for safety</w:t>
      </w:r>
      <w:r w:rsidR="00C756B1">
        <w:rPr>
          <w:i/>
          <w:iCs/>
          <w:szCs w:val="22"/>
        </w:rPr>
        <w:t>,</w:t>
      </w:r>
      <w:r w:rsidRPr="003747D2">
        <w:rPr>
          <w:i/>
          <w:iCs/>
          <w:szCs w:val="22"/>
        </w:rPr>
        <w:t xml:space="preserve"> </w:t>
      </w:r>
      <w:proofErr w:type="gramStart"/>
      <w:r w:rsidRPr="003747D2">
        <w:rPr>
          <w:i/>
          <w:iCs/>
          <w:szCs w:val="22"/>
        </w:rPr>
        <w:t>futility</w:t>
      </w:r>
      <w:proofErr w:type="gramEnd"/>
      <w:r w:rsidR="00C756B1">
        <w:rPr>
          <w:i/>
          <w:iCs/>
          <w:szCs w:val="22"/>
        </w:rPr>
        <w:t xml:space="preserve"> or efficacy</w:t>
      </w:r>
      <w:r w:rsidRPr="003747D2">
        <w:rPr>
          <w:i/>
          <w:iCs/>
          <w:szCs w:val="22"/>
        </w:rPr>
        <w:t>)</w:t>
      </w:r>
      <w:r w:rsidRPr="00AB3B54">
        <w:rPr>
          <w:i/>
          <w:iCs/>
          <w:szCs w:val="22"/>
        </w:rPr>
        <w:t>,</w:t>
      </w:r>
      <w:r w:rsidRPr="00E24AB0">
        <w:rPr>
          <w:i/>
          <w:iCs/>
          <w:szCs w:val="22"/>
        </w:rPr>
        <w:t xml:space="preserve"> </w:t>
      </w:r>
      <w:r w:rsidRPr="00E24AB0">
        <w:rPr>
          <w:i/>
          <w:iCs/>
          <w:spacing w:val="1"/>
          <w:szCs w:val="22"/>
        </w:rPr>
        <w:t>de</w:t>
      </w:r>
      <w:r w:rsidRPr="00E24AB0">
        <w:rPr>
          <w:i/>
          <w:iCs/>
          <w:szCs w:val="22"/>
        </w:rPr>
        <w:t>sc</w:t>
      </w:r>
      <w:r w:rsidRPr="00E24AB0">
        <w:rPr>
          <w:i/>
          <w:iCs/>
          <w:spacing w:val="-1"/>
          <w:szCs w:val="22"/>
        </w:rPr>
        <w:t>r</w:t>
      </w:r>
      <w:r w:rsidRPr="00E24AB0">
        <w:rPr>
          <w:i/>
          <w:iCs/>
          <w:szCs w:val="22"/>
        </w:rPr>
        <w:t>i</w:t>
      </w:r>
      <w:r w:rsidRPr="00E24AB0">
        <w:rPr>
          <w:i/>
          <w:iCs/>
          <w:spacing w:val="1"/>
          <w:szCs w:val="22"/>
        </w:rPr>
        <w:t>b</w:t>
      </w:r>
      <w:r w:rsidRPr="00E24AB0">
        <w:rPr>
          <w:i/>
          <w:iCs/>
          <w:szCs w:val="22"/>
        </w:rPr>
        <w:t>e</w:t>
      </w:r>
      <w:r w:rsidRPr="00E24AB0">
        <w:rPr>
          <w:i/>
          <w:iCs/>
          <w:spacing w:val="1"/>
          <w:szCs w:val="22"/>
        </w:rPr>
        <w:t xml:space="preserve"> </w:t>
      </w:r>
      <w:r w:rsidRPr="00E24AB0">
        <w:rPr>
          <w:i/>
          <w:iCs/>
          <w:spacing w:val="-2"/>
          <w:szCs w:val="22"/>
        </w:rPr>
        <w:t>t</w:t>
      </w:r>
      <w:r w:rsidRPr="00E24AB0">
        <w:rPr>
          <w:i/>
          <w:iCs/>
          <w:spacing w:val="1"/>
          <w:szCs w:val="22"/>
        </w:rPr>
        <w:t>h</w:t>
      </w:r>
      <w:r w:rsidRPr="00E24AB0">
        <w:rPr>
          <w:i/>
          <w:iCs/>
          <w:szCs w:val="22"/>
        </w:rPr>
        <w:t>e</w:t>
      </w:r>
      <w:r w:rsidRPr="00E24AB0">
        <w:rPr>
          <w:i/>
          <w:iCs/>
          <w:spacing w:val="1"/>
          <w:szCs w:val="22"/>
        </w:rPr>
        <w:t xml:space="preserve"> </w:t>
      </w:r>
      <w:r w:rsidRPr="00E24AB0">
        <w:rPr>
          <w:i/>
          <w:iCs/>
          <w:spacing w:val="-2"/>
          <w:szCs w:val="22"/>
        </w:rPr>
        <w:t>s</w:t>
      </w:r>
      <w:r w:rsidRPr="00E24AB0">
        <w:rPr>
          <w:i/>
          <w:iCs/>
          <w:szCs w:val="22"/>
        </w:rPr>
        <w:t>t</w:t>
      </w:r>
      <w:r w:rsidRPr="00E24AB0">
        <w:rPr>
          <w:i/>
          <w:iCs/>
          <w:spacing w:val="1"/>
          <w:szCs w:val="22"/>
        </w:rPr>
        <w:t>a</w:t>
      </w:r>
      <w:r w:rsidRPr="00E24AB0">
        <w:rPr>
          <w:i/>
          <w:iCs/>
          <w:szCs w:val="22"/>
        </w:rPr>
        <w:t>tistic</w:t>
      </w:r>
      <w:r w:rsidRPr="00E24AB0">
        <w:rPr>
          <w:i/>
          <w:iCs/>
          <w:spacing w:val="1"/>
          <w:szCs w:val="22"/>
        </w:rPr>
        <w:t>a</w:t>
      </w:r>
      <w:r w:rsidRPr="00E24AB0">
        <w:rPr>
          <w:i/>
          <w:iCs/>
          <w:szCs w:val="22"/>
        </w:rPr>
        <w:t>l</w:t>
      </w:r>
      <w:r w:rsidRPr="00E24AB0">
        <w:rPr>
          <w:i/>
          <w:iCs/>
          <w:spacing w:val="-2"/>
          <w:szCs w:val="22"/>
        </w:rPr>
        <w:t xml:space="preserve"> </w:t>
      </w:r>
      <w:r w:rsidRPr="00E24AB0">
        <w:rPr>
          <w:i/>
          <w:iCs/>
          <w:szCs w:val="22"/>
        </w:rPr>
        <w:t>t</w:t>
      </w:r>
      <w:r w:rsidRPr="00E24AB0">
        <w:rPr>
          <w:i/>
          <w:iCs/>
          <w:spacing w:val="1"/>
          <w:szCs w:val="22"/>
        </w:rPr>
        <w:t>e</w:t>
      </w:r>
      <w:r w:rsidRPr="00E24AB0">
        <w:rPr>
          <w:i/>
          <w:iCs/>
          <w:szCs w:val="22"/>
        </w:rPr>
        <w:t>c</w:t>
      </w:r>
      <w:r w:rsidRPr="00E24AB0">
        <w:rPr>
          <w:i/>
          <w:iCs/>
          <w:spacing w:val="1"/>
          <w:szCs w:val="22"/>
        </w:rPr>
        <w:t>hn</w:t>
      </w:r>
      <w:r w:rsidRPr="00E24AB0">
        <w:rPr>
          <w:i/>
          <w:iCs/>
          <w:spacing w:val="-3"/>
          <w:szCs w:val="22"/>
        </w:rPr>
        <w:t>i</w:t>
      </w:r>
      <w:r w:rsidRPr="00E24AB0">
        <w:rPr>
          <w:i/>
          <w:iCs/>
          <w:spacing w:val="1"/>
          <w:szCs w:val="22"/>
        </w:rPr>
        <w:t>que</w:t>
      </w:r>
      <w:r w:rsidRPr="00E24AB0">
        <w:rPr>
          <w:i/>
          <w:iCs/>
          <w:szCs w:val="22"/>
        </w:rPr>
        <w:t>s</w:t>
      </w:r>
      <w:r w:rsidRPr="00E24AB0">
        <w:rPr>
          <w:i/>
          <w:iCs/>
          <w:spacing w:val="-2"/>
          <w:szCs w:val="22"/>
        </w:rPr>
        <w:t xml:space="preserve"> </w:t>
      </w:r>
      <w:r w:rsidRPr="00E24AB0">
        <w:rPr>
          <w:i/>
          <w:iCs/>
          <w:spacing w:val="1"/>
          <w:szCs w:val="22"/>
        </w:rPr>
        <w:t>a</w:t>
      </w:r>
      <w:r w:rsidRPr="00E24AB0">
        <w:rPr>
          <w:i/>
          <w:iCs/>
          <w:spacing w:val="-1"/>
          <w:szCs w:val="22"/>
        </w:rPr>
        <w:t>n</w:t>
      </w:r>
      <w:r w:rsidRPr="00E24AB0">
        <w:rPr>
          <w:i/>
          <w:iCs/>
          <w:szCs w:val="22"/>
        </w:rPr>
        <w:t>d</w:t>
      </w:r>
      <w:r w:rsidRPr="00E24AB0">
        <w:rPr>
          <w:i/>
          <w:iCs/>
          <w:spacing w:val="1"/>
          <w:szCs w:val="22"/>
        </w:rPr>
        <w:t xml:space="preserve"> </w:t>
      </w:r>
      <w:r w:rsidRPr="00E24AB0">
        <w:rPr>
          <w:i/>
          <w:iCs/>
          <w:szCs w:val="22"/>
        </w:rPr>
        <w:t>t</w:t>
      </w:r>
      <w:r w:rsidRPr="00E24AB0">
        <w:rPr>
          <w:i/>
          <w:iCs/>
          <w:spacing w:val="-1"/>
          <w:szCs w:val="22"/>
        </w:rPr>
        <w:t>h</w:t>
      </w:r>
      <w:r w:rsidRPr="00E24AB0">
        <w:rPr>
          <w:i/>
          <w:iCs/>
          <w:spacing w:val="1"/>
          <w:szCs w:val="22"/>
        </w:rPr>
        <w:t>e</w:t>
      </w:r>
      <w:r w:rsidRPr="00E24AB0">
        <w:rPr>
          <w:i/>
          <w:iCs/>
          <w:szCs w:val="22"/>
        </w:rPr>
        <w:t xml:space="preserve">ir </w:t>
      </w:r>
      <w:r w:rsidRPr="00E24AB0">
        <w:rPr>
          <w:i/>
          <w:iCs/>
          <w:spacing w:val="-1"/>
          <w:szCs w:val="22"/>
        </w:rPr>
        <w:t>o</w:t>
      </w:r>
      <w:r w:rsidRPr="00E24AB0">
        <w:rPr>
          <w:i/>
          <w:iCs/>
          <w:spacing w:val="1"/>
          <w:szCs w:val="22"/>
        </w:rPr>
        <w:t>pe</w:t>
      </w:r>
      <w:r w:rsidRPr="00E24AB0">
        <w:rPr>
          <w:i/>
          <w:iCs/>
          <w:spacing w:val="-1"/>
          <w:szCs w:val="22"/>
        </w:rPr>
        <w:t>r</w:t>
      </w:r>
      <w:r w:rsidRPr="00E24AB0">
        <w:rPr>
          <w:i/>
          <w:iCs/>
          <w:spacing w:val="1"/>
          <w:szCs w:val="22"/>
        </w:rPr>
        <w:t>a</w:t>
      </w:r>
      <w:r w:rsidRPr="00E24AB0">
        <w:rPr>
          <w:i/>
          <w:iCs/>
          <w:szCs w:val="22"/>
        </w:rPr>
        <w:t>ti</w:t>
      </w:r>
      <w:r w:rsidRPr="00E24AB0">
        <w:rPr>
          <w:i/>
          <w:iCs/>
          <w:spacing w:val="-1"/>
          <w:szCs w:val="22"/>
        </w:rPr>
        <w:t>n</w:t>
      </w:r>
      <w:r w:rsidRPr="00E24AB0">
        <w:rPr>
          <w:i/>
          <w:iCs/>
          <w:szCs w:val="22"/>
        </w:rPr>
        <w:t>g</w:t>
      </w:r>
      <w:r w:rsidRPr="00E24AB0">
        <w:rPr>
          <w:i/>
          <w:iCs/>
          <w:spacing w:val="1"/>
          <w:szCs w:val="22"/>
        </w:rPr>
        <w:t xml:space="preserve"> </w:t>
      </w:r>
      <w:r w:rsidRPr="00E24AB0">
        <w:rPr>
          <w:i/>
          <w:iCs/>
          <w:szCs w:val="22"/>
        </w:rPr>
        <w:t>c</w:t>
      </w:r>
      <w:r w:rsidRPr="00E24AB0">
        <w:rPr>
          <w:i/>
          <w:iCs/>
          <w:spacing w:val="-1"/>
          <w:szCs w:val="22"/>
        </w:rPr>
        <w:t>h</w:t>
      </w:r>
      <w:r w:rsidRPr="00E24AB0">
        <w:rPr>
          <w:i/>
          <w:iCs/>
          <w:spacing w:val="1"/>
          <w:szCs w:val="22"/>
        </w:rPr>
        <w:t>a</w:t>
      </w:r>
      <w:r w:rsidRPr="00E24AB0">
        <w:rPr>
          <w:i/>
          <w:iCs/>
          <w:spacing w:val="-1"/>
          <w:szCs w:val="22"/>
        </w:rPr>
        <w:t>r</w:t>
      </w:r>
      <w:r w:rsidRPr="00E24AB0">
        <w:rPr>
          <w:i/>
          <w:iCs/>
          <w:spacing w:val="1"/>
          <w:szCs w:val="22"/>
        </w:rPr>
        <w:t>a</w:t>
      </w:r>
      <w:r w:rsidRPr="00E24AB0">
        <w:rPr>
          <w:i/>
          <w:iCs/>
          <w:szCs w:val="22"/>
        </w:rPr>
        <w:t>ct</w:t>
      </w:r>
      <w:r w:rsidRPr="00E24AB0">
        <w:rPr>
          <w:i/>
          <w:iCs/>
          <w:spacing w:val="1"/>
          <w:szCs w:val="22"/>
        </w:rPr>
        <w:t>e</w:t>
      </w:r>
      <w:r w:rsidRPr="00E24AB0">
        <w:rPr>
          <w:i/>
          <w:iCs/>
          <w:spacing w:val="-1"/>
          <w:szCs w:val="22"/>
        </w:rPr>
        <w:t>r</w:t>
      </w:r>
      <w:r w:rsidRPr="00E24AB0">
        <w:rPr>
          <w:i/>
          <w:iCs/>
          <w:szCs w:val="22"/>
        </w:rPr>
        <w:t>isti</w:t>
      </w:r>
      <w:r w:rsidRPr="00E24AB0">
        <w:rPr>
          <w:i/>
          <w:iCs/>
          <w:spacing w:val="-2"/>
          <w:szCs w:val="22"/>
        </w:rPr>
        <w:t>c</w:t>
      </w:r>
      <w:r w:rsidRPr="00E24AB0">
        <w:rPr>
          <w:i/>
          <w:iCs/>
          <w:szCs w:val="22"/>
        </w:rPr>
        <w:t>s</w:t>
      </w:r>
      <w:r w:rsidRPr="00E24AB0">
        <w:rPr>
          <w:i/>
          <w:iCs/>
          <w:spacing w:val="1"/>
          <w:szCs w:val="22"/>
        </w:rPr>
        <w:t>.</w:t>
      </w:r>
      <w:r>
        <w:rPr>
          <w:i/>
          <w:iCs/>
          <w:spacing w:val="1"/>
          <w:szCs w:val="22"/>
        </w:rPr>
        <w:t xml:space="preserve">  </w:t>
      </w:r>
      <w:r w:rsidRPr="00E24AB0">
        <w:rPr>
          <w:i/>
          <w:szCs w:val="22"/>
        </w:rPr>
        <w:t>If</w:t>
      </w:r>
      <w:r w:rsidRPr="00E24AB0">
        <w:rPr>
          <w:i/>
          <w:spacing w:val="1"/>
          <w:szCs w:val="22"/>
        </w:rPr>
        <w:t xml:space="preserve"> </w:t>
      </w:r>
      <w:r w:rsidRPr="00E24AB0">
        <w:rPr>
          <w:i/>
          <w:szCs w:val="22"/>
        </w:rPr>
        <w:t>f</w:t>
      </w:r>
      <w:r w:rsidRPr="00E24AB0">
        <w:rPr>
          <w:i/>
          <w:spacing w:val="1"/>
          <w:szCs w:val="22"/>
        </w:rPr>
        <w:t>o</w:t>
      </w:r>
      <w:r w:rsidRPr="00E24AB0">
        <w:rPr>
          <w:i/>
          <w:spacing w:val="-1"/>
          <w:szCs w:val="22"/>
        </w:rPr>
        <w:t>r</w:t>
      </w:r>
      <w:r w:rsidRPr="00E24AB0">
        <w:rPr>
          <w:i/>
          <w:spacing w:val="-3"/>
          <w:szCs w:val="22"/>
        </w:rPr>
        <w:t>m</w:t>
      </w:r>
      <w:r w:rsidRPr="00E24AB0">
        <w:rPr>
          <w:i/>
          <w:spacing w:val="1"/>
          <w:szCs w:val="22"/>
        </w:rPr>
        <w:t>a</w:t>
      </w:r>
      <w:r w:rsidRPr="00E24AB0">
        <w:rPr>
          <w:i/>
          <w:szCs w:val="22"/>
        </w:rPr>
        <w:t>l i</w:t>
      </w:r>
      <w:r w:rsidRPr="00E24AB0">
        <w:rPr>
          <w:i/>
          <w:spacing w:val="1"/>
          <w:szCs w:val="22"/>
        </w:rPr>
        <w:t>n</w:t>
      </w:r>
      <w:r w:rsidRPr="00E24AB0">
        <w:rPr>
          <w:i/>
          <w:szCs w:val="22"/>
        </w:rPr>
        <w:t>t</w:t>
      </w:r>
      <w:r w:rsidRPr="00E24AB0">
        <w:rPr>
          <w:i/>
          <w:spacing w:val="1"/>
          <w:szCs w:val="22"/>
        </w:rPr>
        <w:t>e</w:t>
      </w:r>
      <w:r w:rsidRPr="00E24AB0">
        <w:rPr>
          <w:i/>
          <w:spacing w:val="-1"/>
          <w:szCs w:val="22"/>
        </w:rPr>
        <w:t>r</w:t>
      </w:r>
      <w:r w:rsidRPr="00E24AB0">
        <w:rPr>
          <w:i/>
          <w:szCs w:val="22"/>
        </w:rPr>
        <w:t>im</w:t>
      </w:r>
      <w:r w:rsidRPr="00E24AB0">
        <w:rPr>
          <w:i/>
          <w:spacing w:val="-3"/>
          <w:szCs w:val="22"/>
        </w:rPr>
        <w:t xml:space="preserve"> </w:t>
      </w:r>
      <w:r w:rsidRPr="00E24AB0">
        <w:rPr>
          <w:i/>
          <w:spacing w:val="1"/>
          <w:szCs w:val="22"/>
        </w:rPr>
        <w:t>ana</w:t>
      </w:r>
      <w:r w:rsidRPr="00E24AB0">
        <w:rPr>
          <w:i/>
          <w:szCs w:val="22"/>
        </w:rPr>
        <w:t>lys</w:t>
      </w:r>
      <w:r w:rsidRPr="00E24AB0">
        <w:rPr>
          <w:i/>
          <w:spacing w:val="1"/>
          <w:szCs w:val="22"/>
        </w:rPr>
        <w:t>e</w:t>
      </w:r>
      <w:r w:rsidRPr="00E24AB0">
        <w:rPr>
          <w:i/>
          <w:szCs w:val="22"/>
        </w:rPr>
        <w:t xml:space="preserve">s </w:t>
      </w:r>
      <w:r w:rsidRPr="00E24AB0">
        <w:rPr>
          <w:i/>
          <w:spacing w:val="2"/>
          <w:szCs w:val="22"/>
        </w:rPr>
        <w:t>w</w:t>
      </w:r>
      <w:r w:rsidRPr="00E24AB0">
        <w:rPr>
          <w:i/>
          <w:szCs w:val="22"/>
        </w:rPr>
        <w:t xml:space="preserve">ill </w:t>
      </w:r>
      <w:r w:rsidRPr="00E24AB0">
        <w:rPr>
          <w:i/>
          <w:spacing w:val="-1"/>
          <w:szCs w:val="22"/>
        </w:rPr>
        <w:t>b</w:t>
      </w:r>
      <w:r w:rsidRPr="00E24AB0">
        <w:rPr>
          <w:i/>
          <w:szCs w:val="22"/>
        </w:rPr>
        <w:t>e</w:t>
      </w:r>
      <w:r w:rsidRPr="00E24AB0">
        <w:rPr>
          <w:i/>
          <w:spacing w:val="1"/>
          <w:szCs w:val="22"/>
        </w:rPr>
        <w:t xml:space="preserve"> </w:t>
      </w:r>
      <w:r w:rsidRPr="00E24AB0">
        <w:rPr>
          <w:i/>
          <w:spacing w:val="-1"/>
          <w:szCs w:val="22"/>
        </w:rPr>
        <w:t>p</w:t>
      </w:r>
      <w:r w:rsidRPr="00E24AB0">
        <w:rPr>
          <w:i/>
          <w:spacing w:val="1"/>
          <w:szCs w:val="22"/>
        </w:rPr>
        <w:t>e</w:t>
      </w:r>
      <w:r w:rsidRPr="00E24AB0">
        <w:rPr>
          <w:i/>
          <w:spacing w:val="-1"/>
          <w:szCs w:val="22"/>
        </w:rPr>
        <w:t>r</w:t>
      </w:r>
      <w:r w:rsidRPr="00E24AB0">
        <w:rPr>
          <w:i/>
          <w:szCs w:val="22"/>
        </w:rPr>
        <w:t>f</w:t>
      </w:r>
      <w:r w:rsidRPr="00E24AB0">
        <w:rPr>
          <w:i/>
          <w:spacing w:val="1"/>
          <w:szCs w:val="22"/>
        </w:rPr>
        <w:t>o</w:t>
      </w:r>
      <w:r w:rsidRPr="00E24AB0">
        <w:rPr>
          <w:i/>
          <w:spacing w:val="-1"/>
          <w:szCs w:val="22"/>
        </w:rPr>
        <w:t>r</w:t>
      </w:r>
      <w:r w:rsidRPr="00E24AB0">
        <w:rPr>
          <w:i/>
          <w:spacing w:val="-3"/>
          <w:szCs w:val="22"/>
        </w:rPr>
        <w:t>m</w:t>
      </w:r>
      <w:r w:rsidRPr="00E24AB0">
        <w:rPr>
          <w:i/>
          <w:spacing w:val="1"/>
          <w:szCs w:val="22"/>
        </w:rPr>
        <w:t>ed</w:t>
      </w:r>
      <w:r w:rsidRPr="00E24AB0">
        <w:rPr>
          <w:i/>
          <w:szCs w:val="22"/>
        </w:rPr>
        <w:t>,</w:t>
      </w:r>
      <w:r w:rsidRPr="00E24AB0">
        <w:rPr>
          <w:i/>
          <w:spacing w:val="1"/>
          <w:szCs w:val="22"/>
        </w:rPr>
        <w:t xml:space="preserve"> </w:t>
      </w:r>
      <w:r w:rsidRPr="00E24AB0">
        <w:rPr>
          <w:i/>
          <w:spacing w:val="-1"/>
          <w:szCs w:val="22"/>
        </w:rPr>
        <w:t>pr</w:t>
      </w:r>
      <w:r w:rsidRPr="00E24AB0">
        <w:rPr>
          <w:i/>
          <w:spacing w:val="1"/>
          <w:szCs w:val="22"/>
        </w:rPr>
        <w:t>o</w:t>
      </w:r>
      <w:r w:rsidRPr="00E24AB0">
        <w:rPr>
          <w:i/>
          <w:szCs w:val="22"/>
        </w:rPr>
        <w:t>vi</w:t>
      </w:r>
      <w:r w:rsidRPr="00E24AB0">
        <w:rPr>
          <w:i/>
          <w:spacing w:val="1"/>
          <w:szCs w:val="22"/>
        </w:rPr>
        <w:t>d</w:t>
      </w:r>
      <w:r w:rsidRPr="00E24AB0">
        <w:rPr>
          <w:i/>
          <w:szCs w:val="22"/>
        </w:rPr>
        <w:t>e</w:t>
      </w:r>
      <w:r w:rsidRPr="00E24AB0">
        <w:rPr>
          <w:i/>
          <w:spacing w:val="1"/>
          <w:szCs w:val="22"/>
        </w:rPr>
        <w:t xml:space="preserve"> </w:t>
      </w:r>
      <w:r w:rsidRPr="00E24AB0">
        <w:rPr>
          <w:i/>
          <w:spacing w:val="-1"/>
          <w:szCs w:val="22"/>
        </w:rPr>
        <w:t>u</w:t>
      </w:r>
      <w:r w:rsidRPr="00E24AB0">
        <w:rPr>
          <w:i/>
          <w:spacing w:val="1"/>
          <w:szCs w:val="22"/>
        </w:rPr>
        <w:t>na</w:t>
      </w:r>
      <w:r w:rsidRPr="00E24AB0">
        <w:rPr>
          <w:i/>
          <w:spacing w:val="-3"/>
          <w:szCs w:val="22"/>
        </w:rPr>
        <w:t>m</w:t>
      </w:r>
      <w:r w:rsidRPr="00E24AB0">
        <w:rPr>
          <w:i/>
          <w:spacing w:val="1"/>
          <w:szCs w:val="22"/>
        </w:rPr>
        <w:t>b</w:t>
      </w:r>
      <w:r w:rsidRPr="00E24AB0">
        <w:rPr>
          <w:i/>
          <w:szCs w:val="22"/>
        </w:rPr>
        <w:t>i</w:t>
      </w:r>
      <w:r w:rsidRPr="00E24AB0">
        <w:rPr>
          <w:i/>
          <w:spacing w:val="1"/>
          <w:szCs w:val="22"/>
        </w:rPr>
        <w:t>guou</w:t>
      </w:r>
      <w:r w:rsidRPr="00E24AB0">
        <w:rPr>
          <w:i/>
          <w:szCs w:val="22"/>
        </w:rPr>
        <w:t>s</w:t>
      </w:r>
      <w:r w:rsidRPr="00E24AB0">
        <w:rPr>
          <w:i/>
          <w:spacing w:val="-2"/>
          <w:szCs w:val="22"/>
        </w:rPr>
        <w:t xml:space="preserve"> </w:t>
      </w:r>
      <w:r w:rsidRPr="00E24AB0">
        <w:rPr>
          <w:i/>
          <w:spacing w:val="-1"/>
          <w:szCs w:val="22"/>
        </w:rPr>
        <w:t>a</w:t>
      </w:r>
      <w:r w:rsidRPr="00E24AB0">
        <w:rPr>
          <w:i/>
          <w:spacing w:val="1"/>
          <w:szCs w:val="22"/>
        </w:rPr>
        <w:t>n</w:t>
      </w:r>
      <w:r w:rsidRPr="00E24AB0">
        <w:rPr>
          <w:i/>
          <w:szCs w:val="22"/>
        </w:rPr>
        <w:t>d</w:t>
      </w:r>
      <w:r w:rsidRPr="00E24AB0">
        <w:rPr>
          <w:i/>
          <w:spacing w:val="1"/>
          <w:szCs w:val="22"/>
        </w:rPr>
        <w:t xml:space="preserve"> </w:t>
      </w:r>
      <w:r w:rsidRPr="00E24AB0">
        <w:rPr>
          <w:i/>
          <w:szCs w:val="22"/>
        </w:rPr>
        <w:t>c</w:t>
      </w:r>
      <w:r w:rsidRPr="00E24AB0">
        <w:rPr>
          <w:i/>
          <w:spacing w:val="1"/>
          <w:szCs w:val="22"/>
        </w:rPr>
        <w:t>o</w:t>
      </w:r>
      <w:r w:rsidRPr="00E24AB0">
        <w:rPr>
          <w:i/>
          <w:spacing w:val="-3"/>
          <w:szCs w:val="22"/>
        </w:rPr>
        <w:t>m</w:t>
      </w:r>
      <w:r w:rsidRPr="00E24AB0">
        <w:rPr>
          <w:i/>
          <w:spacing w:val="1"/>
          <w:szCs w:val="22"/>
        </w:rPr>
        <w:t>p</w:t>
      </w:r>
      <w:r w:rsidRPr="00E24AB0">
        <w:rPr>
          <w:i/>
          <w:szCs w:val="22"/>
        </w:rPr>
        <w:t>l</w:t>
      </w:r>
      <w:r w:rsidRPr="00E24AB0">
        <w:rPr>
          <w:i/>
          <w:spacing w:val="1"/>
          <w:szCs w:val="22"/>
        </w:rPr>
        <w:t>e</w:t>
      </w:r>
      <w:r w:rsidRPr="00E24AB0">
        <w:rPr>
          <w:i/>
          <w:szCs w:val="22"/>
        </w:rPr>
        <w:t>te i</w:t>
      </w:r>
      <w:r w:rsidRPr="00E24AB0">
        <w:rPr>
          <w:i/>
          <w:spacing w:val="1"/>
          <w:szCs w:val="22"/>
        </w:rPr>
        <w:t>n</w:t>
      </w:r>
      <w:r w:rsidRPr="00E24AB0">
        <w:rPr>
          <w:i/>
          <w:szCs w:val="22"/>
        </w:rPr>
        <w:t>st</w:t>
      </w:r>
      <w:r w:rsidRPr="00E24AB0">
        <w:rPr>
          <w:i/>
          <w:spacing w:val="-1"/>
          <w:szCs w:val="22"/>
        </w:rPr>
        <w:t>r</w:t>
      </w:r>
      <w:r w:rsidRPr="00E24AB0">
        <w:rPr>
          <w:i/>
          <w:spacing w:val="1"/>
          <w:szCs w:val="22"/>
        </w:rPr>
        <w:t>u</w:t>
      </w:r>
      <w:r w:rsidRPr="00E24AB0">
        <w:rPr>
          <w:i/>
          <w:szCs w:val="22"/>
        </w:rPr>
        <w:t>cti</w:t>
      </w:r>
      <w:r w:rsidRPr="00E24AB0">
        <w:rPr>
          <w:i/>
          <w:spacing w:val="1"/>
          <w:szCs w:val="22"/>
        </w:rPr>
        <w:t>on</w:t>
      </w:r>
      <w:r w:rsidRPr="00E24AB0">
        <w:rPr>
          <w:i/>
          <w:szCs w:val="22"/>
        </w:rPr>
        <w:t xml:space="preserve">s </w:t>
      </w:r>
      <w:r w:rsidRPr="00E24AB0">
        <w:rPr>
          <w:i/>
          <w:spacing w:val="-2"/>
          <w:szCs w:val="22"/>
        </w:rPr>
        <w:t>s</w:t>
      </w:r>
      <w:r w:rsidRPr="00E24AB0">
        <w:rPr>
          <w:i/>
          <w:szCs w:val="22"/>
        </w:rPr>
        <w:t>o</w:t>
      </w:r>
      <w:r w:rsidRPr="00E24AB0">
        <w:rPr>
          <w:i/>
          <w:spacing w:val="1"/>
          <w:szCs w:val="22"/>
        </w:rPr>
        <w:t xml:space="preserve"> </w:t>
      </w:r>
      <w:r w:rsidRPr="00E24AB0">
        <w:rPr>
          <w:i/>
          <w:spacing w:val="-2"/>
          <w:szCs w:val="22"/>
        </w:rPr>
        <w:t>t</w:t>
      </w:r>
      <w:r w:rsidRPr="00E24AB0">
        <w:rPr>
          <w:i/>
          <w:spacing w:val="1"/>
          <w:szCs w:val="22"/>
        </w:rPr>
        <w:t>ha</w:t>
      </w:r>
      <w:r w:rsidRPr="00E24AB0">
        <w:rPr>
          <w:i/>
          <w:szCs w:val="22"/>
        </w:rPr>
        <w:t>t</w:t>
      </w:r>
      <w:r w:rsidRPr="00E24AB0">
        <w:rPr>
          <w:i/>
          <w:spacing w:val="-1"/>
          <w:szCs w:val="22"/>
        </w:rPr>
        <w:t xml:space="preserve"> </w:t>
      </w:r>
      <w:r w:rsidRPr="00E24AB0">
        <w:rPr>
          <w:i/>
          <w:spacing w:val="1"/>
          <w:szCs w:val="22"/>
        </w:rPr>
        <w:t>a</w:t>
      </w:r>
      <w:r w:rsidRPr="00E24AB0">
        <w:rPr>
          <w:i/>
          <w:szCs w:val="22"/>
        </w:rPr>
        <w:t>n</w:t>
      </w:r>
      <w:r w:rsidRPr="00E24AB0">
        <w:rPr>
          <w:i/>
          <w:spacing w:val="1"/>
          <w:szCs w:val="22"/>
        </w:rPr>
        <w:t xml:space="preserve"> </w:t>
      </w:r>
      <w:r w:rsidRPr="00E24AB0">
        <w:rPr>
          <w:i/>
          <w:spacing w:val="-3"/>
          <w:szCs w:val="22"/>
        </w:rPr>
        <w:t>i</w:t>
      </w:r>
      <w:r w:rsidRPr="00E24AB0">
        <w:rPr>
          <w:i/>
          <w:spacing w:val="1"/>
          <w:szCs w:val="22"/>
        </w:rPr>
        <w:t>nd</w:t>
      </w:r>
      <w:r w:rsidRPr="00E24AB0">
        <w:rPr>
          <w:i/>
          <w:spacing w:val="-1"/>
          <w:szCs w:val="22"/>
        </w:rPr>
        <w:t>e</w:t>
      </w:r>
      <w:r w:rsidRPr="00E24AB0">
        <w:rPr>
          <w:i/>
          <w:spacing w:val="1"/>
          <w:szCs w:val="22"/>
        </w:rPr>
        <w:t>pe</w:t>
      </w:r>
      <w:r w:rsidRPr="00E24AB0">
        <w:rPr>
          <w:i/>
          <w:spacing w:val="-1"/>
          <w:szCs w:val="22"/>
        </w:rPr>
        <w:t>n</w:t>
      </w:r>
      <w:r w:rsidRPr="00E24AB0">
        <w:rPr>
          <w:i/>
          <w:spacing w:val="1"/>
          <w:szCs w:val="22"/>
        </w:rPr>
        <w:t>de</w:t>
      </w:r>
      <w:r w:rsidRPr="00E24AB0">
        <w:rPr>
          <w:i/>
          <w:spacing w:val="-1"/>
          <w:szCs w:val="22"/>
        </w:rPr>
        <w:t>n</w:t>
      </w:r>
      <w:r w:rsidRPr="00E24AB0">
        <w:rPr>
          <w:i/>
          <w:szCs w:val="22"/>
        </w:rPr>
        <w:t>t</w:t>
      </w:r>
      <w:r w:rsidRPr="00E24AB0">
        <w:rPr>
          <w:i/>
          <w:spacing w:val="1"/>
          <w:szCs w:val="22"/>
        </w:rPr>
        <w:t xml:space="preserve"> </w:t>
      </w:r>
      <w:r w:rsidRPr="00E24AB0">
        <w:rPr>
          <w:i/>
          <w:szCs w:val="22"/>
        </w:rPr>
        <w:t>st</w:t>
      </w:r>
      <w:r w:rsidRPr="00E24AB0">
        <w:rPr>
          <w:i/>
          <w:spacing w:val="-1"/>
          <w:szCs w:val="22"/>
        </w:rPr>
        <w:t>a</w:t>
      </w:r>
      <w:r w:rsidRPr="00E24AB0">
        <w:rPr>
          <w:i/>
          <w:szCs w:val="22"/>
        </w:rPr>
        <w:t>tistici</w:t>
      </w:r>
      <w:r w:rsidRPr="00E24AB0">
        <w:rPr>
          <w:i/>
          <w:spacing w:val="1"/>
          <w:szCs w:val="22"/>
        </w:rPr>
        <w:t>a</w:t>
      </w:r>
      <w:r w:rsidRPr="00E24AB0">
        <w:rPr>
          <w:i/>
          <w:szCs w:val="22"/>
        </w:rPr>
        <w:t>n</w:t>
      </w:r>
      <w:r w:rsidRPr="00E24AB0">
        <w:rPr>
          <w:i/>
          <w:spacing w:val="-1"/>
          <w:szCs w:val="22"/>
        </w:rPr>
        <w:t xml:space="preserve"> </w:t>
      </w:r>
      <w:r w:rsidRPr="00E24AB0">
        <w:rPr>
          <w:i/>
          <w:szCs w:val="22"/>
        </w:rPr>
        <w:t>c</w:t>
      </w:r>
      <w:r w:rsidRPr="00E24AB0">
        <w:rPr>
          <w:i/>
          <w:spacing w:val="1"/>
          <w:szCs w:val="22"/>
        </w:rPr>
        <w:t>ou</w:t>
      </w:r>
      <w:r w:rsidRPr="00E24AB0">
        <w:rPr>
          <w:i/>
          <w:szCs w:val="22"/>
        </w:rPr>
        <w:t>ld</w:t>
      </w:r>
      <w:r w:rsidRPr="00E24AB0">
        <w:rPr>
          <w:i/>
          <w:spacing w:val="-1"/>
          <w:szCs w:val="22"/>
        </w:rPr>
        <w:t xml:space="preserve"> </w:t>
      </w:r>
      <w:r w:rsidRPr="00E24AB0">
        <w:rPr>
          <w:i/>
          <w:spacing w:val="1"/>
          <w:szCs w:val="22"/>
        </w:rPr>
        <w:t>pe</w:t>
      </w:r>
      <w:r w:rsidRPr="00E24AB0">
        <w:rPr>
          <w:i/>
          <w:spacing w:val="-1"/>
          <w:szCs w:val="22"/>
        </w:rPr>
        <w:t>r</w:t>
      </w:r>
      <w:r w:rsidRPr="00E24AB0">
        <w:rPr>
          <w:i/>
          <w:szCs w:val="22"/>
        </w:rPr>
        <w:t>f</w:t>
      </w:r>
      <w:r w:rsidRPr="00E24AB0">
        <w:rPr>
          <w:i/>
          <w:spacing w:val="1"/>
          <w:szCs w:val="22"/>
        </w:rPr>
        <w:t>o</w:t>
      </w:r>
      <w:r w:rsidRPr="00E24AB0">
        <w:rPr>
          <w:i/>
          <w:spacing w:val="-1"/>
          <w:szCs w:val="22"/>
        </w:rPr>
        <w:t>r</w:t>
      </w:r>
      <w:r w:rsidRPr="00E24AB0">
        <w:rPr>
          <w:i/>
          <w:szCs w:val="22"/>
        </w:rPr>
        <w:t>m</w:t>
      </w:r>
      <w:r w:rsidRPr="00E24AB0">
        <w:rPr>
          <w:i/>
          <w:spacing w:val="-3"/>
          <w:szCs w:val="22"/>
        </w:rPr>
        <w:t xml:space="preserve"> </w:t>
      </w:r>
      <w:r w:rsidRPr="00E24AB0">
        <w:rPr>
          <w:i/>
          <w:szCs w:val="22"/>
        </w:rPr>
        <w:t>t</w:t>
      </w:r>
      <w:r w:rsidRPr="00E24AB0">
        <w:rPr>
          <w:i/>
          <w:spacing w:val="1"/>
          <w:szCs w:val="22"/>
        </w:rPr>
        <w:t>h</w:t>
      </w:r>
      <w:r w:rsidRPr="00E24AB0">
        <w:rPr>
          <w:i/>
          <w:szCs w:val="22"/>
        </w:rPr>
        <w:t>e</w:t>
      </w:r>
      <w:r w:rsidRPr="00E24AB0">
        <w:rPr>
          <w:i/>
          <w:spacing w:val="-1"/>
          <w:szCs w:val="22"/>
        </w:rPr>
        <w:t xml:space="preserve"> </w:t>
      </w:r>
      <w:r w:rsidRPr="00E24AB0">
        <w:rPr>
          <w:i/>
          <w:spacing w:val="1"/>
          <w:szCs w:val="22"/>
        </w:rPr>
        <w:t>ana</w:t>
      </w:r>
      <w:r w:rsidRPr="00E24AB0">
        <w:rPr>
          <w:i/>
          <w:spacing w:val="-3"/>
          <w:szCs w:val="22"/>
        </w:rPr>
        <w:t>l</w:t>
      </w:r>
      <w:r w:rsidRPr="00E24AB0">
        <w:rPr>
          <w:i/>
          <w:szCs w:val="22"/>
        </w:rPr>
        <w:t>ys</w:t>
      </w:r>
      <w:r w:rsidRPr="00E24AB0">
        <w:rPr>
          <w:i/>
          <w:spacing w:val="1"/>
          <w:szCs w:val="22"/>
        </w:rPr>
        <w:t>e</w:t>
      </w:r>
      <w:r w:rsidRPr="00E24AB0">
        <w:rPr>
          <w:i/>
          <w:szCs w:val="22"/>
        </w:rPr>
        <w:t>s.</w:t>
      </w:r>
    </w:p>
    <w:p w14:paraId="0F25D1B0" w14:textId="77777777" w:rsidR="00E9098A" w:rsidRDefault="00BD0287" w:rsidP="00E9098A">
      <w:pPr>
        <w:pStyle w:val="NoSpacing"/>
        <w:spacing w:after="240" w:line="276" w:lineRule="auto"/>
        <w:jc w:val="both"/>
        <w:rPr>
          <w:i/>
          <w:szCs w:val="22"/>
        </w:rPr>
      </w:pPr>
      <w:r w:rsidRPr="00BD0287">
        <w:rPr>
          <w:i/>
          <w:szCs w:val="22"/>
        </w:rPr>
        <w:t xml:space="preserve">Describe safety findings that would prompt temporary suspension of enrollment and/or study </w:t>
      </w:r>
      <w:r w:rsidR="00E16833">
        <w:rPr>
          <w:i/>
          <w:szCs w:val="22"/>
        </w:rPr>
        <w:t>intervention</w:t>
      </w:r>
      <w:r w:rsidR="00E16833" w:rsidRPr="00BD0287">
        <w:rPr>
          <w:i/>
          <w:szCs w:val="22"/>
        </w:rPr>
        <w:t xml:space="preserve"> </w:t>
      </w:r>
      <w:r w:rsidR="00C914A3">
        <w:rPr>
          <w:i/>
          <w:szCs w:val="22"/>
        </w:rPr>
        <w:t xml:space="preserve">use </w:t>
      </w:r>
      <w:r w:rsidRPr="00BD0287">
        <w:rPr>
          <w:i/>
          <w:szCs w:val="22"/>
        </w:rPr>
        <w:t xml:space="preserve">until a safety review is convened (either routine or ad hoc). </w:t>
      </w:r>
      <w:r w:rsidR="00E24AB0" w:rsidRPr="00E24AB0">
        <w:rPr>
          <w:i/>
          <w:iCs/>
          <w:spacing w:val="1"/>
          <w:szCs w:val="22"/>
        </w:rPr>
        <w:t>P</w:t>
      </w:r>
      <w:r w:rsidR="00E24AB0" w:rsidRPr="00E24AB0">
        <w:rPr>
          <w:i/>
          <w:iCs/>
          <w:spacing w:val="-1"/>
          <w:szCs w:val="22"/>
        </w:rPr>
        <w:t>r</w:t>
      </w:r>
      <w:r w:rsidR="00E24AB0" w:rsidRPr="00E24AB0">
        <w:rPr>
          <w:i/>
          <w:iCs/>
          <w:spacing w:val="1"/>
          <w:szCs w:val="22"/>
        </w:rPr>
        <w:t>o</w:t>
      </w:r>
      <w:r w:rsidR="00E24AB0" w:rsidRPr="00E24AB0">
        <w:rPr>
          <w:i/>
          <w:iCs/>
          <w:szCs w:val="22"/>
        </w:rPr>
        <w:t>vi</w:t>
      </w:r>
      <w:r w:rsidR="00E24AB0" w:rsidRPr="00E24AB0">
        <w:rPr>
          <w:i/>
          <w:iCs/>
          <w:spacing w:val="1"/>
          <w:szCs w:val="22"/>
        </w:rPr>
        <w:t>d</w:t>
      </w:r>
      <w:r w:rsidR="00E24AB0" w:rsidRPr="00E24AB0">
        <w:rPr>
          <w:i/>
          <w:iCs/>
          <w:szCs w:val="22"/>
        </w:rPr>
        <w:t>e</w:t>
      </w:r>
      <w:r w:rsidR="00E24AB0" w:rsidRPr="00E24AB0">
        <w:rPr>
          <w:i/>
          <w:iCs/>
          <w:spacing w:val="-1"/>
          <w:szCs w:val="22"/>
        </w:rPr>
        <w:t xml:space="preserve"> </w:t>
      </w:r>
      <w:r w:rsidR="00E24AB0" w:rsidRPr="00E24AB0">
        <w:rPr>
          <w:i/>
          <w:iCs/>
          <w:spacing w:val="1"/>
          <w:szCs w:val="22"/>
        </w:rPr>
        <w:t>de</w:t>
      </w:r>
      <w:r w:rsidR="00E24AB0" w:rsidRPr="00E24AB0">
        <w:rPr>
          <w:i/>
          <w:iCs/>
          <w:szCs w:val="22"/>
        </w:rPr>
        <w:t>t</w:t>
      </w:r>
      <w:r w:rsidR="00E24AB0" w:rsidRPr="00E24AB0">
        <w:rPr>
          <w:i/>
          <w:iCs/>
          <w:spacing w:val="1"/>
          <w:szCs w:val="22"/>
        </w:rPr>
        <w:t>a</w:t>
      </w:r>
      <w:r w:rsidR="00E24AB0" w:rsidRPr="00E24AB0">
        <w:rPr>
          <w:i/>
          <w:iCs/>
          <w:szCs w:val="22"/>
        </w:rPr>
        <w:t>ils</w:t>
      </w:r>
      <w:r w:rsidR="00E24AB0" w:rsidRPr="00E24AB0">
        <w:rPr>
          <w:i/>
          <w:iCs/>
          <w:spacing w:val="-2"/>
          <w:szCs w:val="22"/>
        </w:rPr>
        <w:t xml:space="preserve"> </w:t>
      </w:r>
      <w:r w:rsidR="00E24AB0" w:rsidRPr="00E24AB0">
        <w:rPr>
          <w:i/>
          <w:iCs/>
          <w:spacing w:val="1"/>
          <w:szCs w:val="22"/>
        </w:rPr>
        <w:t>o</w:t>
      </w:r>
      <w:r w:rsidR="00E24AB0" w:rsidRPr="00E24AB0">
        <w:rPr>
          <w:i/>
          <w:iCs/>
          <w:szCs w:val="22"/>
        </w:rPr>
        <w:t>f</w:t>
      </w:r>
      <w:r w:rsidR="00E24AB0" w:rsidRPr="00E24AB0">
        <w:rPr>
          <w:i/>
          <w:iCs/>
          <w:spacing w:val="1"/>
          <w:szCs w:val="22"/>
        </w:rPr>
        <w:t xml:space="preserve"> </w:t>
      </w:r>
      <w:r w:rsidR="00E24AB0" w:rsidRPr="00E24AB0">
        <w:rPr>
          <w:i/>
          <w:iCs/>
          <w:spacing w:val="-2"/>
          <w:szCs w:val="22"/>
        </w:rPr>
        <w:t>t</w:t>
      </w:r>
      <w:r w:rsidR="00E24AB0" w:rsidRPr="00E24AB0">
        <w:rPr>
          <w:i/>
          <w:iCs/>
          <w:spacing w:val="1"/>
          <w:szCs w:val="22"/>
        </w:rPr>
        <w:t>h</w:t>
      </w:r>
      <w:r w:rsidR="00E24AB0" w:rsidRPr="00E24AB0">
        <w:rPr>
          <w:i/>
          <w:iCs/>
          <w:szCs w:val="22"/>
        </w:rPr>
        <w:t>e</w:t>
      </w:r>
      <w:r w:rsidR="00E24AB0" w:rsidRPr="00E24AB0">
        <w:rPr>
          <w:i/>
          <w:iCs/>
          <w:spacing w:val="-1"/>
          <w:szCs w:val="22"/>
        </w:rPr>
        <w:t xml:space="preserve"> pr</w:t>
      </w:r>
      <w:r w:rsidR="00E24AB0" w:rsidRPr="00E24AB0">
        <w:rPr>
          <w:i/>
          <w:iCs/>
          <w:spacing w:val="1"/>
          <w:szCs w:val="22"/>
        </w:rPr>
        <w:t>opo</w:t>
      </w:r>
      <w:r w:rsidR="00E24AB0" w:rsidRPr="00E24AB0">
        <w:rPr>
          <w:i/>
          <w:iCs/>
          <w:szCs w:val="22"/>
        </w:rPr>
        <w:t>s</w:t>
      </w:r>
      <w:r w:rsidR="00E24AB0" w:rsidRPr="00E24AB0">
        <w:rPr>
          <w:i/>
          <w:iCs/>
          <w:spacing w:val="-1"/>
          <w:szCs w:val="22"/>
        </w:rPr>
        <w:t>e</w:t>
      </w:r>
      <w:r w:rsidR="00E24AB0" w:rsidRPr="00E24AB0">
        <w:rPr>
          <w:i/>
          <w:iCs/>
          <w:szCs w:val="22"/>
        </w:rPr>
        <w:t>d</w:t>
      </w:r>
      <w:r w:rsidR="00E24AB0" w:rsidRPr="00E24AB0">
        <w:rPr>
          <w:i/>
          <w:iCs/>
          <w:spacing w:val="1"/>
          <w:szCs w:val="22"/>
        </w:rPr>
        <w:t xml:space="preserve"> </w:t>
      </w:r>
      <w:r w:rsidR="00E24AB0" w:rsidRPr="00E24AB0">
        <w:rPr>
          <w:i/>
          <w:iCs/>
          <w:spacing w:val="-1"/>
          <w:szCs w:val="22"/>
        </w:rPr>
        <w:t>r</w:t>
      </w:r>
      <w:r w:rsidR="00E24AB0" w:rsidRPr="00E24AB0">
        <w:rPr>
          <w:i/>
          <w:iCs/>
          <w:spacing w:val="1"/>
          <w:szCs w:val="22"/>
        </w:rPr>
        <w:t>u</w:t>
      </w:r>
      <w:r w:rsidR="00E24AB0" w:rsidRPr="00E24AB0">
        <w:rPr>
          <w:i/>
          <w:iCs/>
          <w:szCs w:val="22"/>
        </w:rPr>
        <w:t>l</w:t>
      </w:r>
      <w:r w:rsidR="00E24AB0" w:rsidRPr="00E24AB0">
        <w:rPr>
          <w:i/>
          <w:iCs/>
          <w:spacing w:val="1"/>
          <w:szCs w:val="22"/>
        </w:rPr>
        <w:t>e</w:t>
      </w:r>
      <w:r w:rsidR="00E24AB0" w:rsidRPr="00E24AB0">
        <w:rPr>
          <w:i/>
          <w:iCs/>
          <w:szCs w:val="22"/>
        </w:rPr>
        <w:t xml:space="preserve">s </w:t>
      </w:r>
      <w:r w:rsidR="00E24AB0" w:rsidRPr="00E24AB0">
        <w:rPr>
          <w:i/>
          <w:iCs/>
          <w:spacing w:val="-2"/>
          <w:szCs w:val="22"/>
        </w:rPr>
        <w:t>f</w:t>
      </w:r>
      <w:r w:rsidR="00E24AB0" w:rsidRPr="00E24AB0">
        <w:rPr>
          <w:i/>
          <w:iCs/>
          <w:spacing w:val="1"/>
          <w:szCs w:val="22"/>
        </w:rPr>
        <w:t>o</w:t>
      </w:r>
      <w:r w:rsidR="00E24AB0" w:rsidRPr="00E24AB0">
        <w:rPr>
          <w:i/>
          <w:iCs/>
          <w:szCs w:val="22"/>
        </w:rPr>
        <w:t xml:space="preserve">r </w:t>
      </w:r>
      <w:r w:rsidR="00E24AB0" w:rsidRPr="00E24AB0">
        <w:rPr>
          <w:i/>
          <w:iCs/>
          <w:spacing w:val="-1"/>
          <w:szCs w:val="22"/>
        </w:rPr>
        <w:t>h</w:t>
      </w:r>
      <w:r w:rsidR="00E24AB0" w:rsidRPr="00E24AB0">
        <w:rPr>
          <w:i/>
          <w:iCs/>
          <w:spacing w:val="1"/>
          <w:szCs w:val="22"/>
        </w:rPr>
        <w:t>a</w:t>
      </w:r>
      <w:r w:rsidR="00E24AB0" w:rsidRPr="00E24AB0">
        <w:rPr>
          <w:i/>
          <w:iCs/>
          <w:szCs w:val="22"/>
        </w:rPr>
        <w:t>lti</w:t>
      </w:r>
      <w:r w:rsidR="00E24AB0" w:rsidRPr="00E24AB0">
        <w:rPr>
          <w:i/>
          <w:iCs/>
          <w:spacing w:val="-1"/>
          <w:szCs w:val="22"/>
        </w:rPr>
        <w:t>n</w:t>
      </w:r>
      <w:r w:rsidR="00E24AB0" w:rsidRPr="00E24AB0">
        <w:rPr>
          <w:i/>
          <w:iCs/>
          <w:szCs w:val="22"/>
        </w:rPr>
        <w:t>g</w:t>
      </w:r>
      <w:r w:rsidR="00E24AB0" w:rsidRPr="00E24AB0">
        <w:rPr>
          <w:i/>
          <w:iCs/>
          <w:spacing w:val="1"/>
          <w:szCs w:val="22"/>
        </w:rPr>
        <w:t xml:space="preserve"> </w:t>
      </w:r>
      <w:r w:rsidR="00E24AB0" w:rsidRPr="00E24AB0">
        <w:rPr>
          <w:i/>
          <w:iCs/>
          <w:szCs w:val="22"/>
        </w:rPr>
        <w:t>st</w:t>
      </w:r>
      <w:r w:rsidR="00E24AB0" w:rsidRPr="00E24AB0">
        <w:rPr>
          <w:i/>
          <w:iCs/>
          <w:spacing w:val="-1"/>
          <w:szCs w:val="22"/>
        </w:rPr>
        <w:t>u</w:t>
      </w:r>
      <w:r w:rsidR="00E24AB0" w:rsidRPr="00E24AB0">
        <w:rPr>
          <w:i/>
          <w:iCs/>
          <w:spacing w:val="1"/>
          <w:szCs w:val="22"/>
        </w:rPr>
        <w:t>d</w:t>
      </w:r>
      <w:r w:rsidR="00E24AB0" w:rsidRPr="00E24AB0">
        <w:rPr>
          <w:i/>
          <w:iCs/>
          <w:szCs w:val="22"/>
        </w:rPr>
        <w:t xml:space="preserve">y </w:t>
      </w:r>
      <w:r w:rsidR="00E24AB0" w:rsidRPr="00E24AB0">
        <w:rPr>
          <w:i/>
          <w:iCs/>
          <w:spacing w:val="-1"/>
          <w:szCs w:val="22"/>
        </w:rPr>
        <w:t>e</w:t>
      </w:r>
      <w:r w:rsidR="00E24AB0" w:rsidRPr="00E24AB0">
        <w:rPr>
          <w:i/>
          <w:iCs/>
          <w:spacing w:val="1"/>
          <w:szCs w:val="22"/>
        </w:rPr>
        <w:t>n</w:t>
      </w:r>
      <w:r w:rsidR="00E24AB0" w:rsidRPr="00E24AB0">
        <w:rPr>
          <w:i/>
          <w:iCs/>
          <w:spacing w:val="-1"/>
          <w:szCs w:val="22"/>
        </w:rPr>
        <w:t>r</w:t>
      </w:r>
      <w:r w:rsidR="00E24AB0" w:rsidRPr="00E24AB0">
        <w:rPr>
          <w:i/>
          <w:iCs/>
          <w:spacing w:val="1"/>
          <w:szCs w:val="22"/>
        </w:rPr>
        <w:t>o</w:t>
      </w:r>
      <w:r w:rsidR="00E24AB0" w:rsidRPr="00E24AB0">
        <w:rPr>
          <w:i/>
          <w:iCs/>
          <w:szCs w:val="22"/>
        </w:rPr>
        <w:t>ll</w:t>
      </w:r>
      <w:r w:rsidR="00E24AB0" w:rsidRPr="00E24AB0">
        <w:rPr>
          <w:i/>
          <w:iCs/>
          <w:spacing w:val="-3"/>
          <w:szCs w:val="22"/>
        </w:rPr>
        <w:t>m</w:t>
      </w:r>
      <w:r w:rsidR="00E24AB0" w:rsidRPr="00E24AB0">
        <w:rPr>
          <w:i/>
          <w:iCs/>
          <w:spacing w:val="1"/>
          <w:szCs w:val="22"/>
        </w:rPr>
        <w:t>en</w:t>
      </w:r>
      <w:r w:rsidR="00E24AB0" w:rsidRPr="00E24AB0">
        <w:rPr>
          <w:i/>
          <w:iCs/>
          <w:szCs w:val="22"/>
        </w:rPr>
        <w:t>t</w:t>
      </w:r>
      <w:r w:rsidR="00E24AB0" w:rsidRPr="00E24AB0">
        <w:rPr>
          <w:i/>
          <w:iCs/>
          <w:spacing w:val="1"/>
          <w:szCs w:val="22"/>
        </w:rPr>
        <w:t xml:space="preserve"> o</w:t>
      </w:r>
      <w:r w:rsidR="00E24AB0" w:rsidRPr="00E24AB0">
        <w:rPr>
          <w:i/>
          <w:iCs/>
          <w:szCs w:val="22"/>
        </w:rPr>
        <w:t>r st</w:t>
      </w:r>
      <w:r w:rsidR="00E24AB0" w:rsidRPr="00E24AB0">
        <w:rPr>
          <w:i/>
          <w:iCs/>
          <w:spacing w:val="1"/>
          <w:szCs w:val="22"/>
        </w:rPr>
        <w:t xml:space="preserve">udy </w:t>
      </w:r>
      <w:r w:rsidR="00E24AB0" w:rsidRPr="00E24AB0">
        <w:rPr>
          <w:i/>
          <w:iCs/>
          <w:szCs w:val="22"/>
        </w:rPr>
        <w:t>i</w:t>
      </w:r>
      <w:r w:rsidR="00E24AB0" w:rsidRPr="00E24AB0">
        <w:rPr>
          <w:i/>
          <w:iCs/>
          <w:spacing w:val="1"/>
          <w:szCs w:val="22"/>
        </w:rPr>
        <w:t>n</w:t>
      </w:r>
      <w:r w:rsidR="00E24AB0" w:rsidRPr="00E24AB0">
        <w:rPr>
          <w:i/>
          <w:iCs/>
          <w:szCs w:val="22"/>
        </w:rPr>
        <w:t>t</w:t>
      </w:r>
      <w:r w:rsidR="00E24AB0" w:rsidRPr="00E24AB0">
        <w:rPr>
          <w:i/>
          <w:iCs/>
          <w:spacing w:val="1"/>
          <w:szCs w:val="22"/>
        </w:rPr>
        <w:t>e</w:t>
      </w:r>
      <w:r w:rsidR="00E24AB0" w:rsidRPr="00E24AB0">
        <w:rPr>
          <w:i/>
          <w:iCs/>
          <w:spacing w:val="-1"/>
          <w:szCs w:val="22"/>
        </w:rPr>
        <w:t>r</w:t>
      </w:r>
      <w:r w:rsidR="00E24AB0" w:rsidRPr="00E24AB0">
        <w:rPr>
          <w:i/>
          <w:iCs/>
          <w:szCs w:val="22"/>
        </w:rPr>
        <w:t>v</w:t>
      </w:r>
      <w:r w:rsidR="00E24AB0" w:rsidRPr="00E24AB0">
        <w:rPr>
          <w:i/>
          <w:iCs/>
          <w:spacing w:val="1"/>
          <w:szCs w:val="22"/>
        </w:rPr>
        <w:t>en</w:t>
      </w:r>
      <w:r w:rsidR="00E24AB0" w:rsidRPr="00E24AB0">
        <w:rPr>
          <w:i/>
          <w:iCs/>
          <w:szCs w:val="22"/>
        </w:rPr>
        <w:t>t</w:t>
      </w:r>
      <w:r w:rsidR="00E24AB0" w:rsidRPr="00E24AB0">
        <w:rPr>
          <w:i/>
          <w:iCs/>
          <w:spacing w:val="-3"/>
          <w:szCs w:val="22"/>
        </w:rPr>
        <w:t>i</w:t>
      </w:r>
      <w:r w:rsidR="00E24AB0" w:rsidRPr="00E24AB0">
        <w:rPr>
          <w:i/>
          <w:iCs/>
          <w:spacing w:val="1"/>
          <w:szCs w:val="22"/>
        </w:rPr>
        <w:t>on</w:t>
      </w:r>
      <w:r w:rsidR="00E24AB0" w:rsidRPr="00E24AB0">
        <w:rPr>
          <w:i/>
          <w:iCs/>
          <w:spacing w:val="-2"/>
          <w:szCs w:val="22"/>
        </w:rPr>
        <w:t>/</w:t>
      </w:r>
      <w:r w:rsidR="00E24AB0" w:rsidRPr="00E24AB0">
        <w:rPr>
          <w:i/>
          <w:iCs/>
          <w:spacing w:val="1"/>
          <w:szCs w:val="22"/>
        </w:rPr>
        <w:t>ad</w:t>
      </w:r>
      <w:r w:rsidR="00E24AB0" w:rsidRPr="00E24AB0">
        <w:rPr>
          <w:i/>
          <w:iCs/>
          <w:spacing w:val="-3"/>
          <w:szCs w:val="22"/>
        </w:rPr>
        <w:t>m</w:t>
      </w:r>
      <w:r w:rsidR="00E24AB0" w:rsidRPr="00E24AB0">
        <w:rPr>
          <w:i/>
          <w:iCs/>
          <w:szCs w:val="22"/>
        </w:rPr>
        <w:t>i</w:t>
      </w:r>
      <w:r w:rsidR="00E24AB0" w:rsidRPr="00E24AB0">
        <w:rPr>
          <w:i/>
          <w:iCs/>
          <w:spacing w:val="1"/>
          <w:szCs w:val="22"/>
        </w:rPr>
        <w:t>n</w:t>
      </w:r>
      <w:r w:rsidR="00E24AB0" w:rsidRPr="00E24AB0">
        <w:rPr>
          <w:i/>
          <w:iCs/>
          <w:szCs w:val="22"/>
        </w:rPr>
        <w:t>ist</w:t>
      </w:r>
      <w:r w:rsidR="00E24AB0" w:rsidRPr="00E24AB0">
        <w:rPr>
          <w:i/>
          <w:iCs/>
          <w:spacing w:val="-1"/>
          <w:szCs w:val="22"/>
        </w:rPr>
        <w:t>r</w:t>
      </w:r>
      <w:r w:rsidR="00E24AB0" w:rsidRPr="00E24AB0">
        <w:rPr>
          <w:i/>
          <w:iCs/>
          <w:spacing w:val="1"/>
          <w:szCs w:val="22"/>
        </w:rPr>
        <w:t>a</w:t>
      </w:r>
      <w:r w:rsidR="00E24AB0" w:rsidRPr="00E24AB0">
        <w:rPr>
          <w:i/>
          <w:iCs/>
          <w:szCs w:val="22"/>
        </w:rPr>
        <w:t>ti</w:t>
      </w:r>
      <w:r w:rsidR="00E24AB0" w:rsidRPr="00E24AB0">
        <w:rPr>
          <w:i/>
          <w:iCs/>
          <w:spacing w:val="1"/>
          <w:szCs w:val="22"/>
        </w:rPr>
        <w:t>o</w:t>
      </w:r>
      <w:r w:rsidR="00E24AB0" w:rsidRPr="00E24AB0">
        <w:rPr>
          <w:i/>
          <w:iCs/>
          <w:szCs w:val="22"/>
        </w:rPr>
        <w:t>n</w:t>
      </w:r>
      <w:r w:rsidR="00E24AB0" w:rsidRPr="00E24AB0">
        <w:rPr>
          <w:i/>
          <w:iCs/>
          <w:spacing w:val="1"/>
          <w:szCs w:val="22"/>
        </w:rPr>
        <w:t xml:space="preserve"> </w:t>
      </w:r>
      <w:r w:rsidR="00E24AB0" w:rsidRPr="00E24AB0">
        <w:rPr>
          <w:i/>
          <w:iCs/>
          <w:spacing w:val="-1"/>
          <w:szCs w:val="22"/>
        </w:rPr>
        <w:t>o</w:t>
      </w:r>
      <w:r w:rsidR="00E24AB0" w:rsidRPr="00E24AB0">
        <w:rPr>
          <w:i/>
          <w:iCs/>
          <w:szCs w:val="22"/>
        </w:rPr>
        <w:t>f</w:t>
      </w:r>
      <w:r w:rsidR="00E24AB0" w:rsidRPr="00E24AB0">
        <w:rPr>
          <w:i/>
          <w:iCs/>
          <w:spacing w:val="1"/>
          <w:szCs w:val="22"/>
        </w:rPr>
        <w:t xml:space="preserve"> </w:t>
      </w:r>
      <w:r w:rsidR="002A753A">
        <w:rPr>
          <w:i/>
          <w:iCs/>
          <w:szCs w:val="22"/>
        </w:rPr>
        <w:t xml:space="preserve">intervention </w:t>
      </w:r>
      <w:r w:rsidR="00E24AB0" w:rsidRPr="00E24AB0">
        <w:rPr>
          <w:i/>
          <w:iCs/>
          <w:szCs w:val="22"/>
        </w:rPr>
        <w:t>f</w:t>
      </w:r>
      <w:r w:rsidR="00E24AB0" w:rsidRPr="00E24AB0">
        <w:rPr>
          <w:i/>
          <w:iCs/>
          <w:spacing w:val="-1"/>
          <w:szCs w:val="22"/>
        </w:rPr>
        <w:t>o</w:t>
      </w:r>
      <w:r w:rsidR="00E24AB0" w:rsidRPr="00E24AB0">
        <w:rPr>
          <w:i/>
          <w:iCs/>
          <w:szCs w:val="22"/>
        </w:rPr>
        <w:t>r s</w:t>
      </w:r>
      <w:r w:rsidR="00E24AB0" w:rsidRPr="00E24AB0">
        <w:rPr>
          <w:i/>
          <w:iCs/>
          <w:spacing w:val="1"/>
          <w:szCs w:val="22"/>
        </w:rPr>
        <w:t>afe</w:t>
      </w:r>
      <w:r w:rsidR="00E24AB0" w:rsidRPr="00E24AB0">
        <w:rPr>
          <w:i/>
          <w:iCs/>
          <w:szCs w:val="22"/>
        </w:rPr>
        <w:t>ty,</w:t>
      </w:r>
      <w:r w:rsidR="00E24AB0" w:rsidRPr="00E24AB0">
        <w:rPr>
          <w:i/>
          <w:iCs/>
          <w:spacing w:val="-1"/>
          <w:szCs w:val="22"/>
        </w:rPr>
        <w:t xml:space="preserve"> </w:t>
      </w:r>
      <w:r w:rsidR="00E24AB0" w:rsidRPr="00E24AB0">
        <w:rPr>
          <w:i/>
          <w:iCs/>
          <w:szCs w:val="22"/>
        </w:rPr>
        <w:t>i</w:t>
      </w:r>
      <w:r w:rsidR="00E24AB0" w:rsidRPr="00E24AB0">
        <w:rPr>
          <w:i/>
          <w:iCs/>
          <w:spacing w:val="1"/>
          <w:szCs w:val="22"/>
        </w:rPr>
        <w:t>n</w:t>
      </w:r>
      <w:r w:rsidR="00E24AB0" w:rsidRPr="00E24AB0">
        <w:rPr>
          <w:i/>
          <w:iCs/>
          <w:szCs w:val="22"/>
        </w:rPr>
        <w:t>cl</w:t>
      </w:r>
      <w:r w:rsidR="00E24AB0" w:rsidRPr="00E24AB0">
        <w:rPr>
          <w:i/>
          <w:iCs/>
          <w:spacing w:val="1"/>
          <w:szCs w:val="22"/>
        </w:rPr>
        <w:t>ud</w:t>
      </w:r>
      <w:r w:rsidR="00E24AB0" w:rsidRPr="00E24AB0">
        <w:rPr>
          <w:i/>
          <w:iCs/>
          <w:szCs w:val="22"/>
        </w:rPr>
        <w:t>i</w:t>
      </w:r>
      <w:r w:rsidR="00E24AB0" w:rsidRPr="00E24AB0">
        <w:rPr>
          <w:i/>
          <w:iCs/>
          <w:spacing w:val="-1"/>
          <w:szCs w:val="22"/>
        </w:rPr>
        <w:t>n</w:t>
      </w:r>
      <w:r w:rsidR="00E24AB0" w:rsidRPr="00E24AB0">
        <w:rPr>
          <w:i/>
          <w:iCs/>
          <w:szCs w:val="22"/>
        </w:rPr>
        <w:t>g</w:t>
      </w:r>
      <w:r w:rsidR="00E24AB0" w:rsidRPr="00E24AB0">
        <w:rPr>
          <w:i/>
          <w:iCs/>
          <w:spacing w:val="-1"/>
          <w:szCs w:val="22"/>
        </w:rPr>
        <w:t xml:space="preserve"> </w:t>
      </w:r>
      <w:r w:rsidR="00E24AB0" w:rsidRPr="00E24AB0">
        <w:rPr>
          <w:i/>
          <w:iCs/>
          <w:spacing w:val="2"/>
          <w:szCs w:val="22"/>
        </w:rPr>
        <w:t>w</w:t>
      </w:r>
      <w:r w:rsidR="00E24AB0" w:rsidRPr="00E24AB0">
        <w:rPr>
          <w:i/>
          <w:iCs/>
          <w:spacing w:val="-1"/>
          <w:szCs w:val="22"/>
        </w:rPr>
        <w:t>h</w:t>
      </w:r>
      <w:r w:rsidR="00E24AB0" w:rsidRPr="00E24AB0">
        <w:rPr>
          <w:i/>
          <w:iCs/>
          <w:spacing w:val="1"/>
          <w:szCs w:val="22"/>
        </w:rPr>
        <w:t>e</w:t>
      </w:r>
      <w:r w:rsidR="00E24AB0" w:rsidRPr="00E24AB0">
        <w:rPr>
          <w:i/>
          <w:iCs/>
          <w:spacing w:val="-2"/>
          <w:szCs w:val="22"/>
        </w:rPr>
        <w:t>t</w:t>
      </w:r>
      <w:r w:rsidR="00E24AB0" w:rsidRPr="00E24AB0">
        <w:rPr>
          <w:i/>
          <w:iCs/>
          <w:spacing w:val="1"/>
          <w:szCs w:val="22"/>
        </w:rPr>
        <w:t>he</w:t>
      </w:r>
      <w:r w:rsidR="00E24AB0" w:rsidRPr="00E24AB0">
        <w:rPr>
          <w:i/>
          <w:iCs/>
          <w:szCs w:val="22"/>
        </w:rPr>
        <w:t>r t</w:t>
      </w:r>
      <w:r w:rsidR="00E24AB0" w:rsidRPr="00E24AB0">
        <w:rPr>
          <w:i/>
          <w:iCs/>
          <w:spacing w:val="-1"/>
          <w:szCs w:val="22"/>
        </w:rPr>
        <w:t>h</w:t>
      </w:r>
      <w:r w:rsidR="00E24AB0" w:rsidRPr="00E24AB0">
        <w:rPr>
          <w:i/>
          <w:iCs/>
          <w:spacing w:val="1"/>
          <w:szCs w:val="22"/>
        </w:rPr>
        <w:t>e</w:t>
      </w:r>
      <w:r w:rsidR="00E24AB0" w:rsidRPr="00E24AB0">
        <w:rPr>
          <w:i/>
          <w:iCs/>
          <w:szCs w:val="22"/>
        </w:rPr>
        <w:t xml:space="preserve">y </w:t>
      </w:r>
      <w:r w:rsidR="00E24AB0" w:rsidRPr="00E24AB0">
        <w:rPr>
          <w:i/>
          <w:iCs/>
          <w:spacing w:val="-1"/>
          <w:szCs w:val="22"/>
        </w:rPr>
        <w:t>p</w:t>
      </w:r>
      <w:r w:rsidR="00E24AB0" w:rsidRPr="00E24AB0">
        <w:rPr>
          <w:i/>
          <w:iCs/>
          <w:spacing w:val="1"/>
          <w:szCs w:val="22"/>
        </w:rPr>
        <w:t>e</w:t>
      </w:r>
      <w:r w:rsidR="00E24AB0" w:rsidRPr="00E24AB0">
        <w:rPr>
          <w:i/>
          <w:iCs/>
          <w:spacing w:val="-1"/>
          <w:szCs w:val="22"/>
        </w:rPr>
        <w:t>r</w:t>
      </w:r>
      <w:r w:rsidR="00E24AB0" w:rsidRPr="00E24AB0">
        <w:rPr>
          <w:i/>
          <w:iCs/>
          <w:szCs w:val="22"/>
        </w:rPr>
        <w:t>t</w:t>
      </w:r>
      <w:r w:rsidR="00E24AB0" w:rsidRPr="00E24AB0">
        <w:rPr>
          <w:i/>
          <w:iCs/>
          <w:spacing w:val="1"/>
          <w:szCs w:val="22"/>
        </w:rPr>
        <w:t>a</w:t>
      </w:r>
      <w:r w:rsidR="00E24AB0" w:rsidRPr="00E24AB0">
        <w:rPr>
          <w:i/>
          <w:iCs/>
          <w:szCs w:val="22"/>
        </w:rPr>
        <w:t>in</w:t>
      </w:r>
      <w:r w:rsidR="00E24AB0" w:rsidRPr="00E24AB0">
        <w:rPr>
          <w:i/>
          <w:iCs/>
          <w:spacing w:val="-1"/>
          <w:szCs w:val="22"/>
        </w:rPr>
        <w:t xml:space="preserve"> </w:t>
      </w:r>
      <w:r w:rsidR="00E24AB0" w:rsidRPr="00E24AB0">
        <w:rPr>
          <w:i/>
          <w:iCs/>
          <w:szCs w:val="22"/>
        </w:rPr>
        <w:t>to t</w:t>
      </w:r>
      <w:r w:rsidR="00E24AB0" w:rsidRPr="00E24AB0">
        <w:rPr>
          <w:i/>
          <w:iCs/>
          <w:spacing w:val="1"/>
          <w:szCs w:val="22"/>
        </w:rPr>
        <w:t>h</w:t>
      </w:r>
      <w:r w:rsidR="00E24AB0" w:rsidRPr="00E24AB0">
        <w:rPr>
          <w:i/>
          <w:iCs/>
          <w:szCs w:val="22"/>
        </w:rPr>
        <w:t>e</w:t>
      </w:r>
      <w:r w:rsidR="00E24AB0" w:rsidRPr="00E24AB0">
        <w:rPr>
          <w:i/>
          <w:iCs/>
          <w:spacing w:val="-1"/>
          <w:szCs w:val="22"/>
        </w:rPr>
        <w:t xml:space="preserve"> </w:t>
      </w:r>
      <w:r w:rsidR="00E24AB0" w:rsidRPr="00E24AB0">
        <w:rPr>
          <w:i/>
          <w:iCs/>
          <w:spacing w:val="1"/>
          <w:szCs w:val="22"/>
        </w:rPr>
        <w:t>en</w:t>
      </w:r>
      <w:r w:rsidR="00E24AB0" w:rsidRPr="00E24AB0">
        <w:rPr>
          <w:i/>
          <w:iCs/>
          <w:szCs w:val="22"/>
        </w:rPr>
        <w:t>ti</w:t>
      </w:r>
      <w:r w:rsidR="00E24AB0" w:rsidRPr="00E24AB0">
        <w:rPr>
          <w:i/>
          <w:iCs/>
          <w:spacing w:val="-1"/>
          <w:szCs w:val="22"/>
        </w:rPr>
        <w:t>r</w:t>
      </w:r>
      <w:r w:rsidR="00E24AB0" w:rsidRPr="00E24AB0">
        <w:rPr>
          <w:i/>
          <w:iCs/>
          <w:szCs w:val="22"/>
        </w:rPr>
        <w:t>e</w:t>
      </w:r>
      <w:r w:rsidR="00E24AB0" w:rsidRPr="00E24AB0">
        <w:rPr>
          <w:i/>
          <w:iCs/>
          <w:spacing w:val="1"/>
          <w:szCs w:val="22"/>
        </w:rPr>
        <w:t xml:space="preserve"> </w:t>
      </w:r>
      <w:r w:rsidR="00E24AB0" w:rsidRPr="00E24AB0">
        <w:rPr>
          <w:i/>
          <w:iCs/>
          <w:szCs w:val="22"/>
        </w:rPr>
        <w:t>s</w:t>
      </w:r>
      <w:r w:rsidR="00E24AB0" w:rsidRPr="00E24AB0">
        <w:rPr>
          <w:i/>
          <w:iCs/>
          <w:spacing w:val="-2"/>
          <w:szCs w:val="22"/>
        </w:rPr>
        <w:t>t</w:t>
      </w:r>
      <w:r w:rsidR="00E24AB0" w:rsidRPr="00E24AB0">
        <w:rPr>
          <w:i/>
          <w:iCs/>
          <w:spacing w:val="1"/>
          <w:szCs w:val="22"/>
        </w:rPr>
        <w:t>ud</w:t>
      </w:r>
      <w:r w:rsidR="00E24AB0" w:rsidRPr="00E24AB0">
        <w:rPr>
          <w:i/>
          <w:iCs/>
          <w:szCs w:val="22"/>
        </w:rPr>
        <w:t>y,</w:t>
      </w:r>
      <w:r w:rsidR="00E24AB0" w:rsidRPr="00E24AB0">
        <w:rPr>
          <w:i/>
          <w:iCs/>
          <w:spacing w:val="-1"/>
          <w:szCs w:val="22"/>
        </w:rPr>
        <w:t xml:space="preserve"> </w:t>
      </w:r>
      <w:r w:rsidR="00E24AB0" w:rsidRPr="00E24AB0">
        <w:rPr>
          <w:i/>
          <w:iCs/>
          <w:szCs w:val="22"/>
        </w:rPr>
        <w:t>s</w:t>
      </w:r>
      <w:r w:rsidR="00E24AB0" w:rsidRPr="00E24AB0">
        <w:rPr>
          <w:i/>
          <w:iCs/>
          <w:spacing w:val="1"/>
          <w:szCs w:val="22"/>
        </w:rPr>
        <w:t>pe</w:t>
      </w:r>
      <w:r w:rsidR="00E24AB0" w:rsidRPr="00E24AB0">
        <w:rPr>
          <w:i/>
          <w:iCs/>
          <w:szCs w:val="22"/>
        </w:rPr>
        <w:t>c</w:t>
      </w:r>
      <w:r w:rsidR="00E24AB0" w:rsidRPr="00E24AB0">
        <w:rPr>
          <w:i/>
          <w:iCs/>
          <w:spacing w:val="-1"/>
          <w:szCs w:val="22"/>
        </w:rPr>
        <w:t>i</w:t>
      </w:r>
      <w:r w:rsidR="00E24AB0" w:rsidRPr="00E24AB0">
        <w:rPr>
          <w:i/>
          <w:iCs/>
          <w:szCs w:val="22"/>
        </w:rPr>
        <w:t>f</w:t>
      </w:r>
      <w:r w:rsidR="00E24AB0" w:rsidRPr="00E24AB0">
        <w:rPr>
          <w:i/>
          <w:iCs/>
          <w:spacing w:val="-3"/>
          <w:szCs w:val="22"/>
        </w:rPr>
        <w:t>i</w:t>
      </w:r>
      <w:r w:rsidR="00E24AB0" w:rsidRPr="00E24AB0">
        <w:rPr>
          <w:i/>
          <w:iCs/>
          <w:szCs w:val="22"/>
        </w:rPr>
        <w:t>c st</w:t>
      </w:r>
      <w:r w:rsidR="00E24AB0" w:rsidRPr="00E24AB0">
        <w:rPr>
          <w:i/>
          <w:iCs/>
          <w:spacing w:val="1"/>
          <w:szCs w:val="22"/>
        </w:rPr>
        <w:t>ud</w:t>
      </w:r>
      <w:r w:rsidR="00E24AB0" w:rsidRPr="00E24AB0">
        <w:rPr>
          <w:i/>
          <w:iCs/>
          <w:szCs w:val="22"/>
        </w:rPr>
        <w:t>y</w:t>
      </w:r>
      <w:r w:rsidR="00E24AB0" w:rsidRPr="00E24AB0">
        <w:rPr>
          <w:i/>
          <w:iCs/>
          <w:spacing w:val="-2"/>
          <w:szCs w:val="22"/>
        </w:rPr>
        <w:t xml:space="preserve"> </w:t>
      </w:r>
      <w:r w:rsidR="00E24AB0" w:rsidRPr="00E24AB0">
        <w:rPr>
          <w:i/>
          <w:iCs/>
          <w:spacing w:val="1"/>
          <w:szCs w:val="22"/>
        </w:rPr>
        <w:t>a</w:t>
      </w:r>
      <w:r w:rsidR="00E24AB0" w:rsidRPr="00E24AB0">
        <w:rPr>
          <w:i/>
          <w:iCs/>
          <w:spacing w:val="-1"/>
          <w:szCs w:val="22"/>
        </w:rPr>
        <w:t>r</w:t>
      </w:r>
      <w:r w:rsidR="00E24AB0" w:rsidRPr="00E24AB0">
        <w:rPr>
          <w:i/>
          <w:iCs/>
          <w:spacing w:val="-3"/>
          <w:szCs w:val="22"/>
        </w:rPr>
        <w:t>m</w:t>
      </w:r>
      <w:r w:rsidR="00E24AB0" w:rsidRPr="00E24AB0">
        <w:rPr>
          <w:i/>
          <w:iCs/>
          <w:szCs w:val="22"/>
        </w:rPr>
        <w:t xml:space="preserve">s </w:t>
      </w:r>
      <w:r w:rsidR="00E24AB0" w:rsidRPr="00E24AB0">
        <w:rPr>
          <w:i/>
          <w:iCs/>
          <w:spacing w:val="1"/>
          <w:szCs w:val="22"/>
        </w:rPr>
        <w:t>o</w:t>
      </w:r>
      <w:r w:rsidR="00E24AB0" w:rsidRPr="00E24AB0">
        <w:rPr>
          <w:i/>
          <w:iCs/>
          <w:szCs w:val="22"/>
        </w:rPr>
        <w:t xml:space="preserve">r </w:t>
      </w:r>
      <w:r w:rsidR="00C61592">
        <w:rPr>
          <w:i/>
          <w:iCs/>
          <w:szCs w:val="22"/>
        </w:rPr>
        <w:t>participant</w:t>
      </w:r>
      <w:r w:rsidR="00E24AB0" w:rsidRPr="00E24AB0">
        <w:rPr>
          <w:i/>
          <w:iCs/>
          <w:spacing w:val="1"/>
          <w:szCs w:val="22"/>
        </w:rPr>
        <w:t xml:space="preserve"> </w:t>
      </w:r>
      <w:r w:rsidR="00E24AB0" w:rsidRPr="00E24AB0">
        <w:rPr>
          <w:i/>
          <w:iCs/>
          <w:szCs w:val="22"/>
        </w:rPr>
        <w:t>s</w:t>
      </w:r>
      <w:r w:rsidR="00E24AB0" w:rsidRPr="00E24AB0">
        <w:rPr>
          <w:i/>
          <w:iCs/>
          <w:spacing w:val="1"/>
          <w:szCs w:val="22"/>
        </w:rPr>
        <w:t>u</w:t>
      </w:r>
      <w:r w:rsidR="00E24AB0" w:rsidRPr="00E24AB0">
        <w:rPr>
          <w:i/>
          <w:iCs/>
          <w:spacing w:val="-1"/>
          <w:szCs w:val="22"/>
        </w:rPr>
        <w:t>b</w:t>
      </w:r>
      <w:r w:rsidR="00E24AB0" w:rsidRPr="00E24AB0">
        <w:rPr>
          <w:i/>
          <w:iCs/>
          <w:spacing w:val="1"/>
          <w:szCs w:val="22"/>
        </w:rPr>
        <w:t>g</w:t>
      </w:r>
      <w:r w:rsidR="00E24AB0" w:rsidRPr="00E24AB0">
        <w:rPr>
          <w:i/>
          <w:iCs/>
          <w:spacing w:val="-1"/>
          <w:szCs w:val="22"/>
        </w:rPr>
        <w:t>r</w:t>
      </w:r>
      <w:r w:rsidR="00E24AB0" w:rsidRPr="00E24AB0">
        <w:rPr>
          <w:i/>
          <w:iCs/>
          <w:spacing w:val="1"/>
          <w:szCs w:val="22"/>
        </w:rPr>
        <w:t>oup</w:t>
      </w:r>
      <w:r w:rsidR="00E24AB0" w:rsidRPr="00E24AB0">
        <w:rPr>
          <w:i/>
          <w:iCs/>
          <w:spacing w:val="-2"/>
          <w:szCs w:val="22"/>
        </w:rPr>
        <w:t>s</w:t>
      </w:r>
      <w:r w:rsidR="00E24AB0" w:rsidRPr="00E24AB0">
        <w:rPr>
          <w:i/>
          <w:iCs/>
          <w:szCs w:val="22"/>
        </w:rPr>
        <w:t>,</w:t>
      </w:r>
      <w:r w:rsidR="00E24AB0" w:rsidRPr="00E24AB0">
        <w:rPr>
          <w:i/>
          <w:iCs/>
          <w:spacing w:val="1"/>
          <w:szCs w:val="22"/>
        </w:rPr>
        <w:t xml:space="preserve"> o</w:t>
      </w:r>
      <w:r w:rsidR="00E24AB0" w:rsidRPr="00E24AB0">
        <w:rPr>
          <w:i/>
          <w:iCs/>
          <w:szCs w:val="22"/>
        </w:rPr>
        <w:t>r</w:t>
      </w:r>
      <w:r w:rsidR="00E24AB0" w:rsidRPr="00E24AB0">
        <w:rPr>
          <w:i/>
          <w:iCs/>
          <w:spacing w:val="-3"/>
          <w:szCs w:val="22"/>
        </w:rPr>
        <w:t xml:space="preserve"> </w:t>
      </w:r>
      <w:r w:rsidR="00E24AB0" w:rsidRPr="00E24AB0">
        <w:rPr>
          <w:i/>
          <w:iCs/>
          <w:spacing w:val="1"/>
          <w:szCs w:val="22"/>
        </w:rPr>
        <w:t>o</w:t>
      </w:r>
      <w:r w:rsidR="00E24AB0" w:rsidRPr="00E24AB0">
        <w:rPr>
          <w:i/>
          <w:iCs/>
          <w:szCs w:val="22"/>
        </w:rPr>
        <w:t>t</w:t>
      </w:r>
      <w:r w:rsidR="00E24AB0" w:rsidRPr="00E24AB0">
        <w:rPr>
          <w:i/>
          <w:iCs/>
          <w:spacing w:val="1"/>
          <w:szCs w:val="22"/>
        </w:rPr>
        <w:t>he</w:t>
      </w:r>
      <w:r w:rsidR="00E24AB0" w:rsidRPr="00E24AB0">
        <w:rPr>
          <w:i/>
          <w:iCs/>
          <w:szCs w:val="22"/>
        </w:rPr>
        <w:t xml:space="preserve">r </w:t>
      </w:r>
      <w:r w:rsidR="00E24AB0" w:rsidRPr="00E24AB0">
        <w:rPr>
          <w:i/>
          <w:iCs/>
          <w:spacing w:val="-2"/>
          <w:szCs w:val="22"/>
        </w:rPr>
        <w:t>c</w:t>
      </w:r>
      <w:r w:rsidR="00E24AB0" w:rsidRPr="00E24AB0">
        <w:rPr>
          <w:i/>
          <w:iCs/>
          <w:spacing w:val="1"/>
          <w:szCs w:val="22"/>
        </w:rPr>
        <w:t>o</w:t>
      </w:r>
      <w:r w:rsidR="00E24AB0" w:rsidRPr="00E24AB0">
        <w:rPr>
          <w:i/>
          <w:iCs/>
          <w:spacing w:val="-3"/>
          <w:szCs w:val="22"/>
        </w:rPr>
        <w:t>m</w:t>
      </w:r>
      <w:r w:rsidR="00E24AB0" w:rsidRPr="00E24AB0">
        <w:rPr>
          <w:i/>
          <w:iCs/>
          <w:spacing w:val="1"/>
          <w:szCs w:val="22"/>
        </w:rPr>
        <w:t>ponen</w:t>
      </w:r>
      <w:r w:rsidR="00E24AB0" w:rsidRPr="00E24AB0">
        <w:rPr>
          <w:i/>
          <w:iCs/>
          <w:szCs w:val="22"/>
        </w:rPr>
        <w:t>ts</w:t>
      </w:r>
      <w:r w:rsidR="00E24AB0" w:rsidRPr="00E24AB0">
        <w:rPr>
          <w:i/>
          <w:iCs/>
          <w:spacing w:val="-2"/>
          <w:szCs w:val="22"/>
        </w:rPr>
        <w:t xml:space="preserve"> </w:t>
      </w:r>
      <w:r w:rsidR="00E24AB0" w:rsidRPr="00E24AB0">
        <w:rPr>
          <w:i/>
          <w:iCs/>
          <w:spacing w:val="1"/>
          <w:szCs w:val="22"/>
        </w:rPr>
        <w:t>o</w:t>
      </w:r>
      <w:r w:rsidR="00E24AB0" w:rsidRPr="00E24AB0">
        <w:rPr>
          <w:i/>
          <w:iCs/>
          <w:szCs w:val="22"/>
        </w:rPr>
        <w:t>f</w:t>
      </w:r>
      <w:r w:rsidR="00E24AB0" w:rsidRPr="00E24AB0">
        <w:rPr>
          <w:i/>
          <w:iCs/>
          <w:spacing w:val="1"/>
          <w:szCs w:val="22"/>
        </w:rPr>
        <w:t xml:space="preserve"> </w:t>
      </w:r>
      <w:r w:rsidR="00E24AB0" w:rsidRPr="00E24AB0">
        <w:rPr>
          <w:i/>
          <w:iCs/>
          <w:spacing w:val="-2"/>
          <w:szCs w:val="22"/>
        </w:rPr>
        <w:t>t</w:t>
      </w:r>
      <w:r w:rsidR="00E24AB0" w:rsidRPr="00E24AB0">
        <w:rPr>
          <w:i/>
          <w:iCs/>
          <w:spacing w:val="1"/>
          <w:szCs w:val="22"/>
        </w:rPr>
        <w:t xml:space="preserve">he </w:t>
      </w:r>
      <w:r w:rsidR="00E24AB0" w:rsidRPr="00E24AB0">
        <w:rPr>
          <w:i/>
          <w:iCs/>
          <w:szCs w:val="22"/>
        </w:rPr>
        <w:t>st</w:t>
      </w:r>
      <w:r w:rsidR="00E24AB0" w:rsidRPr="00E24AB0">
        <w:rPr>
          <w:i/>
          <w:iCs/>
          <w:spacing w:val="1"/>
          <w:szCs w:val="22"/>
        </w:rPr>
        <w:t>ud</w:t>
      </w:r>
      <w:r w:rsidR="00E24AB0" w:rsidRPr="00E24AB0">
        <w:rPr>
          <w:i/>
          <w:iCs/>
          <w:szCs w:val="22"/>
        </w:rPr>
        <w:t xml:space="preserve">y. </w:t>
      </w:r>
      <w:r w:rsidR="008E6EF6" w:rsidRPr="00BD0287">
        <w:rPr>
          <w:i/>
          <w:szCs w:val="22"/>
        </w:rPr>
        <w:t>Examples of findings that might trigger a safety review are the number of SAEs overall, the number of occurrences of a particular type of SAE, severe AEs/reactions, or increased frequency of events.</w:t>
      </w:r>
    </w:p>
    <w:p w14:paraId="048BEF45" w14:textId="77777777" w:rsidR="00E9098A" w:rsidRDefault="00E24AB0" w:rsidP="00E9098A">
      <w:pPr>
        <w:pStyle w:val="NoSpacing"/>
        <w:spacing w:after="240" w:line="276" w:lineRule="auto"/>
        <w:jc w:val="both"/>
        <w:rPr>
          <w:i/>
          <w:szCs w:val="22"/>
        </w:rPr>
      </w:pPr>
      <w:r w:rsidRPr="00E24AB0">
        <w:rPr>
          <w:i/>
          <w:iCs/>
          <w:spacing w:val="1"/>
          <w:szCs w:val="22"/>
        </w:rPr>
        <w:t>S</w:t>
      </w:r>
      <w:r w:rsidRPr="00E24AB0">
        <w:rPr>
          <w:i/>
          <w:iCs/>
          <w:szCs w:val="22"/>
        </w:rPr>
        <w:t>t</w:t>
      </w:r>
      <w:r w:rsidRPr="00E24AB0">
        <w:rPr>
          <w:i/>
          <w:iCs/>
          <w:spacing w:val="1"/>
          <w:szCs w:val="22"/>
        </w:rPr>
        <w:t>a</w:t>
      </w:r>
      <w:r w:rsidRPr="00E24AB0">
        <w:rPr>
          <w:i/>
          <w:iCs/>
          <w:szCs w:val="22"/>
        </w:rPr>
        <w:t>te</w:t>
      </w:r>
      <w:r w:rsidRPr="00E24AB0">
        <w:rPr>
          <w:i/>
          <w:iCs/>
          <w:spacing w:val="-1"/>
          <w:szCs w:val="22"/>
        </w:rPr>
        <w:t xml:space="preserve"> </w:t>
      </w:r>
      <w:r w:rsidR="0085642B">
        <w:rPr>
          <w:i/>
          <w:iCs/>
          <w:szCs w:val="22"/>
        </w:rPr>
        <w:t>how</w:t>
      </w:r>
      <w:r w:rsidR="0085642B" w:rsidRPr="00E24AB0">
        <w:rPr>
          <w:i/>
          <w:iCs/>
          <w:spacing w:val="1"/>
          <w:szCs w:val="22"/>
        </w:rPr>
        <w:t xml:space="preserve"> </w:t>
      </w:r>
      <w:r w:rsidRPr="00E24AB0">
        <w:rPr>
          <w:i/>
          <w:iCs/>
          <w:spacing w:val="1"/>
          <w:szCs w:val="22"/>
        </w:rPr>
        <w:t>endpoints</w:t>
      </w:r>
      <w:r w:rsidRPr="00E24AB0">
        <w:rPr>
          <w:i/>
          <w:iCs/>
          <w:spacing w:val="-2"/>
          <w:szCs w:val="22"/>
        </w:rPr>
        <w:t xml:space="preserve"> </w:t>
      </w:r>
      <w:r w:rsidRPr="00E24AB0">
        <w:rPr>
          <w:i/>
          <w:iCs/>
          <w:spacing w:val="2"/>
          <w:szCs w:val="22"/>
        </w:rPr>
        <w:t>w</w:t>
      </w:r>
      <w:r w:rsidRPr="00E24AB0">
        <w:rPr>
          <w:i/>
          <w:iCs/>
          <w:szCs w:val="22"/>
        </w:rPr>
        <w:t xml:space="preserve">ill </w:t>
      </w:r>
      <w:r w:rsidRPr="00E24AB0">
        <w:rPr>
          <w:i/>
          <w:iCs/>
          <w:spacing w:val="1"/>
          <w:szCs w:val="22"/>
        </w:rPr>
        <w:t>b</w:t>
      </w:r>
      <w:r w:rsidRPr="00E24AB0">
        <w:rPr>
          <w:i/>
          <w:iCs/>
          <w:szCs w:val="22"/>
        </w:rPr>
        <w:t>e</w:t>
      </w:r>
      <w:r w:rsidRPr="00E24AB0">
        <w:rPr>
          <w:i/>
          <w:iCs/>
          <w:spacing w:val="-1"/>
          <w:szCs w:val="22"/>
        </w:rPr>
        <w:t xml:space="preserve"> </w:t>
      </w:r>
      <w:r w:rsidRPr="00E24AB0">
        <w:rPr>
          <w:i/>
          <w:iCs/>
          <w:spacing w:val="-3"/>
          <w:szCs w:val="22"/>
        </w:rPr>
        <w:t>m</w:t>
      </w:r>
      <w:r w:rsidRPr="00E24AB0">
        <w:rPr>
          <w:i/>
          <w:iCs/>
          <w:spacing w:val="1"/>
          <w:szCs w:val="22"/>
        </w:rPr>
        <w:t>on</w:t>
      </w:r>
      <w:r w:rsidRPr="00E24AB0">
        <w:rPr>
          <w:i/>
          <w:iCs/>
          <w:szCs w:val="22"/>
        </w:rPr>
        <w:t>it</w:t>
      </w:r>
      <w:r w:rsidRPr="00E24AB0">
        <w:rPr>
          <w:i/>
          <w:iCs/>
          <w:spacing w:val="1"/>
          <w:szCs w:val="22"/>
        </w:rPr>
        <w:t>o</w:t>
      </w:r>
      <w:r w:rsidRPr="00E24AB0">
        <w:rPr>
          <w:i/>
          <w:iCs/>
          <w:spacing w:val="-1"/>
          <w:szCs w:val="22"/>
        </w:rPr>
        <w:t>r</w:t>
      </w:r>
      <w:r w:rsidRPr="00E24AB0">
        <w:rPr>
          <w:i/>
          <w:iCs/>
          <w:spacing w:val="1"/>
          <w:szCs w:val="22"/>
        </w:rPr>
        <w:t>ed</w:t>
      </w:r>
      <w:r w:rsidRPr="00E24AB0">
        <w:rPr>
          <w:i/>
          <w:iCs/>
          <w:szCs w:val="22"/>
        </w:rPr>
        <w:t>,</w:t>
      </w:r>
      <w:r w:rsidRPr="00E24AB0">
        <w:rPr>
          <w:i/>
          <w:iCs/>
          <w:spacing w:val="1"/>
          <w:szCs w:val="22"/>
        </w:rPr>
        <w:t xml:space="preserve"> </w:t>
      </w:r>
      <w:r w:rsidRPr="00E24AB0">
        <w:rPr>
          <w:i/>
          <w:iCs/>
          <w:spacing w:val="-2"/>
          <w:szCs w:val="22"/>
        </w:rPr>
        <w:t>t</w:t>
      </w:r>
      <w:r w:rsidRPr="00E24AB0">
        <w:rPr>
          <w:i/>
          <w:iCs/>
          <w:spacing w:val="1"/>
          <w:szCs w:val="22"/>
        </w:rPr>
        <w:t>h</w:t>
      </w:r>
      <w:r w:rsidRPr="00E24AB0">
        <w:rPr>
          <w:i/>
          <w:iCs/>
          <w:szCs w:val="22"/>
        </w:rPr>
        <w:t>e</w:t>
      </w:r>
      <w:r w:rsidRPr="00E24AB0">
        <w:rPr>
          <w:i/>
          <w:iCs/>
          <w:spacing w:val="1"/>
          <w:szCs w:val="22"/>
        </w:rPr>
        <w:t xml:space="preserve"> </w:t>
      </w:r>
      <w:r w:rsidRPr="00E24AB0">
        <w:rPr>
          <w:i/>
          <w:iCs/>
          <w:szCs w:val="22"/>
        </w:rPr>
        <w:t>f</w:t>
      </w:r>
      <w:r w:rsidRPr="00E24AB0">
        <w:rPr>
          <w:i/>
          <w:iCs/>
          <w:spacing w:val="-1"/>
          <w:szCs w:val="22"/>
        </w:rPr>
        <w:t>re</w:t>
      </w:r>
      <w:r w:rsidRPr="00E24AB0">
        <w:rPr>
          <w:i/>
          <w:iCs/>
          <w:spacing w:val="1"/>
          <w:szCs w:val="22"/>
        </w:rPr>
        <w:t>q</w:t>
      </w:r>
      <w:r w:rsidRPr="00E24AB0">
        <w:rPr>
          <w:i/>
          <w:iCs/>
          <w:spacing w:val="-1"/>
          <w:szCs w:val="22"/>
        </w:rPr>
        <w:t>ue</w:t>
      </w:r>
      <w:r w:rsidRPr="00E24AB0">
        <w:rPr>
          <w:i/>
          <w:iCs/>
          <w:spacing w:val="1"/>
          <w:szCs w:val="22"/>
        </w:rPr>
        <w:t>n</w:t>
      </w:r>
      <w:r w:rsidRPr="00E24AB0">
        <w:rPr>
          <w:i/>
          <w:iCs/>
          <w:szCs w:val="22"/>
        </w:rPr>
        <w:t xml:space="preserve">cy </w:t>
      </w:r>
      <w:r w:rsidRPr="00E24AB0">
        <w:rPr>
          <w:i/>
          <w:iCs/>
          <w:spacing w:val="1"/>
          <w:szCs w:val="22"/>
        </w:rPr>
        <w:t>o</w:t>
      </w:r>
      <w:r w:rsidRPr="00E24AB0">
        <w:rPr>
          <w:i/>
          <w:iCs/>
          <w:szCs w:val="22"/>
        </w:rPr>
        <w:t>f</w:t>
      </w:r>
      <w:r w:rsidRPr="00E24AB0">
        <w:rPr>
          <w:i/>
          <w:iCs/>
          <w:spacing w:val="1"/>
          <w:szCs w:val="22"/>
        </w:rPr>
        <w:t xml:space="preserve"> </w:t>
      </w:r>
      <w:r w:rsidRPr="00E24AB0">
        <w:rPr>
          <w:i/>
          <w:iCs/>
          <w:spacing w:val="-3"/>
          <w:szCs w:val="22"/>
        </w:rPr>
        <w:t>m</w:t>
      </w:r>
      <w:r w:rsidRPr="00E24AB0">
        <w:rPr>
          <w:i/>
          <w:iCs/>
          <w:spacing w:val="1"/>
          <w:szCs w:val="22"/>
        </w:rPr>
        <w:t>on</w:t>
      </w:r>
      <w:r w:rsidRPr="00E24AB0">
        <w:rPr>
          <w:i/>
          <w:iCs/>
          <w:spacing w:val="-1"/>
          <w:szCs w:val="22"/>
        </w:rPr>
        <w:t>i</w:t>
      </w:r>
      <w:r w:rsidRPr="00E24AB0">
        <w:rPr>
          <w:i/>
          <w:iCs/>
          <w:spacing w:val="1"/>
          <w:szCs w:val="22"/>
        </w:rPr>
        <w:t>to</w:t>
      </w:r>
      <w:r w:rsidRPr="00E24AB0">
        <w:rPr>
          <w:i/>
          <w:iCs/>
          <w:spacing w:val="-1"/>
          <w:szCs w:val="22"/>
        </w:rPr>
        <w:t>r</w:t>
      </w:r>
      <w:r w:rsidRPr="00E24AB0">
        <w:rPr>
          <w:i/>
          <w:iCs/>
          <w:szCs w:val="22"/>
        </w:rPr>
        <w:t>i</w:t>
      </w:r>
      <w:r w:rsidRPr="00E24AB0">
        <w:rPr>
          <w:i/>
          <w:iCs/>
          <w:spacing w:val="1"/>
          <w:szCs w:val="22"/>
        </w:rPr>
        <w:t>n</w:t>
      </w:r>
      <w:r w:rsidRPr="00E24AB0">
        <w:rPr>
          <w:i/>
          <w:iCs/>
          <w:spacing w:val="-1"/>
          <w:szCs w:val="22"/>
        </w:rPr>
        <w:t>g</w:t>
      </w:r>
      <w:r w:rsidRPr="00E24AB0">
        <w:rPr>
          <w:i/>
          <w:iCs/>
          <w:szCs w:val="22"/>
        </w:rPr>
        <w:t xml:space="preserve">, </w:t>
      </w:r>
      <w:r w:rsidRPr="00E24AB0">
        <w:rPr>
          <w:i/>
          <w:iCs/>
          <w:spacing w:val="1"/>
          <w:szCs w:val="22"/>
        </w:rPr>
        <w:t>an</w:t>
      </w:r>
      <w:r w:rsidRPr="00E24AB0">
        <w:rPr>
          <w:i/>
          <w:iCs/>
          <w:szCs w:val="22"/>
        </w:rPr>
        <w:t>d</w:t>
      </w:r>
      <w:r w:rsidRPr="00E24AB0">
        <w:rPr>
          <w:i/>
          <w:iCs/>
          <w:spacing w:val="-1"/>
          <w:szCs w:val="22"/>
        </w:rPr>
        <w:t xml:space="preserve"> </w:t>
      </w:r>
      <w:r w:rsidRPr="00E24AB0">
        <w:rPr>
          <w:i/>
          <w:iCs/>
          <w:szCs w:val="22"/>
        </w:rPr>
        <w:t>t</w:t>
      </w:r>
      <w:r w:rsidRPr="00E24AB0">
        <w:rPr>
          <w:i/>
          <w:iCs/>
          <w:spacing w:val="1"/>
          <w:szCs w:val="22"/>
        </w:rPr>
        <w:t>h</w:t>
      </w:r>
      <w:r w:rsidRPr="00E24AB0">
        <w:rPr>
          <w:i/>
          <w:iCs/>
          <w:szCs w:val="22"/>
        </w:rPr>
        <w:t>e</w:t>
      </w:r>
      <w:r w:rsidRPr="00E24AB0">
        <w:rPr>
          <w:i/>
          <w:iCs/>
          <w:spacing w:val="-1"/>
          <w:szCs w:val="22"/>
        </w:rPr>
        <w:t xml:space="preserve"> </w:t>
      </w:r>
      <w:r w:rsidRPr="00E24AB0">
        <w:rPr>
          <w:i/>
          <w:iCs/>
          <w:szCs w:val="22"/>
        </w:rPr>
        <w:t>s</w:t>
      </w:r>
      <w:r w:rsidRPr="00E24AB0">
        <w:rPr>
          <w:i/>
          <w:iCs/>
          <w:spacing w:val="1"/>
          <w:szCs w:val="22"/>
        </w:rPr>
        <w:t>pe</w:t>
      </w:r>
      <w:r w:rsidRPr="00E24AB0">
        <w:rPr>
          <w:i/>
          <w:iCs/>
          <w:szCs w:val="22"/>
        </w:rPr>
        <w:t>cific</w:t>
      </w:r>
      <w:r w:rsidRPr="00E24AB0">
        <w:rPr>
          <w:i/>
          <w:iCs/>
          <w:spacing w:val="-2"/>
          <w:szCs w:val="22"/>
        </w:rPr>
        <w:t xml:space="preserve"> </w:t>
      </w:r>
      <w:r w:rsidRPr="00E24AB0">
        <w:rPr>
          <w:i/>
          <w:iCs/>
          <w:spacing w:val="1"/>
          <w:szCs w:val="22"/>
        </w:rPr>
        <w:t>de</w:t>
      </w:r>
      <w:r w:rsidRPr="00E24AB0">
        <w:rPr>
          <w:i/>
          <w:iCs/>
          <w:szCs w:val="22"/>
        </w:rPr>
        <w:t>fi</w:t>
      </w:r>
      <w:r w:rsidRPr="00E24AB0">
        <w:rPr>
          <w:i/>
          <w:iCs/>
          <w:spacing w:val="1"/>
          <w:szCs w:val="22"/>
        </w:rPr>
        <w:t>n</w:t>
      </w:r>
      <w:r w:rsidRPr="00E24AB0">
        <w:rPr>
          <w:i/>
          <w:iCs/>
          <w:szCs w:val="22"/>
        </w:rPr>
        <w:t>it</w:t>
      </w:r>
      <w:r w:rsidRPr="00E24AB0">
        <w:rPr>
          <w:i/>
          <w:iCs/>
          <w:spacing w:val="-3"/>
          <w:szCs w:val="22"/>
        </w:rPr>
        <w:t>i</w:t>
      </w:r>
      <w:r w:rsidRPr="00E24AB0">
        <w:rPr>
          <w:i/>
          <w:iCs/>
          <w:spacing w:val="1"/>
          <w:szCs w:val="22"/>
        </w:rPr>
        <w:t>on</w:t>
      </w:r>
      <w:r w:rsidRPr="00E24AB0">
        <w:rPr>
          <w:i/>
          <w:iCs/>
          <w:szCs w:val="22"/>
        </w:rPr>
        <w:t xml:space="preserve">s </w:t>
      </w:r>
      <w:r w:rsidRPr="00E24AB0">
        <w:rPr>
          <w:i/>
          <w:iCs/>
          <w:spacing w:val="-1"/>
          <w:szCs w:val="22"/>
        </w:rPr>
        <w:t>o</w:t>
      </w:r>
      <w:r w:rsidRPr="00E24AB0">
        <w:rPr>
          <w:i/>
          <w:iCs/>
          <w:szCs w:val="22"/>
        </w:rPr>
        <w:t>f</w:t>
      </w:r>
      <w:r w:rsidRPr="00E24AB0">
        <w:rPr>
          <w:i/>
          <w:iCs/>
          <w:spacing w:val="1"/>
          <w:szCs w:val="22"/>
        </w:rPr>
        <w:t xml:space="preserve"> p</w:t>
      </w:r>
      <w:r w:rsidRPr="00E24AB0">
        <w:rPr>
          <w:i/>
          <w:iCs/>
          <w:spacing w:val="-1"/>
          <w:szCs w:val="22"/>
        </w:rPr>
        <w:t>ro</w:t>
      </w:r>
      <w:r w:rsidRPr="00E24AB0">
        <w:rPr>
          <w:i/>
          <w:iCs/>
          <w:spacing w:val="1"/>
          <w:szCs w:val="22"/>
        </w:rPr>
        <w:t>po</w:t>
      </w:r>
      <w:r w:rsidRPr="00E24AB0">
        <w:rPr>
          <w:i/>
          <w:iCs/>
          <w:szCs w:val="22"/>
        </w:rPr>
        <w:t>s</w:t>
      </w:r>
      <w:r w:rsidRPr="00E24AB0">
        <w:rPr>
          <w:i/>
          <w:iCs/>
          <w:spacing w:val="-1"/>
          <w:szCs w:val="22"/>
        </w:rPr>
        <w:t>e</w:t>
      </w:r>
      <w:r w:rsidRPr="00E24AB0">
        <w:rPr>
          <w:i/>
          <w:iCs/>
          <w:szCs w:val="22"/>
        </w:rPr>
        <w:t>d</w:t>
      </w:r>
      <w:r w:rsidRPr="00E24AB0">
        <w:rPr>
          <w:i/>
          <w:iCs/>
          <w:spacing w:val="1"/>
          <w:szCs w:val="22"/>
        </w:rPr>
        <w:t xml:space="preserve"> </w:t>
      </w:r>
      <w:r w:rsidR="00BD0287">
        <w:rPr>
          <w:i/>
          <w:iCs/>
          <w:szCs w:val="22"/>
        </w:rPr>
        <w:t>halting</w:t>
      </w:r>
      <w:r w:rsidR="00BD0287" w:rsidRPr="00E24AB0">
        <w:rPr>
          <w:i/>
          <w:iCs/>
          <w:spacing w:val="1"/>
          <w:szCs w:val="22"/>
        </w:rPr>
        <w:t xml:space="preserve"> </w:t>
      </w:r>
      <w:r w:rsidRPr="00E24AB0">
        <w:rPr>
          <w:i/>
          <w:iCs/>
          <w:spacing w:val="-1"/>
          <w:szCs w:val="22"/>
        </w:rPr>
        <w:t>g</w:t>
      </w:r>
      <w:r w:rsidRPr="00E24AB0">
        <w:rPr>
          <w:i/>
          <w:iCs/>
          <w:spacing w:val="1"/>
          <w:szCs w:val="22"/>
        </w:rPr>
        <w:t>u</w:t>
      </w:r>
      <w:r w:rsidRPr="00E24AB0">
        <w:rPr>
          <w:i/>
          <w:iCs/>
          <w:szCs w:val="22"/>
        </w:rPr>
        <w:t>i</w:t>
      </w:r>
      <w:r w:rsidRPr="00E24AB0">
        <w:rPr>
          <w:i/>
          <w:iCs/>
          <w:spacing w:val="1"/>
          <w:szCs w:val="22"/>
        </w:rPr>
        <w:t>de</w:t>
      </w:r>
      <w:r w:rsidRPr="00E24AB0">
        <w:rPr>
          <w:i/>
          <w:iCs/>
          <w:szCs w:val="22"/>
        </w:rPr>
        <w:t>li</w:t>
      </w:r>
      <w:r w:rsidRPr="00E24AB0">
        <w:rPr>
          <w:i/>
          <w:iCs/>
          <w:spacing w:val="-1"/>
          <w:szCs w:val="22"/>
        </w:rPr>
        <w:t>n</w:t>
      </w:r>
      <w:r w:rsidRPr="00E24AB0">
        <w:rPr>
          <w:i/>
          <w:iCs/>
          <w:spacing w:val="1"/>
          <w:szCs w:val="22"/>
        </w:rPr>
        <w:t>e</w:t>
      </w:r>
      <w:r w:rsidRPr="00E24AB0">
        <w:rPr>
          <w:i/>
          <w:iCs/>
          <w:szCs w:val="22"/>
        </w:rPr>
        <w:t>s.</w:t>
      </w:r>
      <w:r w:rsidR="00BD0287">
        <w:rPr>
          <w:i/>
          <w:iCs/>
          <w:szCs w:val="22"/>
        </w:rPr>
        <w:t xml:space="preserve">  </w:t>
      </w:r>
    </w:p>
    <w:p w14:paraId="0FC3F561" w14:textId="77777777" w:rsidR="00E9098A" w:rsidRDefault="00CD40D3" w:rsidP="00E9098A">
      <w:pPr>
        <w:jc w:val="both"/>
        <w:rPr>
          <w:i/>
          <w:szCs w:val="22"/>
        </w:rPr>
      </w:pPr>
      <w:r w:rsidRPr="00E24AB0">
        <w:rPr>
          <w:i/>
          <w:spacing w:val="1"/>
          <w:szCs w:val="22"/>
        </w:rPr>
        <w:t>A</w:t>
      </w:r>
      <w:r w:rsidRPr="00E24AB0">
        <w:rPr>
          <w:i/>
          <w:szCs w:val="22"/>
        </w:rPr>
        <w:t>lso</w:t>
      </w:r>
      <w:r w:rsidR="003048EA">
        <w:rPr>
          <w:i/>
          <w:szCs w:val="22"/>
        </w:rPr>
        <w:t>,</w:t>
      </w:r>
      <w:r w:rsidRPr="00E24AB0">
        <w:rPr>
          <w:i/>
          <w:spacing w:val="1"/>
          <w:szCs w:val="22"/>
        </w:rPr>
        <w:t xml:space="preserve"> d</w:t>
      </w:r>
      <w:r w:rsidRPr="00E24AB0">
        <w:rPr>
          <w:i/>
          <w:szCs w:val="22"/>
        </w:rPr>
        <w:t>isc</w:t>
      </w:r>
      <w:r w:rsidRPr="00E24AB0">
        <w:rPr>
          <w:i/>
          <w:spacing w:val="1"/>
          <w:szCs w:val="22"/>
        </w:rPr>
        <w:t>u</w:t>
      </w:r>
      <w:r w:rsidRPr="00E24AB0">
        <w:rPr>
          <w:i/>
          <w:szCs w:val="22"/>
        </w:rPr>
        <w:t>ss</w:t>
      </w:r>
      <w:r w:rsidRPr="00E24AB0">
        <w:rPr>
          <w:i/>
          <w:spacing w:val="-2"/>
          <w:szCs w:val="22"/>
        </w:rPr>
        <w:t xml:space="preserve"> </w:t>
      </w:r>
      <w:r w:rsidRPr="00E24AB0">
        <w:rPr>
          <w:i/>
          <w:szCs w:val="22"/>
        </w:rPr>
        <w:t>t</w:t>
      </w:r>
      <w:r w:rsidRPr="00E24AB0">
        <w:rPr>
          <w:i/>
          <w:spacing w:val="1"/>
          <w:szCs w:val="22"/>
        </w:rPr>
        <w:t>h</w:t>
      </w:r>
      <w:r w:rsidRPr="00E24AB0">
        <w:rPr>
          <w:i/>
          <w:szCs w:val="22"/>
        </w:rPr>
        <w:t>e</w:t>
      </w:r>
      <w:r w:rsidRPr="00E24AB0">
        <w:rPr>
          <w:i/>
          <w:spacing w:val="-1"/>
          <w:szCs w:val="22"/>
        </w:rPr>
        <w:t xml:space="preserve"> </w:t>
      </w:r>
      <w:r w:rsidRPr="00E24AB0">
        <w:rPr>
          <w:i/>
          <w:szCs w:val="22"/>
        </w:rPr>
        <w:t>i</w:t>
      </w:r>
      <w:r w:rsidRPr="00E24AB0">
        <w:rPr>
          <w:i/>
          <w:spacing w:val="-3"/>
          <w:szCs w:val="22"/>
        </w:rPr>
        <w:t>m</w:t>
      </w:r>
      <w:r w:rsidRPr="00E24AB0">
        <w:rPr>
          <w:i/>
          <w:spacing w:val="1"/>
          <w:szCs w:val="22"/>
        </w:rPr>
        <w:t>pa</w:t>
      </w:r>
      <w:r w:rsidRPr="00E24AB0">
        <w:rPr>
          <w:i/>
          <w:szCs w:val="22"/>
        </w:rPr>
        <w:t>ct</w:t>
      </w:r>
      <w:r w:rsidRPr="00E24AB0">
        <w:rPr>
          <w:i/>
          <w:spacing w:val="1"/>
          <w:szCs w:val="22"/>
        </w:rPr>
        <w:t xml:space="preserve"> o</w:t>
      </w:r>
      <w:r w:rsidRPr="00E24AB0">
        <w:rPr>
          <w:i/>
          <w:szCs w:val="22"/>
        </w:rPr>
        <w:t>f</w:t>
      </w:r>
      <w:r w:rsidRPr="00E24AB0">
        <w:rPr>
          <w:i/>
          <w:spacing w:val="1"/>
          <w:szCs w:val="22"/>
        </w:rPr>
        <w:t xml:space="preserve"> </w:t>
      </w:r>
      <w:r w:rsidRPr="00E24AB0">
        <w:rPr>
          <w:i/>
          <w:spacing w:val="-2"/>
          <w:szCs w:val="22"/>
        </w:rPr>
        <w:t>t</w:t>
      </w:r>
      <w:r w:rsidRPr="00E24AB0">
        <w:rPr>
          <w:i/>
          <w:spacing w:val="1"/>
          <w:szCs w:val="22"/>
        </w:rPr>
        <w:t>h</w:t>
      </w:r>
      <w:r w:rsidRPr="00E24AB0">
        <w:rPr>
          <w:i/>
          <w:szCs w:val="22"/>
        </w:rPr>
        <w:t>e</w:t>
      </w:r>
      <w:r w:rsidRPr="00E24AB0">
        <w:rPr>
          <w:i/>
          <w:spacing w:val="1"/>
          <w:szCs w:val="22"/>
        </w:rPr>
        <w:t xml:space="preserve"> </w:t>
      </w:r>
      <w:r w:rsidRPr="00E24AB0">
        <w:rPr>
          <w:i/>
          <w:spacing w:val="-3"/>
          <w:szCs w:val="22"/>
        </w:rPr>
        <w:t>i</w:t>
      </w:r>
      <w:r w:rsidRPr="00E24AB0">
        <w:rPr>
          <w:i/>
          <w:spacing w:val="1"/>
          <w:szCs w:val="22"/>
        </w:rPr>
        <w:t>n</w:t>
      </w:r>
      <w:r w:rsidRPr="00E24AB0">
        <w:rPr>
          <w:i/>
          <w:szCs w:val="22"/>
        </w:rPr>
        <w:t>t</w:t>
      </w:r>
      <w:r w:rsidRPr="00E24AB0">
        <w:rPr>
          <w:i/>
          <w:spacing w:val="1"/>
          <w:szCs w:val="22"/>
        </w:rPr>
        <w:t>e</w:t>
      </w:r>
      <w:r w:rsidRPr="00E24AB0">
        <w:rPr>
          <w:i/>
          <w:spacing w:val="-1"/>
          <w:szCs w:val="22"/>
        </w:rPr>
        <w:t>r</w:t>
      </w:r>
      <w:r w:rsidRPr="00E24AB0">
        <w:rPr>
          <w:i/>
          <w:szCs w:val="22"/>
        </w:rPr>
        <w:t>im</w:t>
      </w:r>
      <w:r w:rsidRPr="00E24AB0">
        <w:rPr>
          <w:i/>
          <w:spacing w:val="-3"/>
          <w:szCs w:val="22"/>
        </w:rPr>
        <w:t xml:space="preserve"> </w:t>
      </w:r>
      <w:r w:rsidRPr="00E24AB0">
        <w:rPr>
          <w:i/>
          <w:spacing w:val="1"/>
          <w:szCs w:val="22"/>
        </w:rPr>
        <w:t>ana</w:t>
      </w:r>
      <w:r w:rsidRPr="00E24AB0">
        <w:rPr>
          <w:i/>
          <w:szCs w:val="22"/>
        </w:rPr>
        <w:t xml:space="preserve">lysis </w:t>
      </w:r>
      <w:r w:rsidRPr="00E24AB0">
        <w:rPr>
          <w:i/>
          <w:spacing w:val="-1"/>
          <w:szCs w:val="22"/>
        </w:rPr>
        <w:t>(</w:t>
      </w:r>
      <w:r w:rsidRPr="00E24AB0">
        <w:rPr>
          <w:i/>
          <w:szCs w:val="22"/>
        </w:rPr>
        <w:t>if</w:t>
      </w:r>
      <w:r w:rsidRPr="00E24AB0">
        <w:rPr>
          <w:i/>
          <w:spacing w:val="1"/>
          <w:szCs w:val="22"/>
        </w:rPr>
        <w:t xml:space="preserve"> be</w:t>
      </w:r>
      <w:r w:rsidRPr="00E24AB0">
        <w:rPr>
          <w:i/>
          <w:szCs w:val="22"/>
        </w:rPr>
        <w:t>i</w:t>
      </w:r>
      <w:r w:rsidRPr="00E24AB0">
        <w:rPr>
          <w:i/>
          <w:spacing w:val="1"/>
          <w:szCs w:val="22"/>
        </w:rPr>
        <w:t>n</w:t>
      </w:r>
      <w:r w:rsidRPr="00E24AB0">
        <w:rPr>
          <w:i/>
          <w:szCs w:val="22"/>
        </w:rPr>
        <w:t>g</w:t>
      </w:r>
      <w:r w:rsidRPr="00E24AB0">
        <w:rPr>
          <w:i/>
          <w:spacing w:val="-1"/>
          <w:szCs w:val="22"/>
        </w:rPr>
        <w:t xml:space="preserve"> </w:t>
      </w:r>
      <w:r w:rsidRPr="00E24AB0">
        <w:rPr>
          <w:i/>
          <w:spacing w:val="1"/>
          <w:szCs w:val="22"/>
        </w:rPr>
        <w:t>d</w:t>
      </w:r>
      <w:r w:rsidRPr="00E24AB0">
        <w:rPr>
          <w:i/>
          <w:spacing w:val="-1"/>
          <w:szCs w:val="22"/>
        </w:rPr>
        <w:t>o</w:t>
      </w:r>
      <w:r w:rsidRPr="00E24AB0">
        <w:rPr>
          <w:i/>
          <w:spacing w:val="1"/>
          <w:szCs w:val="22"/>
        </w:rPr>
        <w:t>ne</w:t>
      </w:r>
      <w:r w:rsidRPr="00E24AB0">
        <w:rPr>
          <w:i/>
          <w:szCs w:val="22"/>
        </w:rPr>
        <w:t xml:space="preserve">) </w:t>
      </w:r>
      <w:r w:rsidRPr="00E24AB0">
        <w:rPr>
          <w:i/>
          <w:spacing w:val="-1"/>
          <w:szCs w:val="22"/>
        </w:rPr>
        <w:t>o</w:t>
      </w:r>
      <w:r w:rsidRPr="00E24AB0">
        <w:rPr>
          <w:i/>
          <w:szCs w:val="22"/>
        </w:rPr>
        <w:t>n</w:t>
      </w:r>
      <w:r w:rsidRPr="00E24AB0">
        <w:rPr>
          <w:i/>
          <w:spacing w:val="1"/>
          <w:szCs w:val="22"/>
        </w:rPr>
        <w:t xml:space="preserve"> </w:t>
      </w:r>
      <w:r w:rsidRPr="00E24AB0">
        <w:rPr>
          <w:i/>
          <w:spacing w:val="-2"/>
          <w:szCs w:val="22"/>
        </w:rPr>
        <w:t>t</w:t>
      </w:r>
      <w:r w:rsidRPr="00E24AB0">
        <w:rPr>
          <w:i/>
          <w:spacing w:val="1"/>
          <w:szCs w:val="22"/>
        </w:rPr>
        <w:t>h</w:t>
      </w:r>
      <w:r w:rsidRPr="00E24AB0">
        <w:rPr>
          <w:i/>
          <w:szCs w:val="22"/>
        </w:rPr>
        <w:t>e</w:t>
      </w:r>
      <w:r w:rsidRPr="00E24AB0">
        <w:rPr>
          <w:i/>
          <w:spacing w:val="-1"/>
          <w:szCs w:val="22"/>
        </w:rPr>
        <w:t xml:space="preserve"> </w:t>
      </w:r>
      <w:r w:rsidRPr="00E24AB0">
        <w:rPr>
          <w:i/>
          <w:szCs w:val="22"/>
        </w:rPr>
        <w:t>fi</w:t>
      </w:r>
      <w:r w:rsidRPr="00E24AB0">
        <w:rPr>
          <w:i/>
          <w:spacing w:val="1"/>
          <w:szCs w:val="22"/>
        </w:rPr>
        <w:t>na</w:t>
      </w:r>
      <w:r w:rsidRPr="00E24AB0">
        <w:rPr>
          <w:i/>
          <w:szCs w:val="22"/>
        </w:rPr>
        <w:t xml:space="preserve">l </w:t>
      </w:r>
      <w:r w:rsidRPr="00E24AB0">
        <w:rPr>
          <w:i/>
          <w:spacing w:val="1"/>
          <w:szCs w:val="22"/>
        </w:rPr>
        <w:t>e</w:t>
      </w:r>
      <w:r w:rsidRPr="00E24AB0">
        <w:rPr>
          <w:i/>
          <w:spacing w:val="-2"/>
          <w:szCs w:val="22"/>
        </w:rPr>
        <w:t>f</w:t>
      </w:r>
      <w:r w:rsidRPr="00E24AB0">
        <w:rPr>
          <w:i/>
          <w:szCs w:val="22"/>
        </w:rPr>
        <w:t>fic</w:t>
      </w:r>
      <w:r w:rsidRPr="00E24AB0">
        <w:rPr>
          <w:i/>
          <w:spacing w:val="1"/>
          <w:szCs w:val="22"/>
        </w:rPr>
        <w:t>a</w:t>
      </w:r>
      <w:r w:rsidRPr="00E24AB0">
        <w:rPr>
          <w:i/>
          <w:szCs w:val="22"/>
        </w:rPr>
        <w:t xml:space="preserve">cy </w:t>
      </w:r>
      <w:r w:rsidRPr="00E24AB0">
        <w:rPr>
          <w:i/>
          <w:spacing w:val="1"/>
          <w:szCs w:val="22"/>
        </w:rPr>
        <w:t>ana</w:t>
      </w:r>
      <w:r w:rsidRPr="00E24AB0">
        <w:rPr>
          <w:i/>
          <w:szCs w:val="22"/>
        </w:rPr>
        <w:t>lys</w:t>
      </w:r>
      <w:r w:rsidRPr="00E24AB0">
        <w:rPr>
          <w:i/>
          <w:spacing w:val="1"/>
          <w:szCs w:val="22"/>
        </w:rPr>
        <w:t>e</w:t>
      </w:r>
      <w:r w:rsidRPr="00E24AB0">
        <w:rPr>
          <w:i/>
          <w:spacing w:val="-2"/>
          <w:szCs w:val="22"/>
        </w:rPr>
        <w:t>s</w:t>
      </w:r>
      <w:r w:rsidRPr="00E24AB0">
        <w:rPr>
          <w:i/>
          <w:szCs w:val="22"/>
        </w:rPr>
        <w:t>,</w:t>
      </w:r>
      <w:r w:rsidRPr="00E24AB0">
        <w:rPr>
          <w:i/>
          <w:spacing w:val="1"/>
          <w:szCs w:val="22"/>
        </w:rPr>
        <w:t xml:space="preserve"> pa</w:t>
      </w:r>
      <w:r w:rsidRPr="00E24AB0">
        <w:rPr>
          <w:i/>
          <w:spacing w:val="-1"/>
          <w:szCs w:val="22"/>
        </w:rPr>
        <w:t>r</w:t>
      </w:r>
      <w:r w:rsidRPr="00E24AB0">
        <w:rPr>
          <w:i/>
          <w:szCs w:val="22"/>
        </w:rPr>
        <w:t>ti</w:t>
      </w:r>
      <w:r w:rsidRPr="00E24AB0">
        <w:rPr>
          <w:i/>
          <w:spacing w:val="-2"/>
          <w:szCs w:val="22"/>
        </w:rPr>
        <w:t>c</w:t>
      </w:r>
      <w:r w:rsidRPr="00E24AB0">
        <w:rPr>
          <w:i/>
          <w:spacing w:val="1"/>
          <w:szCs w:val="22"/>
        </w:rPr>
        <w:t>u</w:t>
      </w:r>
      <w:r w:rsidRPr="00E24AB0">
        <w:rPr>
          <w:i/>
          <w:szCs w:val="22"/>
        </w:rPr>
        <w:t>l</w:t>
      </w:r>
      <w:r w:rsidRPr="00E24AB0">
        <w:rPr>
          <w:i/>
          <w:spacing w:val="1"/>
          <w:szCs w:val="22"/>
        </w:rPr>
        <w:t>a</w:t>
      </w:r>
      <w:r w:rsidRPr="00E24AB0">
        <w:rPr>
          <w:i/>
          <w:spacing w:val="-1"/>
          <w:szCs w:val="22"/>
        </w:rPr>
        <w:t>r</w:t>
      </w:r>
      <w:r w:rsidRPr="00E24AB0">
        <w:rPr>
          <w:i/>
          <w:szCs w:val="22"/>
        </w:rPr>
        <w:t xml:space="preserve">ly </w:t>
      </w:r>
      <w:r w:rsidRPr="00E24AB0">
        <w:rPr>
          <w:i/>
          <w:spacing w:val="-1"/>
          <w:szCs w:val="22"/>
        </w:rPr>
        <w:t>o</w:t>
      </w:r>
      <w:r w:rsidRPr="00E24AB0">
        <w:rPr>
          <w:i/>
          <w:szCs w:val="22"/>
        </w:rPr>
        <w:t>n</w:t>
      </w:r>
      <w:r w:rsidRPr="00E24AB0">
        <w:rPr>
          <w:i/>
          <w:spacing w:val="1"/>
          <w:szCs w:val="22"/>
        </w:rPr>
        <w:t xml:space="preserve"> </w:t>
      </w:r>
      <w:r w:rsidRPr="00E24AB0">
        <w:rPr>
          <w:i/>
          <w:szCs w:val="22"/>
        </w:rPr>
        <w:t>Ty</w:t>
      </w:r>
      <w:r w:rsidRPr="00E24AB0">
        <w:rPr>
          <w:i/>
          <w:spacing w:val="1"/>
          <w:szCs w:val="22"/>
        </w:rPr>
        <w:t>p</w:t>
      </w:r>
      <w:r w:rsidRPr="00E24AB0">
        <w:rPr>
          <w:i/>
          <w:szCs w:val="22"/>
        </w:rPr>
        <w:t>e</w:t>
      </w:r>
      <w:r w:rsidRPr="00E24AB0">
        <w:rPr>
          <w:i/>
          <w:spacing w:val="-1"/>
          <w:szCs w:val="22"/>
        </w:rPr>
        <w:t xml:space="preserve"> </w:t>
      </w:r>
      <w:r w:rsidRPr="00E24AB0">
        <w:rPr>
          <w:i/>
          <w:szCs w:val="22"/>
        </w:rPr>
        <w:t>I</w:t>
      </w:r>
      <w:r w:rsidRPr="00E24AB0">
        <w:rPr>
          <w:i/>
          <w:spacing w:val="1"/>
          <w:szCs w:val="22"/>
        </w:rPr>
        <w:t xml:space="preserve"> e</w:t>
      </w:r>
      <w:r w:rsidRPr="00E24AB0">
        <w:rPr>
          <w:i/>
          <w:spacing w:val="-1"/>
          <w:szCs w:val="22"/>
        </w:rPr>
        <w:t>rr</w:t>
      </w:r>
      <w:r w:rsidRPr="00E24AB0">
        <w:rPr>
          <w:i/>
          <w:spacing w:val="1"/>
          <w:szCs w:val="22"/>
        </w:rPr>
        <w:t>o</w:t>
      </w:r>
      <w:r w:rsidRPr="00E24AB0">
        <w:rPr>
          <w:i/>
          <w:spacing w:val="-1"/>
          <w:szCs w:val="22"/>
        </w:rPr>
        <w:t>r</w:t>
      </w:r>
      <w:r w:rsidRPr="00E24AB0">
        <w:rPr>
          <w:i/>
          <w:szCs w:val="22"/>
        </w:rPr>
        <w:t>.</w:t>
      </w:r>
      <w:r>
        <w:rPr>
          <w:i/>
          <w:szCs w:val="22"/>
        </w:rPr>
        <w:t xml:space="preserve">  </w:t>
      </w:r>
    </w:p>
    <w:p w14:paraId="57861D95" w14:textId="77777777" w:rsidR="00E9098A" w:rsidRDefault="00CD40D3" w:rsidP="00E9098A">
      <w:pPr>
        <w:pStyle w:val="NoSpacing"/>
        <w:spacing w:after="240" w:line="276" w:lineRule="auto"/>
        <w:jc w:val="both"/>
        <w:rPr>
          <w:i/>
          <w:szCs w:val="22"/>
        </w:rPr>
      </w:pPr>
      <w:r w:rsidRPr="00BB7783">
        <w:rPr>
          <w:i/>
          <w:szCs w:val="22"/>
        </w:rPr>
        <w:t xml:space="preserve">This section should be consistent with </w:t>
      </w:r>
      <w:r w:rsidRPr="00A746F5">
        <w:rPr>
          <w:b/>
          <w:i/>
          <w:szCs w:val="22"/>
        </w:rPr>
        <w:t xml:space="preserve">Section </w:t>
      </w:r>
      <w:r w:rsidR="006A45F4">
        <w:rPr>
          <w:b/>
          <w:i/>
          <w:szCs w:val="22"/>
        </w:rPr>
        <w:fldChar w:fldCharType="begin"/>
      </w:r>
      <w:r w:rsidR="006A45F4">
        <w:rPr>
          <w:b/>
          <w:i/>
          <w:szCs w:val="22"/>
        </w:rPr>
        <w:instrText xml:space="preserve"> REF _Ref500490035 \r \h </w:instrText>
      </w:r>
      <w:r w:rsidR="006A45F4">
        <w:rPr>
          <w:b/>
          <w:i/>
          <w:szCs w:val="22"/>
        </w:rPr>
      </w:r>
      <w:r w:rsidR="006A45F4">
        <w:rPr>
          <w:b/>
          <w:i/>
          <w:szCs w:val="22"/>
        </w:rPr>
        <w:fldChar w:fldCharType="separate"/>
      </w:r>
      <w:r w:rsidR="00CE0952">
        <w:rPr>
          <w:b/>
          <w:i/>
          <w:szCs w:val="22"/>
        </w:rPr>
        <w:t>7</w:t>
      </w:r>
      <w:r w:rsidR="006A45F4">
        <w:rPr>
          <w:b/>
          <w:i/>
          <w:szCs w:val="22"/>
        </w:rPr>
        <w:fldChar w:fldCharType="end"/>
      </w:r>
      <w:r w:rsidRPr="00A746F5">
        <w:rPr>
          <w:b/>
          <w:i/>
          <w:szCs w:val="22"/>
        </w:rPr>
        <w:t xml:space="preserve">, </w:t>
      </w:r>
      <w:r w:rsidR="0085642B" w:rsidRPr="0085642B">
        <w:rPr>
          <w:b/>
          <w:i/>
          <w:szCs w:val="22"/>
        </w:rPr>
        <w:t xml:space="preserve">Study </w:t>
      </w:r>
      <w:r w:rsidR="00E16833">
        <w:rPr>
          <w:b/>
          <w:i/>
          <w:szCs w:val="22"/>
        </w:rPr>
        <w:t>Intervention</w:t>
      </w:r>
      <w:r w:rsidR="00E16833" w:rsidRPr="0085642B">
        <w:rPr>
          <w:b/>
          <w:i/>
          <w:szCs w:val="22"/>
        </w:rPr>
        <w:t xml:space="preserve"> </w:t>
      </w:r>
      <w:r w:rsidR="00483ECE">
        <w:rPr>
          <w:b/>
          <w:i/>
          <w:szCs w:val="22"/>
        </w:rPr>
        <w:t>Discontinuation</w:t>
      </w:r>
      <w:r w:rsidR="00483ECE" w:rsidRPr="0085642B">
        <w:rPr>
          <w:b/>
          <w:i/>
          <w:szCs w:val="22"/>
        </w:rPr>
        <w:t xml:space="preserve"> </w:t>
      </w:r>
      <w:r w:rsidR="0085642B" w:rsidRPr="0085642B">
        <w:rPr>
          <w:b/>
          <w:i/>
          <w:szCs w:val="22"/>
        </w:rPr>
        <w:t xml:space="preserve">and Participant </w:t>
      </w:r>
      <w:r w:rsidR="00483ECE">
        <w:rPr>
          <w:b/>
          <w:i/>
          <w:szCs w:val="22"/>
        </w:rPr>
        <w:t>Discontinuation</w:t>
      </w:r>
      <w:r w:rsidR="0085642B" w:rsidRPr="0085642B">
        <w:rPr>
          <w:b/>
          <w:i/>
          <w:szCs w:val="22"/>
        </w:rPr>
        <w:t>/Withdrawal.</w:t>
      </w:r>
    </w:p>
    <w:p w14:paraId="6638BE06" w14:textId="6BA94342" w:rsidR="006B718C" w:rsidRDefault="006B718C"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7A682B4" w14:textId="77777777" w:rsidR="004874F2" w:rsidRPr="00E24AB0" w:rsidRDefault="004874F2" w:rsidP="00436233">
      <w:pPr>
        <w:pStyle w:val="Heading3"/>
        <w:numPr>
          <w:ilvl w:val="2"/>
          <w:numId w:val="48"/>
        </w:numPr>
        <w:spacing w:before="200" w:after="240"/>
        <w:jc w:val="both"/>
      </w:pPr>
      <w:bookmarkStart w:id="9179" w:name="_Toc440988476"/>
      <w:bookmarkStart w:id="9180" w:name="_Toc469058432"/>
      <w:bookmarkStart w:id="9181" w:name="_Toc469046266"/>
      <w:bookmarkStart w:id="9182" w:name="_Toc496876637"/>
      <w:bookmarkStart w:id="9183" w:name="_Ref497295810"/>
      <w:bookmarkStart w:id="9184" w:name="_Toc532459912"/>
      <w:r>
        <w:t>Sub-Group Analyses</w:t>
      </w:r>
      <w:bookmarkEnd w:id="9179"/>
      <w:bookmarkEnd w:id="9180"/>
      <w:bookmarkEnd w:id="9181"/>
      <w:bookmarkEnd w:id="9182"/>
      <w:bookmarkEnd w:id="9183"/>
      <w:bookmarkEnd w:id="9184"/>
    </w:p>
    <w:p w14:paraId="0E96972F" w14:textId="77777777" w:rsidR="00E9098A" w:rsidRDefault="004874F2" w:rsidP="00E9098A">
      <w:pPr>
        <w:jc w:val="both"/>
        <w:rPr>
          <w:i/>
          <w:szCs w:val="22"/>
        </w:rPr>
      </w:pPr>
      <w:r w:rsidRPr="005C67BD">
        <w:rPr>
          <w:i/>
          <w:szCs w:val="22"/>
        </w:rPr>
        <w:t xml:space="preserve">Describe how the </w:t>
      </w:r>
      <w:r w:rsidRPr="00B32421">
        <w:rPr>
          <w:b/>
          <w:i/>
          <w:szCs w:val="22"/>
        </w:rPr>
        <w:t>primary endpoint</w:t>
      </w:r>
      <w:r w:rsidR="00CD2C96" w:rsidRPr="00B32421">
        <w:rPr>
          <w:b/>
          <w:i/>
          <w:szCs w:val="22"/>
        </w:rPr>
        <w:t>(s)</w:t>
      </w:r>
      <w:r w:rsidRPr="005C67BD">
        <w:rPr>
          <w:i/>
          <w:szCs w:val="22"/>
        </w:rPr>
        <w:t xml:space="preserve"> will be analyzed based on age, sex, race/ethnicity or other demographic characteristic(s)</w:t>
      </w:r>
      <w:r w:rsidR="00664BA1">
        <w:rPr>
          <w:i/>
          <w:szCs w:val="22"/>
        </w:rPr>
        <w:t xml:space="preserve"> or </w:t>
      </w:r>
      <w:r w:rsidR="00CD2C96">
        <w:rPr>
          <w:i/>
          <w:szCs w:val="22"/>
        </w:rPr>
        <w:t>sub-populations of interest</w:t>
      </w:r>
      <w:r w:rsidR="00B32421">
        <w:rPr>
          <w:i/>
          <w:szCs w:val="22"/>
        </w:rPr>
        <w:t>,</w:t>
      </w:r>
      <w:r w:rsidR="00CD2C96">
        <w:rPr>
          <w:i/>
          <w:szCs w:val="22"/>
        </w:rPr>
        <w:t xml:space="preserve"> or </w:t>
      </w:r>
      <w:r w:rsidR="00664BA1">
        <w:rPr>
          <w:i/>
          <w:szCs w:val="22"/>
        </w:rPr>
        <w:t xml:space="preserve">provide </w:t>
      </w:r>
      <w:r w:rsidR="00664BA1" w:rsidRPr="00664BA1">
        <w:rPr>
          <w:i/>
          <w:szCs w:val="22"/>
        </w:rPr>
        <w:t>justification</w:t>
      </w:r>
      <w:r w:rsidR="00664BA1">
        <w:rPr>
          <w:i/>
          <w:szCs w:val="22"/>
        </w:rPr>
        <w:t xml:space="preserve"> </w:t>
      </w:r>
      <w:r w:rsidR="00664BA1" w:rsidRPr="00664BA1">
        <w:rPr>
          <w:i/>
          <w:szCs w:val="22"/>
        </w:rPr>
        <w:t xml:space="preserve">for why such analyses </w:t>
      </w:r>
      <w:r w:rsidR="00664BA1">
        <w:rPr>
          <w:i/>
          <w:szCs w:val="22"/>
        </w:rPr>
        <w:t xml:space="preserve">are not warranted </w:t>
      </w:r>
      <w:r w:rsidR="00664BA1" w:rsidRPr="00664BA1">
        <w:rPr>
          <w:i/>
          <w:szCs w:val="22"/>
        </w:rPr>
        <w:t>(</w:t>
      </w:r>
      <w:r w:rsidR="00664BA1">
        <w:rPr>
          <w:i/>
          <w:szCs w:val="22"/>
        </w:rPr>
        <w:t xml:space="preserve">e.g., </w:t>
      </w:r>
      <w:r w:rsidR="00FE29CA">
        <w:rPr>
          <w:i/>
          <w:szCs w:val="22"/>
        </w:rPr>
        <w:t xml:space="preserve">study </w:t>
      </w:r>
      <w:r w:rsidR="00E16833">
        <w:rPr>
          <w:i/>
          <w:szCs w:val="22"/>
        </w:rPr>
        <w:t xml:space="preserve">intervention </w:t>
      </w:r>
      <w:r w:rsidR="00664BA1" w:rsidRPr="00664BA1">
        <w:rPr>
          <w:i/>
          <w:szCs w:val="22"/>
        </w:rPr>
        <w:t>only for use in men or children)</w:t>
      </w:r>
      <w:r w:rsidRPr="005C67BD">
        <w:rPr>
          <w:i/>
          <w:szCs w:val="22"/>
        </w:rPr>
        <w:t>.</w:t>
      </w:r>
    </w:p>
    <w:p w14:paraId="294DD280" w14:textId="77777777" w:rsidR="00E9098A" w:rsidRDefault="004874F2" w:rsidP="00E9098A">
      <w:pPr>
        <w:jc w:val="both"/>
        <w:rPr>
          <w:i/>
          <w:szCs w:val="22"/>
        </w:rPr>
      </w:pPr>
      <w:r w:rsidRPr="005C67BD">
        <w:rPr>
          <w:i/>
          <w:szCs w:val="22"/>
        </w:rPr>
        <w:t xml:space="preserve">Describe how the </w:t>
      </w:r>
      <w:r w:rsidRPr="00B32421">
        <w:rPr>
          <w:b/>
          <w:i/>
          <w:szCs w:val="22"/>
        </w:rPr>
        <w:t>secondary endpoint(s)</w:t>
      </w:r>
      <w:r w:rsidRPr="005C67BD">
        <w:rPr>
          <w:i/>
          <w:szCs w:val="22"/>
        </w:rPr>
        <w:t xml:space="preserve"> will be analyzed based on age, sex, race/ethnicity or other demographic characteristic(s)</w:t>
      </w:r>
      <w:r w:rsidR="00B32421">
        <w:rPr>
          <w:i/>
          <w:szCs w:val="22"/>
        </w:rPr>
        <w:t>,</w:t>
      </w:r>
      <w:r w:rsidR="00664BA1" w:rsidRPr="00664BA1">
        <w:rPr>
          <w:i/>
          <w:szCs w:val="22"/>
        </w:rPr>
        <w:t xml:space="preserve"> </w:t>
      </w:r>
      <w:r w:rsidR="00664BA1">
        <w:rPr>
          <w:i/>
          <w:szCs w:val="22"/>
        </w:rPr>
        <w:t xml:space="preserve">or provide </w:t>
      </w:r>
      <w:r w:rsidR="00664BA1" w:rsidRPr="00664BA1">
        <w:rPr>
          <w:i/>
          <w:szCs w:val="22"/>
        </w:rPr>
        <w:t>justification</w:t>
      </w:r>
      <w:r w:rsidR="00664BA1">
        <w:rPr>
          <w:i/>
          <w:szCs w:val="22"/>
        </w:rPr>
        <w:t xml:space="preserve"> </w:t>
      </w:r>
      <w:r w:rsidR="00664BA1" w:rsidRPr="00664BA1">
        <w:rPr>
          <w:i/>
          <w:szCs w:val="22"/>
        </w:rPr>
        <w:t xml:space="preserve">for why such analyses </w:t>
      </w:r>
      <w:r w:rsidR="00664BA1">
        <w:rPr>
          <w:i/>
          <w:szCs w:val="22"/>
        </w:rPr>
        <w:t xml:space="preserve">are not warranted </w:t>
      </w:r>
      <w:r w:rsidR="00664BA1" w:rsidRPr="00664BA1">
        <w:rPr>
          <w:i/>
          <w:szCs w:val="22"/>
        </w:rPr>
        <w:t>(</w:t>
      </w:r>
      <w:r w:rsidR="00664BA1">
        <w:rPr>
          <w:i/>
          <w:szCs w:val="22"/>
        </w:rPr>
        <w:t xml:space="preserve">e.g., </w:t>
      </w:r>
      <w:r w:rsidR="00FE29CA">
        <w:rPr>
          <w:i/>
          <w:szCs w:val="22"/>
        </w:rPr>
        <w:t xml:space="preserve">study </w:t>
      </w:r>
      <w:r w:rsidR="00E16833">
        <w:rPr>
          <w:i/>
          <w:szCs w:val="22"/>
        </w:rPr>
        <w:t xml:space="preserve">intervention </w:t>
      </w:r>
      <w:r w:rsidR="00664BA1" w:rsidRPr="00664BA1">
        <w:rPr>
          <w:i/>
          <w:szCs w:val="22"/>
        </w:rPr>
        <w:t>only for use in men or children)</w:t>
      </w:r>
      <w:r w:rsidRPr="005C67BD">
        <w:rPr>
          <w:i/>
          <w:szCs w:val="22"/>
        </w:rPr>
        <w:t>.</w:t>
      </w:r>
    </w:p>
    <w:p w14:paraId="45E5B2BA" w14:textId="77777777" w:rsidR="00E9098A" w:rsidRDefault="00F27F21" w:rsidP="00E9098A">
      <w:pPr>
        <w:pStyle w:val="NormalWeb"/>
        <w:spacing w:after="240" w:line="276" w:lineRule="auto"/>
        <w:jc w:val="both"/>
        <w:rPr>
          <w:rFonts w:asciiTheme="minorHAnsi" w:hAnsiTheme="minorHAnsi"/>
          <w:color w:val="auto"/>
          <w:sz w:val="22"/>
          <w:szCs w:val="22"/>
        </w:rPr>
      </w:pPr>
      <w:r w:rsidRPr="00A60EFE">
        <w:rPr>
          <w:rFonts w:asciiTheme="minorHAnsi" w:hAnsiTheme="minorHAnsi"/>
          <w:i/>
          <w:iCs/>
          <w:color w:val="auto"/>
          <w:sz w:val="22"/>
          <w:szCs w:val="22"/>
        </w:rPr>
        <w:t xml:space="preserve">For group- or cluster randomized trials and individually randomized group-treatment trials, describe how </w:t>
      </w:r>
      <w:r>
        <w:rPr>
          <w:rFonts w:asciiTheme="minorHAnsi" w:hAnsiTheme="minorHAnsi"/>
          <w:i/>
          <w:iCs/>
          <w:color w:val="auto"/>
          <w:sz w:val="22"/>
          <w:szCs w:val="22"/>
        </w:rPr>
        <w:t xml:space="preserve">sub-group </w:t>
      </w:r>
      <w:r w:rsidRPr="00A60EFE">
        <w:rPr>
          <w:rFonts w:asciiTheme="minorHAnsi" w:hAnsiTheme="minorHAnsi"/>
          <w:i/>
          <w:iCs/>
          <w:color w:val="auto"/>
          <w:sz w:val="22"/>
          <w:szCs w:val="22"/>
        </w:rPr>
        <w:t>analyses will reflect the expected positive within-group correlation and how any heterogeneity in that correlation may be expect</w:t>
      </w:r>
      <w:r>
        <w:rPr>
          <w:rFonts w:asciiTheme="minorHAnsi" w:hAnsiTheme="minorHAnsi"/>
          <w:i/>
          <w:iCs/>
          <w:color w:val="auto"/>
          <w:sz w:val="22"/>
          <w:szCs w:val="22"/>
        </w:rPr>
        <w:t>ed among study arms</w:t>
      </w:r>
      <w:r w:rsidRPr="00A60EFE">
        <w:rPr>
          <w:rFonts w:asciiTheme="minorHAnsi" w:hAnsiTheme="minorHAnsi"/>
          <w:i/>
          <w:iCs/>
          <w:color w:val="auto"/>
          <w:sz w:val="22"/>
          <w:szCs w:val="22"/>
        </w:rPr>
        <w:t xml:space="preserve"> as a function of the study design.  </w:t>
      </w:r>
    </w:p>
    <w:p w14:paraId="490C3A36" w14:textId="77777777" w:rsidR="00E9098A" w:rsidRDefault="004874F2"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4C6305C" w14:textId="1806698E" w:rsidR="00E24AB0" w:rsidRPr="00E24AB0" w:rsidRDefault="007D7159" w:rsidP="00436233">
      <w:pPr>
        <w:pStyle w:val="Heading3"/>
        <w:numPr>
          <w:ilvl w:val="2"/>
          <w:numId w:val="48"/>
        </w:numPr>
        <w:spacing w:before="200" w:after="240"/>
        <w:jc w:val="both"/>
      </w:pPr>
      <w:bookmarkStart w:id="9185" w:name="_Toc466023784"/>
      <w:bookmarkStart w:id="9186" w:name="_Toc466025768"/>
      <w:bookmarkStart w:id="9187" w:name="_Toc466027077"/>
      <w:bookmarkStart w:id="9188" w:name="_Toc466027404"/>
      <w:bookmarkStart w:id="9189" w:name="_Toc466539383"/>
      <w:bookmarkStart w:id="9190" w:name="_Toc466973581"/>
      <w:bookmarkStart w:id="9191" w:name="_Toc466974430"/>
      <w:bookmarkStart w:id="9192" w:name="_Toc466977835"/>
      <w:bookmarkStart w:id="9193" w:name="_Toc466978684"/>
      <w:bookmarkStart w:id="9194" w:name="_Toc466980236"/>
      <w:bookmarkStart w:id="9195" w:name="_Toc466983887"/>
      <w:bookmarkStart w:id="9196" w:name="_Toc466984735"/>
      <w:bookmarkStart w:id="9197" w:name="_Toc466985584"/>
      <w:bookmarkStart w:id="9198" w:name="_Toc466986432"/>
      <w:bookmarkStart w:id="9199" w:name="_Toc466987281"/>
      <w:bookmarkStart w:id="9200" w:name="_Toc466988288"/>
      <w:bookmarkStart w:id="9201" w:name="_Toc466989295"/>
      <w:bookmarkStart w:id="9202" w:name="_Toc466990144"/>
      <w:bookmarkStart w:id="9203" w:name="_Toc466990760"/>
      <w:bookmarkStart w:id="9204" w:name="_Toc467137766"/>
      <w:bookmarkStart w:id="9205" w:name="_Toc467138614"/>
      <w:bookmarkStart w:id="9206" w:name="_Toc467161654"/>
      <w:bookmarkStart w:id="9207" w:name="_Toc467165917"/>
      <w:bookmarkStart w:id="9208" w:name="_Toc467242555"/>
      <w:bookmarkStart w:id="9209" w:name="_Toc467243415"/>
      <w:bookmarkStart w:id="9210" w:name="_Toc467244276"/>
      <w:bookmarkStart w:id="9211" w:name="_Toc467245136"/>
      <w:bookmarkStart w:id="9212" w:name="_Toc467245996"/>
      <w:bookmarkStart w:id="9213" w:name="_Toc467246856"/>
      <w:bookmarkStart w:id="9214" w:name="_Toc467247887"/>
      <w:bookmarkStart w:id="9215" w:name="_Toc467248747"/>
      <w:bookmarkStart w:id="9216" w:name="_Toc467249332"/>
      <w:bookmarkStart w:id="9217" w:name="_Toc467255066"/>
      <w:bookmarkStart w:id="9218" w:name="_Toc467482515"/>
      <w:bookmarkStart w:id="9219" w:name="_Toc467483374"/>
      <w:bookmarkStart w:id="9220" w:name="_Toc467484232"/>
      <w:bookmarkStart w:id="9221" w:name="_Toc467485091"/>
      <w:bookmarkStart w:id="9222" w:name="_Toc468199643"/>
      <w:bookmarkStart w:id="9223" w:name="_Toc417809582"/>
      <w:bookmarkStart w:id="9224" w:name="_Toc469058433"/>
      <w:bookmarkStart w:id="9225" w:name="_Toc469046267"/>
      <w:bookmarkStart w:id="9226" w:name="_Toc496876638"/>
      <w:bookmarkStart w:id="9227" w:name="_Toc532459913"/>
      <w:bookmarkEnd w:id="9178"/>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r>
        <w:t>Tabulation of Individual Participant Data</w:t>
      </w:r>
      <w:bookmarkEnd w:id="9223"/>
      <w:bookmarkEnd w:id="9224"/>
      <w:bookmarkEnd w:id="9225"/>
      <w:bookmarkEnd w:id="9226"/>
      <w:bookmarkEnd w:id="9227"/>
    </w:p>
    <w:p w14:paraId="6241C01E" w14:textId="77777777" w:rsidR="00E9098A" w:rsidRDefault="00E24AB0" w:rsidP="00E9098A">
      <w:pPr>
        <w:jc w:val="both"/>
        <w:rPr>
          <w:i/>
          <w:szCs w:val="22"/>
        </w:rPr>
      </w:pPr>
      <w:r w:rsidRPr="00E24AB0">
        <w:rPr>
          <w:i/>
          <w:szCs w:val="22"/>
        </w:rPr>
        <w:t xml:space="preserve">State whether individual </w:t>
      </w:r>
      <w:r w:rsidR="00C61592">
        <w:rPr>
          <w:i/>
          <w:szCs w:val="22"/>
        </w:rPr>
        <w:t>participant</w:t>
      </w:r>
      <w:r w:rsidRPr="00E24AB0">
        <w:rPr>
          <w:i/>
          <w:szCs w:val="22"/>
        </w:rPr>
        <w:t xml:space="preserve"> data will be listed by measure and time point.</w:t>
      </w:r>
    </w:p>
    <w:p w14:paraId="76BA3BBD" w14:textId="77777777" w:rsidR="00E9098A" w:rsidRDefault="00560E68"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lastRenderedPageBreak/>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CAFE187" w14:textId="0F742B9F" w:rsidR="00E24AB0" w:rsidRPr="00E24AB0" w:rsidRDefault="00E24AB0" w:rsidP="00436233">
      <w:pPr>
        <w:pStyle w:val="Heading3"/>
        <w:numPr>
          <w:ilvl w:val="2"/>
          <w:numId w:val="48"/>
        </w:numPr>
        <w:spacing w:before="200" w:after="240"/>
        <w:jc w:val="both"/>
      </w:pPr>
      <w:bookmarkStart w:id="9228" w:name="_Toc417809578"/>
      <w:bookmarkStart w:id="9229" w:name="_Toc469058434"/>
      <w:bookmarkStart w:id="9230" w:name="_Toc469046268"/>
      <w:bookmarkStart w:id="9231" w:name="_Toc496876639"/>
      <w:bookmarkStart w:id="9232" w:name="_Ref498091410"/>
      <w:bookmarkStart w:id="9233" w:name="_Toc532459914"/>
      <w:r w:rsidRPr="00E24AB0">
        <w:t>Exploratory Analyses</w:t>
      </w:r>
      <w:bookmarkEnd w:id="9228"/>
      <w:bookmarkEnd w:id="9229"/>
      <w:bookmarkEnd w:id="9230"/>
      <w:bookmarkEnd w:id="9231"/>
      <w:bookmarkEnd w:id="9232"/>
      <w:bookmarkEnd w:id="9233"/>
    </w:p>
    <w:p w14:paraId="7FA7980C" w14:textId="77777777" w:rsidR="00E9098A" w:rsidRDefault="00E24AB0" w:rsidP="00E9098A">
      <w:pPr>
        <w:jc w:val="both"/>
        <w:rPr>
          <w:rFonts w:cs="Times New Roman"/>
          <w:i/>
          <w:iCs/>
          <w:szCs w:val="22"/>
        </w:rPr>
      </w:pPr>
      <w:r w:rsidRPr="00E24AB0">
        <w:rPr>
          <w:rFonts w:cs="Times New Roman"/>
          <w:i/>
          <w:iCs/>
          <w:spacing w:val="1"/>
          <w:szCs w:val="22"/>
        </w:rPr>
        <w:t>A</w:t>
      </w:r>
      <w:r w:rsidRPr="00E24AB0">
        <w:rPr>
          <w:rFonts w:cs="Times New Roman"/>
          <w:i/>
          <w:iCs/>
          <w:szCs w:val="22"/>
        </w:rPr>
        <w:t xml:space="preserve">ll </w:t>
      </w:r>
      <w:r w:rsidRPr="00E24AB0">
        <w:rPr>
          <w:rFonts w:cs="Times New Roman"/>
          <w:i/>
          <w:iCs/>
          <w:spacing w:val="1"/>
          <w:szCs w:val="22"/>
        </w:rPr>
        <w:t>p</w:t>
      </w:r>
      <w:r w:rsidRPr="00E24AB0">
        <w:rPr>
          <w:rFonts w:cs="Times New Roman"/>
          <w:i/>
          <w:iCs/>
          <w:szCs w:val="22"/>
        </w:rPr>
        <w:t xml:space="preserve">lanned exploratory </w:t>
      </w:r>
      <w:r w:rsidRPr="00E24AB0">
        <w:rPr>
          <w:rFonts w:cs="Times New Roman"/>
          <w:i/>
          <w:iCs/>
          <w:spacing w:val="-1"/>
          <w:szCs w:val="22"/>
        </w:rPr>
        <w:t>a</w:t>
      </w:r>
      <w:r w:rsidRPr="00E24AB0">
        <w:rPr>
          <w:rFonts w:cs="Times New Roman"/>
          <w:i/>
          <w:iCs/>
          <w:spacing w:val="1"/>
          <w:szCs w:val="22"/>
        </w:rPr>
        <w:t>na</w:t>
      </w:r>
      <w:r w:rsidRPr="00E24AB0">
        <w:rPr>
          <w:rFonts w:cs="Times New Roman"/>
          <w:i/>
          <w:iCs/>
          <w:szCs w:val="22"/>
        </w:rPr>
        <w:t>lys</w:t>
      </w:r>
      <w:r w:rsidRPr="00E24AB0">
        <w:rPr>
          <w:rFonts w:cs="Times New Roman"/>
          <w:i/>
          <w:iCs/>
          <w:spacing w:val="1"/>
          <w:szCs w:val="22"/>
        </w:rPr>
        <w:t>e</w:t>
      </w:r>
      <w:r w:rsidRPr="00E24AB0">
        <w:rPr>
          <w:rFonts w:cs="Times New Roman"/>
          <w:i/>
          <w:iCs/>
          <w:szCs w:val="22"/>
        </w:rPr>
        <w:t xml:space="preserve">s </w:t>
      </w:r>
      <w:r w:rsidRPr="00E24AB0">
        <w:rPr>
          <w:rFonts w:cs="Times New Roman"/>
          <w:i/>
          <w:iCs/>
          <w:spacing w:val="-2"/>
          <w:szCs w:val="22"/>
        </w:rPr>
        <w:t>s</w:t>
      </w:r>
      <w:r w:rsidRPr="00E24AB0">
        <w:rPr>
          <w:rFonts w:cs="Times New Roman"/>
          <w:i/>
          <w:iCs/>
          <w:spacing w:val="-1"/>
          <w:szCs w:val="22"/>
        </w:rPr>
        <w:t>h</w:t>
      </w:r>
      <w:r w:rsidRPr="00E24AB0">
        <w:rPr>
          <w:rFonts w:cs="Times New Roman"/>
          <w:i/>
          <w:iCs/>
          <w:spacing w:val="1"/>
          <w:szCs w:val="22"/>
        </w:rPr>
        <w:t>ou</w:t>
      </w:r>
      <w:r w:rsidRPr="00E24AB0">
        <w:rPr>
          <w:rFonts w:cs="Times New Roman"/>
          <w:i/>
          <w:iCs/>
          <w:szCs w:val="22"/>
        </w:rPr>
        <w:t>ld</w:t>
      </w:r>
      <w:r w:rsidRPr="00E24AB0">
        <w:rPr>
          <w:rFonts w:cs="Times New Roman"/>
          <w:i/>
          <w:iCs/>
          <w:spacing w:val="-1"/>
          <w:szCs w:val="22"/>
        </w:rPr>
        <w:t xml:space="preserve"> </w:t>
      </w:r>
      <w:r w:rsidRPr="00E24AB0">
        <w:rPr>
          <w:rFonts w:cs="Times New Roman"/>
          <w:i/>
          <w:iCs/>
          <w:spacing w:val="1"/>
          <w:szCs w:val="22"/>
        </w:rPr>
        <w:t>b</w:t>
      </w:r>
      <w:r w:rsidRPr="00E24AB0">
        <w:rPr>
          <w:rFonts w:cs="Times New Roman"/>
          <w:i/>
          <w:iCs/>
          <w:szCs w:val="22"/>
        </w:rPr>
        <w:t>e</w:t>
      </w:r>
      <w:r w:rsidRPr="00E24AB0">
        <w:rPr>
          <w:rFonts w:cs="Times New Roman"/>
          <w:i/>
          <w:iCs/>
          <w:spacing w:val="1"/>
          <w:szCs w:val="22"/>
        </w:rPr>
        <w:t xml:space="preserve"> </w:t>
      </w:r>
      <w:r w:rsidRPr="00E24AB0">
        <w:rPr>
          <w:rFonts w:cs="Times New Roman"/>
          <w:i/>
          <w:iCs/>
          <w:szCs w:val="22"/>
        </w:rPr>
        <w:t>s</w:t>
      </w:r>
      <w:r w:rsidRPr="00E24AB0">
        <w:rPr>
          <w:rFonts w:cs="Times New Roman"/>
          <w:i/>
          <w:iCs/>
          <w:spacing w:val="-1"/>
          <w:szCs w:val="22"/>
        </w:rPr>
        <w:t>p</w:t>
      </w:r>
      <w:r w:rsidRPr="00E24AB0">
        <w:rPr>
          <w:rFonts w:cs="Times New Roman"/>
          <w:i/>
          <w:iCs/>
          <w:spacing w:val="1"/>
          <w:szCs w:val="22"/>
        </w:rPr>
        <w:t>e</w:t>
      </w:r>
      <w:r w:rsidRPr="00E24AB0">
        <w:rPr>
          <w:rFonts w:cs="Times New Roman"/>
          <w:i/>
          <w:iCs/>
          <w:szCs w:val="22"/>
        </w:rPr>
        <w:t>cifi</w:t>
      </w:r>
      <w:r w:rsidRPr="00E24AB0">
        <w:rPr>
          <w:rFonts w:cs="Times New Roman"/>
          <w:i/>
          <w:iCs/>
          <w:spacing w:val="1"/>
          <w:szCs w:val="22"/>
        </w:rPr>
        <w:t>e</w:t>
      </w:r>
      <w:r w:rsidRPr="00E24AB0">
        <w:rPr>
          <w:rFonts w:cs="Times New Roman"/>
          <w:i/>
          <w:iCs/>
          <w:szCs w:val="22"/>
        </w:rPr>
        <w:t>d</w:t>
      </w:r>
      <w:r w:rsidRPr="00E24AB0">
        <w:rPr>
          <w:rFonts w:cs="Times New Roman"/>
          <w:i/>
          <w:iCs/>
          <w:spacing w:val="-1"/>
          <w:szCs w:val="22"/>
        </w:rPr>
        <w:t xml:space="preserve"> </w:t>
      </w:r>
      <w:r w:rsidRPr="00E24AB0">
        <w:rPr>
          <w:rFonts w:cs="Times New Roman"/>
          <w:i/>
          <w:iCs/>
          <w:szCs w:val="22"/>
        </w:rPr>
        <w:t>in</w:t>
      </w:r>
      <w:r w:rsidRPr="00E24AB0">
        <w:rPr>
          <w:rFonts w:cs="Times New Roman"/>
          <w:i/>
          <w:iCs/>
          <w:spacing w:val="1"/>
          <w:szCs w:val="22"/>
        </w:rPr>
        <w:t xml:space="preserve"> </w:t>
      </w:r>
      <w:r w:rsidRPr="00E24AB0">
        <w:rPr>
          <w:rFonts w:cs="Times New Roman"/>
          <w:i/>
          <w:iCs/>
          <w:spacing w:val="-2"/>
          <w:szCs w:val="22"/>
        </w:rPr>
        <w:t>t</w:t>
      </w:r>
      <w:r w:rsidRPr="00E24AB0">
        <w:rPr>
          <w:rFonts w:cs="Times New Roman"/>
          <w:i/>
          <w:iCs/>
          <w:spacing w:val="1"/>
          <w:szCs w:val="22"/>
        </w:rPr>
        <w:t>h</w:t>
      </w:r>
      <w:r w:rsidRPr="00E24AB0">
        <w:rPr>
          <w:rFonts w:cs="Times New Roman"/>
          <w:i/>
          <w:iCs/>
          <w:szCs w:val="22"/>
        </w:rPr>
        <w:t>e</w:t>
      </w:r>
      <w:r w:rsidRPr="00E24AB0">
        <w:rPr>
          <w:rFonts w:cs="Times New Roman"/>
          <w:i/>
          <w:iCs/>
          <w:spacing w:val="-1"/>
          <w:szCs w:val="22"/>
        </w:rPr>
        <w:t xml:space="preserve"> </w:t>
      </w:r>
      <w:r w:rsidRPr="00E24AB0">
        <w:rPr>
          <w:rFonts w:cs="Times New Roman"/>
          <w:i/>
          <w:iCs/>
          <w:spacing w:val="1"/>
          <w:szCs w:val="22"/>
        </w:rPr>
        <w:t>p</w:t>
      </w:r>
      <w:r w:rsidRPr="00E24AB0">
        <w:rPr>
          <w:rFonts w:cs="Times New Roman"/>
          <w:i/>
          <w:iCs/>
          <w:spacing w:val="-1"/>
          <w:szCs w:val="22"/>
        </w:rPr>
        <w:t>r</w:t>
      </w:r>
      <w:r w:rsidRPr="00E24AB0">
        <w:rPr>
          <w:rFonts w:cs="Times New Roman"/>
          <w:i/>
          <w:iCs/>
          <w:spacing w:val="1"/>
          <w:szCs w:val="22"/>
        </w:rPr>
        <w:t>o</w:t>
      </w:r>
      <w:r w:rsidRPr="00E24AB0">
        <w:rPr>
          <w:rFonts w:cs="Times New Roman"/>
          <w:i/>
          <w:iCs/>
          <w:szCs w:val="22"/>
        </w:rPr>
        <w:t>t</w:t>
      </w:r>
      <w:r w:rsidRPr="00E24AB0">
        <w:rPr>
          <w:rFonts w:cs="Times New Roman"/>
          <w:i/>
          <w:iCs/>
          <w:spacing w:val="1"/>
          <w:szCs w:val="22"/>
        </w:rPr>
        <w:t>o</w:t>
      </w:r>
      <w:r w:rsidRPr="00E24AB0">
        <w:rPr>
          <w:rFonts w:cs="Times New Roman"/>
          <w:i/>
          <w:iCs/>
          <w:spacing w:val="-2"/>
          <w:szCs w:val="22"/>
        </w:rPr>
        <w:t>c</w:t>
      </w:r>
      <w:r w:rsidRPr="00E24AB0">
        <w:rPr>
          <w:rFonts w:cs="Times New Roman"/>
          <w:i/>
          <w:iCs/>
          <w:spacing w:val="1"/>
          <w:szCs w:val="22"/>
        </w:rPr>
        <w:t>o</w:t>
      </w:r>
      <w:r w:rsidRPr="00E24AB0">
        <w:rPr>
          <w:rFonts w:cs="Times New Roman"/>
          <w:i/>
          <w:iCs/>
          <w:spacing w:val="-1"/>
          <w:szCs w:val="22"/>
        </w:rPr>
        <w:t>l</w:t>
      </w:r>
      <w:r w:rsidRPr="00E24AB0">
        <w:rPr>
          <w:rFonts w:cs="Times New Roman"/>
          <w:i/>
          <w:iCs/>
          <w:szCs w:val="22"/>
        </w:rPr>
        <w:t>.</w:t>
      </w:r>
    </w:p>
    <w:p w14:paraId="7F5C7CD9" w14:textId="77777777" w:rsidR="00E9098A" w:rsidRDefault="00560E68"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639D444" w14:textId="5B8102FD" w:rsidR="001671E8" w:rsidRDefault="00206483" w:rsidP="00436233">
      <w:pPr>
        <w:pStyle w:val="Heading1"/>
        <w:numPr>
          <w:ilvl w:val="0"/>
          <w:numId w:val="48"/>
        </w:numPr>
        <w:spacing w:after="240"/>
        <w:jc w:val="both"/>
      </w:pPr>
      <w:bookmarkStart w:id="9234" w:name="_Toc466023788"/>
      <w:bookmarkStart w:id="9235" w:name="_Toc466025772"/>
      <w:bookmarkStart w:id="9236" w:name="_Toc466027081"/>
      <w:bookmarkStart w:id="9237" w:name="_Toc466027408"/>
      <w:bookmarkStart w:id="9238" w:name="_Toc466539387"/>
      <w:bookmarkStart w:id="9239" w:name="_Toc466973585"/>
      <w:bookmarkStart w:id="9240" w:name="_Toc466974434"/>
      <w:bookmarkStart w:id="9241" w:name="_Toc466977839"/>
      <w:bookmarkStart w:id="9242" w:name="_Toc466978688"/>
      <w:bookmarkStart w:id="9243" w:name="_Toc466980240"/>
      <w:bookmarkStart w:id="9244" w:name="_Toc466983891"/>
      <w:bookmarkStart w:id="9245" w:name="_Toc466984739"/>
      <w:bookmarkStart w:id="9246" w:name="_Toc466985588"/>
      <w:bookmarkStart w:id="9247" w:name="_Toc466986436"/>
      <w:bookmarkStart w:id="9248" w:name="_Toc466987285"/>
      <w:bookmarkStart w:id="9249" w:name="_Toc466988292"/>
      <w:bookmarkStart w:id="9250" w:name="_Toc466989299"/>
      <w:bookmarkStart w:id="9251" w:name="_Toc466990148"/>
      <w:bookmarkStart w:id="9252" w:name="_Toc466990764"/>
      <w:bookmarkStart w:id="9253" w:name="_Toc467137770"/>
      <w:bookmarkStart w:id="9254" w:name="_Toc467138618"/>
      <w:bookmarkStart w:id="9255" w:name="_Toc467161658"/>
      <w:bookmarkStart w:id="9256" w:name="_Toc467165921"/>
      <w:bookmarkStart w:id="9257" w:name="_Toc467242559"/>
      <w:bookmarkStart w:id="9258" w:name="_Toc467243419"/>
      <w:bookmarkStart w:id="9259" w:name="_Toc467244280"/>
      <w:bookmarkStart w:id="9260" w:name="_Toc467245140"/>
      <w:bookmarkStart w:id="9261" w:name="_Toc467246000"/>
      <w:bookmarkStart w:id="9262" w:name="_Toc467246860"/>
      <w:bookmarkStart w:id="9263" w:name="_Toc467247891"/>
      <w:bookmarkStart w:id="9264" w:name="_Toc467248751"/>
      <w:bookmarkStart w:id="9265" w:name="_Toc467249336"/>
      <w:bookmarkStart w:id="9266" w:name="_Toc467255070"/>
      <w:bookmarkStart w:id="9267" w:name="_Toc467482519"/>
      <w:bookmarkStart w:id="9268" w:name="_Toc467483378"/>
      <w:bookmarkStart w:id="9269" w:name="_Toc467484236"/>
      <w:bookmarkStart w:id="9270" w:name="_Toc467485095"/>
      <w:bookmarkStart w:id="9271" w:name="_Toc468199647"/>
      <w:bookmarkStart w:id="9272" w:name="_Toc466023789"/>
      <w:bookmarkStart w:id="9273" w:name="_Toc466025773"/>
      <w:bookmarkStart w:id="9274" w:name="_Toc466027082"/>
      <w:bookmarkStart w:id="9275" w:name="_Toc466027409"/>
      <w:bookmarkStart w:id="9276" w:name="_Toc466539388"/>
      <w:bookmarkStart w:id="9277" w:name="_Toc466973586"/>
      <w:bookmarkStart w:id="9278" w:name="_Toc466974435"/>
      <w:bookmarkStart w:id="9279" w:name="_Toc466977840"/>
      <w:bookmarkStart w:id="9280" w:name="_Toc466978689"/>
      <w:bookmarkStart w:id="9281" w:name="_Toc466980241"/>
      <w:bookmarkStart w:id="9282" w:name="_Toc466983892"/>
      <w:bookmarkStart w:id="9283" w:name="_Toc466984740"/>
      <w:bookmarkStart w:id="9284" w:name="_Toc466985589"/>
      <w:bookmarkStart w:id="9285" w:name="_Toc466986437"/>
      <w:bookmarkStart w:id="9286" w:name="_Toc466987286"/>
      <w:bookmarkStart w:id="9287" w:name="_Toc466988293"/>
      <w:bookmarkStart w:id="9288" w:name="_Toc466989300"/>
      <w:bookmarkStart w:id="9289" w:name="_Toc466990149"/>
      <w:bookmarkStart w:id="9290" w:name="_Toc466990765"/>
      <w:bookmarkStart w:id="9291" w:name="_Toc467137771"/>
      <w:bookmarkStart w:id="9292" w:name="_Toc467138619"/>
      <w:bookmarkStart w:id="9293" w:name="_Toc467161659"/>
      <w:bookmarkStart w:id="9294" w:name="_Toc467165922"/>
      <w:bookmarkStart w:id="9295" w:name="_Toc467242560"/>
      <w:bookmarkStart w:id="9296" w:name="_Toc467243420"/>
      <w:bookmarkStart w:id="9297" w:name="_Toc467244281"/>
      <w:bookmarkStart w:id="9298" w:name="_Toc467245141"/>
      <w:bookmarkStart w:id="9299" w:name="_Toc467246001"/>
      <w:bookmarkStart w:id="9300" w:name="_Toc467246861"/>
      <w:bookmarkStart w:id="9301" w:name="_Toc467247892"/>
      <w:bookmarkStart w:id="9302" w:name="_Toc467248752"/>
      <w:bookmarkStart w:id="9303" w:name="_Toc467249337"/>
      <w:bookmarkStart w:id="9304" w:name="_Toc467255071"/>
      <w:bookmarkStart w:id="9305" w:name="_Toc467482520"/>
      <w:bookmarkStart w:id="9306" w:name="_Toc467483379"/>
      <w:bookmarkStart w:id="9307" w:name="_Toc467484237"/>
      <w:bookmarkStart w:id="9308" w:name="_Toc467485096"/>
      <w:bookmarkStart w:id="9309" w:name="_Toc468199648"/>
      <w:bookmarkStart w:id="9310" w:name="_Toc466023790"/>
      <w:bookmarkStart w:id="9311" w:name="_Toc466025774"/>
      <w:bookmarkStart w:id="9312" w:name="_Toc466027083"/>
      <w:bookmarkStart w:id="9313" w:name="_Toc466027410"/>
      <w:bookmarkStart w:id="9314" w:name="_Toc466539389"/>
      <w:bookmarkStart w:id="9315" w:name="_Toc466973587"/>
      <w:bookmarkStart w:id="9316" w:name="_Toc466974436"/>
      <w:bookmarkStart w:id="9317" w:name="_Toc466977841"/>
      <w:bookmarkStart w:id="9318" w:name="_Toc466978690"/>
      <w:bookmarkStart w:id="9319" w:name="_Toc466980242"/>
      <w:bookmarkStart w:id="9320" w:name="_Toc466983893"/>
      <w:bookmarkStart w:id="9321" w:name="_Toc466984741"/>
      <w:bookmarkStart w:id="9322" w:name="_Toc466985590"/>
      <w:bookmarkStart w:id="9323" w:name="_Toc466986438"/>
      <w:bookmarkStart w:id="9324" w:name="_Toc466987287"/>
      <w:bookmarkStart w:id="9325" w:name="_Toc466988294"/>
      <w:bookmarkStart w:id="9326" w:name="_Toc466989301"/>
      <w:bookmarkStart w:id="9327" w:name="_Toc466990150"/>
      <w:bookmarkStart w:id="9328" w:name="_Toc466990766"/>
      <w:bookmarkStart w:id="9329" w:name="_Toc467137772"/>
      <w:bookmarkStart w:id="9330" w:name="_Toc467138620"/>
      <w:bookmarkStart w:id="9331" w:name="_Toc467161660"/>
      <w:bookmarkStart w:id="9332" w:name="_Toc467165923"/>
      <w:bookmarkStart w:id="9333" w:name="_Toc467242561"/>
      <w:bookmarkStart w:id="9334" w:name="_Toc467243421"/>
      <w:bookmarkStart w:id="9335" w:name="_Toc467244282"/>
      <w:bookmarkStart w:id="9336" w:name="_Toc467245142"/>
      <w:bookmarkStart w:id="9337" w:name="_Toc467246002"/>
      <w:bookmarkStart w:id="9338" w:name="_Toc467246862"/>
      <w:bookmarkStart w:id="9339" w:name="_Toc467247893"/>
      <w:bookmarkStart w:id="9340" w:name="_Toc467248753"/>
      <w:bookmarkStart w:id="9341" w:name="_Toc467249338"/>
      <w:bookmarkStart w:id="9342" w:name="_Toc467255072"/>
      <w:bookmarkStart w:id="9343" w:name="_Toc467482521"/>
      <w:bookmarkStart w:id="9344" w:name="_Toc467483380"/>
      <w:bookmarkStart w:id="9345" w:name="_Toc467484238"/>
      <w:bookmarkStart w:id="9346" w:name="_Toc467485097"/>
      <w:bookmarkStart w:id="9347" w:name="_Toc468199649"/>
      <w:bookmarkStart w:id="9348" w:name="_Toc466023791"/>
      <w:bookmarkStart w:id="9349" w:name="_Toc466025775"/>
      <w:bookmarkStart w:id="9350" w:name="_Toc466027084"/>
      <w:bookmarkStart w:id="9351" w:name="_Toc466027411"/>
      <w:bookmarkStart w:id="9352" w:name="_Toc466539390"/>
      <w:bookmarkStart w:id="9353" w:name="_Toc466973588"/>
      <w:bookmarkStart w:id="9354" w:name="_Toc466974437"/>
      <w:bookmarkStart w:id="9355" w:name="_Toc466977842"/>
      <w:bookmarkStart w:id="9356" w:name="_Toc466978691"/>
      <w:bookmarkStart w:id="9357" w:name="_Toc466980243"/>
      <w:bookmarkStart w:id="9358" w:name="_Toc466983894"/>
      <w:bookmarkStart w:id="9359" w:name="_Toc466984742"/>
      <w:bookmarkStart w:id="9360" w:name="_Toc466985591"/>
      <w:bookmarkStart w:id="9361" w:name="_Toc466986439"/>
      <w:bookmarkStart w:id="9362" w:name="_Toc466987288"/>
      <w:bookmarkStart w:id="9363" w:name="_Toc466988295"/>
      <w:bookmarkStart w:id="9364" w:name="_Toc466989302"/>
      <w:bookmarkStart w:id="9365" w:name="_Toc466990151"/>
      <w:bookmarkStart w:id="9366" w:name="_Toc466990767"/>
      <w:bookmarkStart w:id="9367" w:name="_Toc467137773"/>
      <w:bookmarkStart w:id="9368" w:name="_Toc467138621"/>
      <w:bookmarkStart w:id="9369" w:name="_Toc467161661"/>
      <w:bookmarkStart w:id="9370" w:name="_Toc467165924"/>
      <w:bookmarkStart w:id="9371" w:name="_Toc467242562"/>
      <w:bookmarkStart w:id="9372" w:name="_Toc467243422"/>
      <w:bookmarkStart w:id="9373" w:name="_Toc467244283"/>
      <w:bookmarkStart w:id="9374" w:name="_Toc467245143"/>
      <w:bookmarkStart w:id="9375" w:name="_Toc467246003"/>
      <w:bookmarkStart w:id="9376" w:name="_Toc467246863"/>
      <w:bookmarkStart w:id="9377" w:name="_Toc467247894"/>
      <w:bookmarkStart w:id="9378" w:name="_Toc467248754"/>
      <w:bookmarkStart w:id="9379" w:name="_Toc467249339"/>
      <w:bookmarkStart w:id="9380" w:name="_Toc467255073"/>
      <w:bookmarkStart w:id="9381" w:name="_Toc467482522"/>
      <w:bookmarkStart w:id="9382" w:name="_Toc467483381"/>
      <w:bookmarkStart w:id="9383" w:name="_Toc467484239"/>
      <w:bookmarkStart w:id="9384" w:name="_Toc467485098"/>
      <w:bookmarkStart w:id="9385" w:name="_Toc468199650"/>
      <w:bookmarkStart w:id="9386" w:name="_Toc466023793"/>
      <w:bookmarkStart w:id="9387" w:name="_Toc466025777"/>
      <w:bookmarkStart w:id="9388" w:name="_Toc466027086"/>
      <w:bookmarkStart w:id="9389" w:name="_Toc466027413"/>
      <w:bookmarkStart w:id="9390" w:name="_Toc466539392"/>
      <w:bookmarkStart w:id="9391" w:name="_Toc466973590"/>
      <w:bookmarkStart w:id="9392" w:name="_Toc466974439"/>
      <w:bookmarkStart w:id="9393" w:name="_Toc466977844"/>
      <w:bookmarkStart w:id="9394" w:name="_Toc466978693"/>
      <w:bookmarkStart w:id="9395" w:name="_Toc466980245"/>
      <w:bookmarkStart w:id="9396" w:name="_Toc466983896"/>
      <w:bookmarkStart w:id="9397" w:name="_Toc466984744"/>
      <w:bookmarkStart w:id="9398" w:name="_Toc466985593"/>
      <w:bookmarkStart w:id="9399" w:name="_Toc466986441"/>
      <w:bookmarkStart w:id="9400" w:name="_Toc466987290"/>
      <w:bookmarkStart w:id="9401" w:name="_Toc466988297"/>
      <w:bookmarkStart w:id="9402" w:name="_Toc466989304"/>
      <w:bookmarkStart w:id="9403" w:name="_Toc466990153"/>
      <w:bookmarkStart w:id="9404" w:name="_Toc466990769"/>
      <w:bookmarkStart w:id="9405" w:name="_Toc467137775"/>
      <w:bookmarkStart w:id="9406" w:name="_Toc467138623"/>
      <w:bookmarkStart w:id="9407" w:name="_Toc467161663"/>
      <w:bookmarkStart w:id="9408" w:name="_Toc467165926"/>
      <w:bookmarkStart w:id="9409" w:name="_Toc467242564"/>
      <w:bookmarkStart w:id="9410" w:name="_Toc467243424"/>
      <w:bookmarkStart w:id="9411" w:name="_Toc467244285"/>
      <w:bookmarkStart w:id="9412" w:name="_Toc467245145"/>
      <w:bookmarkStart w:id="9413" w:name="_Toc467246005"/>
      <w:bookmarkStart w:id="9414" w:name="_Toc467246865"/>
      <w:bookmarkStart w:id="9415" w:name="_Toc467247896"/>
      <w:bookmarkStart w:id="9416" w:name="_Toc467248756"/>
      <w:bookmarkStart w:id="9417" w:name="_Toc467249341"/>
      <w:bookmarkStart w:id="9418" w:name="_Toc467255075"/>
      <w:bookmarkStart w:id="9419" w:name="_Toc467482524"/>
      <w:bookmarkStart w:id="9420" w:name="_Toc467483383"/>
      <w:bookmarkStart w:id="9421" w:name="_Toc467484241"/>
      <w:bookmarkStart w:id="9422" w:name="_Toc467485100"/>
      <w:bookmarkStart w:id="9423" w:name="_Toc468199652"/>
      <w:bookmarkStart w:id="9424" w:name="_Toc466023794"/>
      <w:bookmarkStart w:id="9425" w:name="_Toc466025778"/>
      <w:bookmarkStart w:id="9426" w:name="_Toc466027087"/>
      <w:bookmarkStart w:id="9427" w:name="_Toc466027414"/>
      <w:bookmarkStart w:id="9428" w:name="_Toc466539393"/>
      <w:bookmarkStart w:id="9429" w:name="_Toc466973591"/>
      <w:bookmarkStart w:id="9430" w:name="_Toc466974440"/>
      <w:bookmarkStart w:id="9431" w:name="_Toc466977845"/>
      <w:bookmarkStart w:id="9432" w:name="_Toc466978694"/>
      <w:bookmarkStart w:id="9433" w:name="_Toc466980246"/>
      <w:bookmarkStart w:id="9434" w:name="_Toc466983897"/>
      <w:bookmarkStart w:id="9435" w:name="_Toc466984745"/>
      <w:bookmarkStart w:id="9436" w:name="_Toc466985594"/>
      <w:bookmarkStart w:id="9437" w:name="_Toc466986442"/>
      <w:bookmarkStart w:id="9438" w:name="_Toc466987291"/>
      <w:bookmarkStart w:id="9439" w:name="_Toc466988298"/>
      <w:bookmarkStart w:id="9440" w:name="_Toc466989305"/>
      <w:bookmarkStart w:id="9441" w:name="_Toc466990154"/>
      <w:bookmarkStart w:id="9442" w:name="_Toc466990770"/>
      <w:bookmarkStart w:id="9443" w:name="_Toc467137776"/>
      <w:bookmarkStart w:id="9444" w:name="_Toc467138624"/>
      <w:bookmarkStart w:id="9445" w:name="_Toc467161664"/>
      <w:bookmarkStart w:id="9446" w:name="_Toc467165927"/>
      <w:bookmarkStart w:id="9447" w:name="_Toc467242565"/>
      <w:bookmarkStart w:id="9448" w:name="_Toc467243425"/>
      <w:bookmarkStart w:id="9449" w:name="_Toc467244286"/>
      <w:bookmarkStart w:id="9450" w:name="_Toc467245146"/>
      <w:bookmarkStart w:id="9451" w:name="_Toc467246006"/>
      <w:bookmarkStart w:id="9452" w:name="_Toc467246866"/>
      <w:bookmarkStart w:id="9453" w:name="_Toc467247897"/>
      <w:bookmarkStart w:id="9454" w:name="_Toc467248757"/>
      <w:bookmarkStart w:id="9455" w:name="_Toc467249342"/>
      <w:bookmarkStart w:id="9456" w:name="_Toc467255076"/>
      <w:bookmarkStart w:id="9457" w:name="_Toc467482525"/>
      <w:bookmarkStart w:id="9458" w:name="_Toc467483384"/>
      <w:bookmarkStart w:id="9459" w:name="_Toc467484242"/>
      <w:bookmarkStart w:id="9460" w:name="_Toc467485101"/>
      <w:bookmarkStart w:id="9461" w:name="_Toc468199653"/>
      <w:bookmarkStart w:id="9462" w:name="_Toc466023795"/>
      <w:bookmarkStart w:id="9463" w:name="_Toc466025779"/>
      <w:bookmarkStart w:id="9464" w:name="_Toc466027088"/>
      <w:bookmarkStart w:id="9465" w:name="_Toc466027415"/>
      <w:bookmarkStart w:id="9466" w:name="_Toc466539394"/>
      <w:bookmarkStart w:id="9467" w:name="_Toc466973592"/>
      <w:bookmarkStart w:id="9468" w:name="_Toc466974441"/>
      <w:bookmarkStart w:id="9469" w:name="_Toc466977846"/>
      <w:bookmarkStart w:id="9470" w:name="_Toc466978695"/>
      <w:bookmarkStart w:id="9471" w:name="_Toc466980247"/>
      <w:bookmarkStart w:id="9472" w:name="_Toc466983898"/>
      <w:bookmarkStart w:id="9473" w:name="_Toc466984746"/>
      <w:bookmarkStart w:id="9474" w:name="_Toc466985595"/>
      <w:bookmarkStart w:id="9475" w:name="_Toc466986443"/>
      <w:bookmarkStart w:id="9476" w:name="_Toc466987292"/>
      <w:bookmarkStart w:id="9477" w:name="_Toc466988299"/>
      <w:bookmarkStart w:id="9478" w:name="_Toc466989306"/>
      <w:bookmarkStart w:id="9479" w:name="_Toc466990155"/>
      <w:bookmarkStart w:id="9480" w:name="_Toc466990771"/>
      <w:bookmarkStart w:id="9481" w:name="_Toc467137777"/>
      <w:bookmarkStart w:id="9482" w:name="_Toc467138625"/>
      <w:bookmarkStart w:id="9483" w:name="_Toc467161665"/>
      <w:bookmarkStart w:id="9484" w:name="_Toc467165928"/>
      <w:bookmarkStart w:id="9485" w:name="_Toc467242566"/>
      <w:bookmarkStart w:id="9486" w:name="_Toc467243426"/>
      <w:bookmarkStart w:id="9487" w:name="_Toc467244287"/>
      <w:bookmarkStart w:id="9488" w:name="_Toc467245147"/>
      <w:bookmarkStart w:id="9489" w:name="_Toc467246007"/>
      <w:bookmarkStart w:id="9490" w:name="_Toc467246867"/>
      <w:bookmarkStart w:id="9491" w:name="_Toc467247898"/>
      <w:bookmarkStart w:id="9492" w:name="_Toc467248758"/>
      <w:bookmarkStart w:id="9493" w:name="_Toc467249343"/>
      <w:bookmarkStart w:id="9494" w:name="_Toc467255077"/>
      <w:bookmarkStart w:id="9495" w:name="_Toc467482526"/>
      <w:bookmarkStart w:id="9496" w:name="_Toc467483385"/>
      <w:bookmarkStart w:id="9497" w:name="_Toc467484243"/>
      <w:bookmarkStart w:id="9498" w:name="_Toc467485102"/>
      <w:bookmarkStart w:id="9499" w:name="_Toc468199654"/>
      <w:bookmarkStart w:id="9500" w:name="_Toc469058435"/>
      <w:bookmarkStart w:id="9501" w:name="_Toc469046269"/>
      <w:bookmarkStart w:id="9502" w:name="_Toc496876640"/>
      <w:bookmarkStart w:id="9503" w:name="_Toc532459915"/>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r>
        <w:t>SUPPORTING DOCUMENTATION AND OPERATIONAL CONSIDERATIONS</w:t>
      </w:r>
      <w:bookmarkEnd w:id="9500"/>
      <w:bookmarkEnd w:id="9501"/>
      <w:bookmarkEnd w:id="9502"/>
      <w:bookmarkEnd w:id="9503"/>
    </w:p>
    <w:p w14:paraId="5F0FFCE1" w14:textId="77777777" w:rsidR="00E9098A" w:rsidRDefault="008E15C8" w:rsidP="00E9098A">
      <w:pPr>
        <w:jc w:val="both"/>
        <w:rPr>
          <w:rFonts w:eastAsia="Times New Roman" w:cs="Times New Roman"/>
          <w:i/>
          <w:iCs/>
          <w:szCs w:val="22"/>
        </w:rPr>
      </w:pPr>
      <w:r w:rsidRPr="00A746F5">
        <w:rPr>
          <w:rFonts w:eastAsia="Times New Roman" w:cs="Times New Roman"/>
          <w:i/>
          <w:iCs/>
          <w:szCs w:val="22"/>
        </w:rPr>
        <w:t>No text is to be entered in this section</w:t>
      </w:r>
      <w:r>
        <w:rPr>
          <w:rFonts w:eastAsia="Times New Roman" w:cs="Times New Roman"/>
          <w:i/>
          <w:iCs/>
          <w:szCs w:val="22"/>
        </w:rPr>
        <w:t>;</w:t>
      </w:r>
      <w:r w:rsidRPr="00A746F5">
        <w:rPr>
          <w:rFonts w:eastAsia="Times New Roman" w:cs="Times New Roman"/>
          <w:i/>
          <w:iCs/>
          <w:szCs w:val="22"/>
        </w:rPr>
        <w:t xml:space="preserve"> rather it should be included </w:t>
      </w:r>
      <w:r>
        <w:rPr>
          <w:rFonts w:eastAsia="Times New Roman" w:cs="Times New Roman"/>
          <w:i/>
          <w:iCs/>
          <w:szCs w:val="22"/>
        </w:rPr>
        <w:t>under</w:t>
      </w:r>
      <w:r w:rsidRPr="00A746F5">
        <w:rPr>
          <w:rFonts w:eastAsia="Times New Roman" w:cs="Times New Roman"/>
          <w:i/>
          <w:iCs/>
          <w:szCs w:val="22"/>
        </w:rPr>
        <w:t xml:space="preserve"> the relevant subheadings below.</w:t>
      </w:r>
    </w:p>
    <w:p w14:paraId="04D19F57" w14:textId="0CA2DD49" w:rsidR="00546052" w:rsidRDefault="00206483" w:rsidP="00436233">
      <w:pPr>
        <w:pStyle w:val="Heading2"/>
        <w:numPr>
          <w:ilvl w:val="1"/>
          <w:numId w:val="48"/>
        </w:numPr>
        <w:spacing w:after="240"/>
        <w:jc w:val="both"/>
      </w:pPr>
      <w:bookmarkStart w:id="9504" w:name="_Toc466983900"/>
      <w:bookmarkStart w:id="9505" w:name="_Toc466984748"/>
      <w:bookmarkStart w:id="9506" w:name="_Toc466985597"/>
      <w:bookmarkStart w:id="9507" w:name="_Toc466986445"/>
      <w:bookmarkStart w:id="9508" w:name="_Toc466987294"/>
      <w:bookmarkStart w:id="9509" w:name="_Toc466988301"/>
      <w:bookmarkStart w:id="9510" w:name="_Toc466989308"/>
      <w:bookmarkStart w:id="9511" w:name="_Toc466990157"/>
      <w:bookmarkStart w:id="9512" w:name="_Toc466990773"/>
      <w:bookmarkStart w:id="9513" w:name="_Toc467137779"/>
      <w:bookmarkStart w:id="9514" w:name="_Toc467138627"/>
      <w:bookmarkStart w:id="9515" w:name="_Toc467161667"/>
      <w:bookmarkStart w:id="9516" w:name="_Toc467165930"/>
      <w:bookmarkStart w:id="9517" w:name="_Toc467242568"/>
      <w:bookmarkStart w:id="9518" w:name="_Toc467243428"/>
      <w:bookmarkStart w:id="9519" w:name="_Toc467244289"/>
      <w:bookmarkStart w:id="9520" w:name="_Toc467245149"/>
      <w:bookmarkStart w:id="9521" w:name="_Toc467246009"/>
      <w:bookmarkStart w:id="9522" w:name="_Toc467246869"/>
      <w:bookmarkStart w:id="9523" w:name="_Toc467247900"/>
      <w:bookmarkStart w:id="9524" w:name="_Toc467248760"/>
      <w:bookmarkStart w:id="9525" w:name="_Toc467249345"/>
      <w:bookmarkStart w:id="9526" w:name="_Toc467255079"/>
      <w:bookmarkStart w:id="9527" w:name="_Toc467482528"/>
      <w:bookmarkStart w:id="9528" w:name="_Toc467483387"/>
      <w:bookmarkStart w:id="9529" w:name="_Toc467484245"/>
      <w:bookmarkStart w:id="9530" w:name="_Toc467485104"/>
      <w:bookmarkStart w:id="9531" w:name="_Toc468199656"/>
      <w:bookmarkStart w:id="9532" w:name="_Toc466023798"/>
      <w:bookmarkStart w:id="9533" w:name="_Toc466025782"/>
      <w:bookmarkStart w:id="9534" w:name="_Toc466027091"/>
      <w:bookmarkStart w:id="9535" w:name="_Toc466027418"/>
      <w:bookmarkStart w:id="9536" w:name="_Toc466539397"/>
      <w:bookmarkStart w:id="9537" w:name="_Toc466973595"/>
      <w:bookmarkStart w:id="9538" w:name="_Toc466974444"/>
      <w:bookmarkStart w:id="9539" w:name="_Toc466977849"/>
      <w:bookmarkStart w:id="9540" w:name="_Toc466978698"/>
      <w:bookmarkStart w:id="9541" w:name="_Toc466980250"/>
      <w:bookmarkStart w:id="9542" w:name="_Toc466983902"/>
      <w:bookmarkStart w:id="9543" w:name="_Toc466984750"/>
      <w:bookmarkStart w:id="9544" w:name="_Toc466985599"/>
      <w:bookmarkStart w:id="9545" w:name="_Toc466986447"/>
      <w:bookmarkStart w:id="9546" w:name="_Toc466987296"/>
      <w:bookmarkStart w:id="9547" w:name="_Toc466988303"/>
      <w:bookmarkStart w:id="9548" w:name="_Toc466989310"/>
      <w:bookmarkStart w:id="9549" w:name="_Toc466990159"/>
      <w:bookmarkStart w:id="9550" w:name="_Toc466990775"/>
      <w:bookmarkStart w:id="9551" w:name="_Toc467137781"/>
      <w:bookmarkStart w:id="9552" w:name="_Toc467138629"/>
      <w:bookmarkStart w:id="9553" w:name="_Toc467161669"/>
      <w:bookmarkStart w:id="9554" w:name="_Toc467165932"/>
      <w:bookmarkStart w:id="9555" w:name="_Toc467242570"/>
      <w:bookmarkStart w:id="9556" w:name="_Toc467243430"/>
      <w:bookmarkStart w:id="9557" w:name="_Toc467244291"/>
      <w:bookmarkStart w:id="9558" w:name="_Toc467245151"/>
      <w:bookmarkStart w:id="9559" w:name="_Toc467246011"/>
      <w:bookmarkStart w:id="9560" w:name="_Toc467246871"/>
      <w:bookmarkStart w:id="9561" w:name="_Toc467247902"/>
      <w:bookmarkStart w:id="9562" w:name="_Toc467248762"/>
      <w:bookmarkStart w:id="9563" w:name="_Toc467249347"/>
      <w:bookmarkStart w:id="9564" w:name="_Toc467255081"/>
      <w:bookmarkStart w:id="9565" w:name="_Toc467482530"/>
      <w:bookmarkStart w:id="9566" w:name="_Toc467483389"/>
      <w:bookmarkStart w:id="9567" w:name="_Toc467484247"/>
      <w:bookmarkStart w:id="9568" w:name="_Toc467485106"/>
      <w:bookmarkStart w:id="9569" w:name="_Toc468199658"/>
      <w:bookmarkStart w:id="9570" w:name="_Toc466023799"/>
      <w:bookmarkStart w:id="9571" w:name="_Toc466025783"/>
      <w:bookmarkStart w:id="9572" w:name="_Toc466027092"/>
      <w:bookmarkStart w:id="9573" w:name="_Toc466027419"/>
      <w:bookmarkStart w:id="9574" w:name="_Toc466539398"/>
      <w:bookmarkStart w:id="9575" w:name="_Toc466973596"/>
      <w:bookmarkStart w:id="9576" w:name="_Toc466974445"/>
      <w:bookmarkStart w:id="9577" w:name="_Toc466977850"/>
      <w:bookmarkStart w:id="9578" w:name="_Toc466978699"/>
      <w:bookmarkStart w:id="9579" w:name="_Toc466980251"/>
      <w:bookmarkStart w:id="9580" w:name="_Toc466983903"/>
      <w:bookmarkStart w:id="9581" w:name="_Toc466984751"/>
      <w:bookmarkStart w:id="9582" w:name="_Toc466985600"/>
      <w:bookmarkStart w:id="9583" w:name="_Toc466986448"/>
      <w:bookmarkStart w:id="9584" w:name="_Toc466987297"/>
      <w:bookmarkStart w:id="9585" w:name="_Toc466988304"/>
      <w:bookmarkStart w:id="9586" w:name="_Toc466989311"/>
      <w:bookmarkStart w:id="9587" w:name="_Toc466990160"/>
      <w:bookmarkStart w:id="9588" w:name="_Toc466990776"/>
      <w:bookmarkStart w:id="9589" w:name="_Toc467137782"/>
      <w:bookmarkStart w:id="9590" w:name="_Toc467138630"/>
      <w:bookmarkStart w:id="9591" w:name="_Toc467161670"/>
      <w:bookmarkStart w:id="9592" w:name="_Toc467165933"/>
      <w:bookmarkStart w:id="9593" w:name="_Toc467242571"/>
      <w:bookmarkStart w:id="9594" w:name="_Toc467243431"/>
      <w:bookmarkStart w:id="9595" w:name="_Toc467244292"/>
      <w:bookmarkStart w:id="9596" w:name="_Toc467245152"/>
      <w:bookmarkStart w:id="9597" w:name="_Toc467246012"/>
      <w:bookmarkStart w:id="9598" w:name="_Toc467246872"/>
      <w:bookmarkStart w:id="9599" w:name="_Toc467247903"/>
      <w:bookmarkStart w:id="9600" w:name="_Toc467248763"/>
      <w:bookmarkStart w:id="9601" w:name="_Toc467249348"/>
      <w:bookmarkStart w:id="9602" w:name="_Toc467255082"/>
      <w:bookmarkStart w:id="9603" w:name="_Toc467482531"/>
      <w:bookmarkStart w:id="9604" w:name="_Toc467483390"/>
      <w:bookmarkStart w:id="9605" w:name="_Toc467484248"/>
      <w:bookmarkStart w:id="9606" w:name="_Toc467485107"/>
      <w:bookmarkStart w:id="9607" w:name="_Toc468199659"/>
      <w:bookmarkStart w:id="9608" w:name="_Toc466023800"/>
      <w:bookmarkStart w:id="9609" w:name="_Toc466025784"/>
      <w:bookmarkStart w:id="9610" w:name="_Toc466027093"/>
      <w:bookmarkStart w:id="9611" w:name="_Toc466027420"/>
      <w:bookmarkStart w:id="9612" w:name="_Toc466539399"/>
      <w:bookmarkStart w:id="9613" w:name="_Toc466973597"/>
      <w:bookmarkStart w:id="9614" w:name="_Toc466974446"/>
      <w:bookmarkStart w:id="9615" w:name="_Toc466977851"/>
      <w:bookmarkStart w:id="9616" w:name="_Toc466978700"/>
      <w:bookmarkStart w:id="9617" w:name="_Toc466980252"/>
      <w:bookmarkStart w:id="9618" w:name="_Toc466983904"/>
      <w:bookmarkStart w:id="9619" w:name="_Toc466984752"/>
      <w:bookmarkStart w:id="9620" w:name="_Toc466985601"/>
      <w:bookmarkStart w:id="9621" w:name="_Toc466986449"/>
      <w:bookmarkStart w:id="9622" w:name="_Toc466987298"/>
      <w:bookmarkStart w:id="9623" w:name="_Toc466988305"/>
      <w:bookmarkStart w:id="9624" w:name="_Toc466989312"/>
      <w:bookmarkStart w:id="9625" w:name="_Toc466990161"/>
      <w:bookmarkStart w:id="9626" w:name="_Toc466990777"/>
      <w:bookmarkStart w:id="9627" w:name="_Toc467137783"/>
      <w:bookmarkStart w:id="9628" w:name="_Toc467138631"/>
      <w:bookmarkStart w:id="9629" w:name="_Toc467161671"/>
      <w:bookmarkStart w:id="9630" w:name="_Toc467165934"/>
      <w:bookmarkStart w:id="9631" w:name="_Toc467242572"/>
      <w:bookmarkStart w:id="9632" w:name="_Toc467243432"/>
      <w:bookmarkStart w:id="9633" w:name="_Toc467244293"/>
      <w:bookmarkStart w:id="9634" w:name="_Toc467245153"/>
      <w:bookmarkStart w:id="9635" w:name="_Toc467246013"/>
      <w:bookmarkStart w:id="9636" w:name="_Toc467246873"/>
      <w:bookmarkStart w:id="9637" w:name="_Toc467247904"/>
      <w:bookmarkStart w:id="9638" w:name="_Toc467248764"/>
      <w:bookmarkStart w:id="9639" w:name="_Toc467249349"/>
      <w:bookmarkStart w:id="9640" w:name="_Toc467255083"/>
      <w:bookmarkStart w:id="9641" w:name="_Toc467482532"/>
      <w:bookmarkStart w:id="9642" w:name="_Toc467483391"/>
      <w:bookmarkStart w:id="9643" w:name="_Toc467484249"/>
      <w:bookmarkStart w:id="9644" w:name="_Toc467485108"/>
      <w:bookmarkStart w:id="9645" w:name="_Toc468199660"/>
      <w:bookmarkStart w:id="9646" w:name="_Toc466023806"/>
      <w:bookmarkStart w:id="9647" w:name="_Toc466025790"/>
      <w:bookmarkStart w:id="9648" w:name="_Toc466027099"/>
      <w:bookmarkStart w:id="9649" w:name="_Toc466027426"/>
      <w:bookmarkStart w:id="9650" w:name="_Toc466539405"/>
      <w:bookmarkStart w:id="9651" w:name="_Toc466973603"/>
      <w:bookmarkStart w:id="9652" w:name="_Toc466974452"/>
      <w:bookmarkStart w:id="9653" w:name="_Toc466977857"/>
      <w:bookmarkStart w:id="9654" w:name="_Toc466978706"/>
      <w:bookmarkStart w:id="9655" w:name="_Toc466980258"/>
      <w:bookmarkStart w:id="9656" w:name="_Toc466983910"/>
      <w:bookmarkStart w:id="9657" w:name="_Toc466984758"/>
      <w:bookmarkStart w:id="9658" w:name="_Toc466985607"/>
      <w:bookmarkStart w:id="9659" w:name="_Toc466986455"/>
      <w:bookmarkStart w:id="9660" w:name="_Toc466987304"/>
      <w:bookmarkStart w:id="9661" w:name="_Toc466988311"/>
      <w:bookmarkStart w:id="9662" w:name="_Toc466989318"/>
      <w:bookmarkStart w:id="9663" w:name="_Toc466990167"/>
      <w:bookmarkStart w:id="9664" w:name="_Toc466990783"/>
      <w:bookmarkStart w:id="9665" w:name="_Toc467137789"/>
      <w:bookmarkStart w:id="9666" w:name="_Toc467138637"/>
      <w:bookmarkStart w:id="9667" w:name="_Toc467161677"/>
      <w:bookmarkStart w:id="9668" w:name="_Toc467165940"/>
      <w:bookmarkStart w:id="9669" w:name="_Toc467242578"/>
      <w:bookmarkStart w:id="9670" w:name="_Toc467243438"/>
      <w:bookmarkStart w:id="9671" w:name="_Toc467244299"/>
      <w:bookmarkStart w:id="9672" w:name="_Toc467245159"/>
      <w:bookmarkStart w:id="9673" w:name="_Toc467246019"/>
      <w:bookmarkStart w:id="9674" w:name="_Toc467246879"/>
      <w:bookmarkStart w:id="9675" w:name="_Toc467247910"/>
      <w:bookmarkStart w:id="9676" w:name="_Toc467248770"/>
      <w:bookmarkStart w:id="9677" w:name="_Toc467249355"/>
      <w:bookmarkStart w:id="9678" w:name="_Toc467255089"/>
      <w:bookmarkStart w:id="9679" w:name="_Toc467482538"/>
      <w:bookmarkStart w:id="9680" w:name="_Toc467483397"/>
      <w:bookmarkStart w:id="9681" w:name="_Toc467484255"/>
      <w:bookmarkStart w:id="9682" w:name="_Toc467485114"/>
      <w:bookmarkStart w:id="9683" w:name="_Toc468199666"/>
      <w:bookmarkStart w:id="9684" w:name="_Toc466023808"/>
      <w:bookmarkStart w:id="9685" w:name="_Toc466025792"/>
      <w:bookmarkStart w:id="9686" w:name="_Toc466027101"/>
      <w:bookmarkStart w:id="9687" w:name="_Toc466027428"/>
      <w:bookmarkStart w:id="9688" w:name="_Toc466539407"/>
      <w:bookmarkStart w:id="9689" w:name="_Toc466973605"/>
      <w:bookmarkStart w:id="9690" w:name="_Toc466974454"/>
      <w:bookmarkStart w:id="9691" w:name="_Toc466977859"/>
      <w:bookmarkStart w:id="9692" w:name="_Toc466978708"/>
      <w:bookmarkStart w:id="9693" w:name="_Toc466980260"/>
      <w:bookmarkStart w:id="9694" w:name="_Toc466983912"/>
      <w:bookmarkStart w:id="9695" w:name="_Toc466984760"/>
      <w:bookmarkStart w:id="9696" w:name="_Toc466985609"/>
      <w:bookmarkStart w:id="9697" w:name="_Toc466986457"/>
      <w:bookmarkStart w:id="9698" w:name="_Toc466987306"/>
      <w:bookmarkStart w:id="9699" w:name="_Toc466988313"/>
      <w:bookmarkStart w:id="9700" w:name="_Toc466989320"/>
      <w:bookmarkStart w:id="9701" w:name="_Toc466990169"/>
      <w:bookmarkStart w:id="9702" w:name="_Toc466990785"/>
      <w:bookmarkStart w:id="9703" w:name="_Toc467137791"/>
      <w:bookmarkStart w:id="9704" w:name="_Toc467138639"/>
      <w:bookmarkStart w:id="9705" w:name="_Toc467161679"/>
      <w:bookmarkStart w:id="9706" w:name="_Toc467165942"/>
      <w:bookmarkStart w:id="9707" w:name="_Toc467242580"/>
      <w:bookmarkStart w:id="9708" w:name="_Toc467243440"/>
      <w:bookmarkStart w:id="9709" w:name="_Toc467244301"/>
      <w:bookmarkStart w:id="9710" w:name="_Toc467245161"/>
      <w:bookmarkStart w:id="9711" w:name="_Toc467246021"/>
      <w:bookmarkStart w:id="9712" w:name="_Toc467246881"/>
      <w:bookmarkStart w:id="9713" w:name="_Toc467247912"/>
      <w:bookmarkStart w:id="9714" w:name="_Toc467248772"/>
      <w:bookmarkStart w:id="9715" w:name="_Toc467249357"/>
      <w:bookmarkStart w:id="9716" w:name="_Toc467255091"/>
      <w:bookmarkStart w:id="9717" w:name="_Toc467482540"/>
      <w:bookmarkStart w:id="9718" w:name="_Toc467483399"/>
      <w:bookmarkStart w:id="9719" w:name="_Toc467484257"/>
      <w:bookmarkStart w:id="9720" w:name="_Toc467485116"/>
      <w:bookmarkStart w:id="9721" w:name="_Toc468199668"/>
      <w:bookmarkStart w:id="9722" w:name="_Toc466023810"/>
      <w:bookmarkStart w:id="9723" w:name="_Toc466025794"/>
      <w:bookmarkStart w:id="9724" w:name="_Toc466027103"/>
      <w:bookmarkStart w:id="9725" w:name="_Toc466027430"/>
      <w:bookmarkStart w:id="9726" w:name="_Toc466539409"/>
      <w:bookmarkStart w:id="9727" w:name="_Toc466973607"/>
      <w:bookmarkStart w:id="9728" w:name="_Toc466974456"/>
      <w:bookmarkStart w:id="9729" w:name="_Toc466977861"/>
      <w:bookmarkStart w:id="9730" w:name="_Toc466978710"/>
      <w:bookmarkStart w:id="9731" w:name="_Toc466980262"/>
      <w:bookmarkStart w:id="9732" w:name="_Toc466983914"/>
      <w:bookmarkStart w:id="9733" w:name="_Toc466984762"/>
      <w:bookmarkStart w:id="9734" w:name="_Toc466985611"/>
      <w:bookmarkStart w:id="9735" w:name="_Toc466986459"/>
      <w:bookmarkStart w:id="9736" w:name="_Toc466987308"/>
      <w:bookmarkStart w:id="9737" w:name="_Toc466988315"/>
      <w:bookmarkStart w:id="9738" w:name="_Toc466989322"/>
      <w:bookmarkStart w:id="9739" w:name="_Toc466990171"/>
      <w:bookmarkStart w:id="9740" w:name="_Toc466990787"/>
      <w:bookmarkStart w:id="9741" w:name="_Toc467137793"/>
      <w:bookmarkStart w:id="9742" w:name="_Toc467138641"/>
      <w:bookmarkStart w:id="9743" w:name="_Toc467161681"/>
      <w:bookmarkStart w:id="9744" w:name="_Toc467165944"/>
      <w:bookmarkStart w:id="9745" w:name="_Toc467242582"/>
      <w:bookmarkStart w:id="9746" w:name="_Toc467243442"/>
      <w:bookmarkStart w:id="9747" w:name="_Toc467244303"/>
      <w:bookmarkStart w:id="9748" w:name="_Toc467245163"/>
      <w:bookmarkStart w:id="9749" w:name="_Toc467246023"/>
      <w:bookmarkStart w:id="9750" w:name="_Toc467246883"/>
      <w:bookmarkStart w:id="9751" w:name="_Toc467247914"/>
      <w:bookmarkStart w:id="9752" w:name="_Toc467248774"/>
      <w:bookmarkStart w:id="9753" w:name="_Toc467249359"/>
      <w:bookmarkStart w:id="9754" w:name="_Toc467255093"/>
      <w:bookmarkStart w:id="9755" w:name="_Toc467482542"/>
      <w:bookmarkStart w:id="9756" w:name="_Toc467483401"/>
      <w:bookmarkStart w:id="9757" w:name="_Toc467484259"/>
      <w:bookmarkStart w:id="9758" w:name="_Toc467485118"/>
      <w:bookmarkStart w:id="9759" w:name="_Toc468199670"/>
      <w:bookmarkStart w:id="9760" w:name="_Toc466023812"/>
      <w:bookmarkStart w:id="9761" w:name="_Toc466025796"/>
      <w:bookmarkStart w:id="9762" w:name="_Toc466027105"/>
      <w:bookmarkStart w:id="9763" w:name="_Toc466027432"/>
      <w:bookmarkStart w:id="9764" w:name="_Toc466539411"/>
      <w:bookmarkStart w:id="9765" w:name="_Toc466973609"/>
      <w:bookmarkStart w:id="9766" w:name="_Toc466974458"/>
      <w:bookmarkStart w:id="9767" w:name="_Toc466977863"/>
      <w:bookmarkStart w:id="9768" w:name="_Toc466978712"/>
      <w:bookmarkStart w:id="9769" w:name="_Toc466980264"/>
      <w:bookmarkStart w:id="9770" w:name="_Toc466983916"/>
      <w:bookmarkStart w:id="9771" w:name="_Toc466984764"/>
      <w:bookmarkStart w:id="9772" w:name="_Toc466985613"/>
      <w:bookmarkStart w:id="9773" w:name="_Toc466986461"/>
      <w:bookmarkStart w:id="9774" w:name="_Toc466987310"/>
      <w:bookmarkStart w:id="9775" w:name="_Toc466988317"/>
      <w:bookmarkStart w:id="9776" w:name="_Toc466989324"/>
      <w:bookmarkStart w:id="9777" w:name="_Toc466990173"/>
      <w:bookmarkStart w:id="9778" w:name="_Toc466990789"/>
      <w:bookmarkStart w:id="9779" w:name="_Toc467137795"/>
      <w:bookmarkStart w:id="9780" w:name="_Toc467138643"/>
      <w:bookmarkStart w:id="9781" w:name="_Toc467161683"/>
      <w:bookmarkStart w:id="9782" w:name="_Toc467165946"/>
      <w:bookmarkStart w:id="9783" w:name="_Toc467242584"/>
      <w:bookmarkStart w:id="9784" w:name="_Toc467243444"/>
      <w:bookmarkStart w:id="9785" w:name="_Toc467244305"/>
      <w:bookmarkStart w:id="9786" w:name="_Toc467245165"/>
      <w:bookmarkStart w:id="9787" w:name="_Toc467246025"/>
      <w:bookmarkStart w:id="9788" w:name="_Toc467246885"/>
      <w:bookmarkStart w:id="9789" w:name="_Toc467247916"/>
      <w:bookmarkStart w:id="9790" w:name="_Toc467248776"/>
      <w:bookmarkStart w:id="9791" w:name="_Toc467249361"/>
      <w:bookmarkStart w:id="9792" w:name="_Toc467255095"/>
      <w:bookmarkStart w:id="9793" w:name="_Toc467482544"/>
      <w:bookmarkStart w:id="9794" w:name="_Toc467483403"/>
      <w:bookmarkStart w:id="9795" w:name="_Toc467484261"/>
      <w:bookmarkStart w:id="9796" w:name="_Toc467485120"/>
      <w:bookmarkStart w:id="9797" w:name="_Toc468199672"/>
      <w:bookmarkStart w:id="9798" w:name="_Toc466023813"/>
      <w:bookmarkStart w:id="9799" w:name="_Toc466025797"/>
      <w:bookmarkStart w:id="9800" w:name="_Toc466027106"/>
      <w:bookmarkStart w:id="9801" w:name="_Toc466027433"/>
      <w:bookmarkStart w:id="9802" w:name="_Toc466539412"/>
      <w:bookmarkStart w:id="9803" w:name="_Toc466973610"/>
      <w:bookmarkStart w:id="9804" w:name="_Toc466974459"/>
      <w:bookmarkStart w:id="9805" w:name="_Toc466977864"/>
      <w:bookmarkStart w:id="9806" w:name="_Toc466978713"/>
      <w:bookmarkStart w:id="9807" w:name="_Toc466980265"/>
      <w:bookmarkStart w:id="9808" w:name="_Toc466983917"/>
      <w:bookmarkStart w:id="9809" w:name="_Toc466984765"/>
      <w:bookmarkStart w:id="9810" w:name="_Toc466985614"/>
      <w:bookmarkStart w:id="9811" w:name="_Toc466986462"/>
      <w:bookmarkStart w:id="9812" w:name="_Toc466987311"/>
      <w:bookmarkStart w:id="9813" w:name="_Toc466988318"/>
      <w:bookmarkStart w:id="9814" w:name="_Toc466989325"/>
      <w:bookmarkStart w:id="9815" w:name="_Toc466990174"/>
      <w:bookmarkStart w:id="9816" w:name="_Toc466990790"/>
      <w:bookmarkStart w:id="9817" w:name="_Toc467137796"/>
      <w:bookmarkStart w:id="9818" w:name="_Toc467138644"/>
      <w:bookmarkStart w:id="9819" w:name="_Toc467161684"/>
      <w:bookmarkStart w:id="9820" w:name="_Toc467165947"/>
      <w:bookmarkStart w:id="9821" w:name="_Toc467242585"/>
      <w:bookmarkStart w:id="9822" w:name="_Toc467243445"/>
      <w:bookmarkStart w:id="9823" w:name="_Toc467244306"/>
      <w:bookmarkStart w:id="9824" w:name="_Toc467245166"/>
      <w:bookmarkStart w:id="9825" w:name="_Toc467246026"/>
      <w:bookmarkStart w:id="9826" w:name="_Toc467246886"/>
      <w:bookmarkStart w:id="9827" w:name="_Toc467247917"/>
      <w:bookmarkStart w:id="9828" w:name="_Toc467248777"/>
      <w:bookmarkStart w:id="9829" w:name="_Toc467249362"/>
      <w:bookmarkStart w:id="9830" w:name="_Toc467255096"/>
      <w:bookmarkStart w:id="9831" w:name="_Toc467482545"/>
      <w:bookmarkStart w:id="9832" w:name="_Toc467483404"/>
      <w:bookmarkStart w:id="9833" w:name="_Toc467484262"/>
      <w:bookmarkStart w:id="9834" w:name="_Toc467485121"/>
      <w:bookmarkStart w:id="9835" w:name="_Toc468199673"/>
      <w:bookmarkStart w:id="9836" w:name="_Toc466023814"/>
      <w:bookmarkStart w:id="9837" w:name="_Toc466025798"/>
      <w:bookmarkStart w:id="9838" w:name="_Toc466027107"/>
      <w:bookmarkStart w:id="9839" w:name="_Toc466027434"/>
      <w:bookmarkStart w:id="9840" w:name="_Toc466539413"/>
      <w:bookmarkStart w:id="9841" w:name="_Toc466973611"/>
      <w:bookmarkStart w:id="9842" w:name="_Toc466974460"/>
      <w:bookmarkStart w:id="9843" w:name="_Toc466977865"/>
      <w:bookmarkStart w:id="9844" w:name="_Toc466978714"/>
      <w:bookmarkStart w:id="9845" w:name="_Toc466980266"/>
      <w:bookmarkStart w:id="9846" w:name="_Toc466983918"/>
      <w:bookmarkStart w:id="9847" w:name="_Toc466984766"/>
      <w:bookmarkStart w:id="9848" w:name="_Toc466985615"/>
      <w:bookmarkStart w:id="9849" w:name="_Toc466986463"/>
      <w:bookmarkStart w:id="9850" w:name="_Toc466987312"/>
      <w:bookmarkStart w:id="9851" w:name="_Toc466988319"/>
      <w:bookmarkStart w:id="9852" w:name="_Toc466989326"/>
      <w:bookmarkStart w:id="9853" w:name="_Toc466990175"/>
      <w:bookmarkStart w:id="9854" w:name="_Toc466990791"/>
      <w:bookmarkStart w:id="9855" w:name="_Toc467137797"/>
      <w:bookmarkStart w:id="9856" w:name="_Toc467138645"/>
      <w:bookmarkStart w:id="9857" w:name="_Toc467161685"/>
      <w:bookmarkStart w:id="9858" w:name="_Toc467165948"/>
      <w:bookmarkStart w:id="9859" w:name="_Toc467242586"/>
      <w:bookmarkStart w:id="9860" w:name="_Toc467243446"/>
      <w:bookmarkStart w:id="9861" w:name="_Toc467244307"/>
      <w:bookmarkStart w:id="9862" w:name="_Toc467245167"/>
      <w:bookmarkStart w:id="9863" w:name="_Toc467246027"/>
      <w:bookmarkStart w:id="9864" w:name="_Toc467246887"/>
      <w:bookmarkStart w:id="9865" w:name="_Toc467247918"/>
      <w:bookmarkStart w:id="9866" w:name="_Toc467248778"/>
      <w:bookmarkStart w:id="9867" w:name="_Toc467249363"/>
      <w:bookmarkStart w:id="9868" w:name="_Toc467255097"/>
      <w:bookmarkStart w:id="9869" w:name="_Toc467482546"/>
      <w:bookmarkStart w:id="9870" w:name="_Toc467483405"/>
      <w:bookmarkStart w:id="9871" w:name="_Toc467484263"/>
      <w:bookmarkStart w:id="9872" w:name="_Toc467485122"/>
      <w:bookmarkStart w:id="9873" w:name="_Toc468199674"/>
      <w:bookmarkStart w:id="9874" w:name="_Toc466023816"/>
      <w:bookmarkStart w:id="9875" w:name="_Toc466025800"/>
      <w:bookmarkStart w:id="9876" w:name="_Toc466027109"/>
      <w:bookmarkStart w:id="9877" w:name="_Toc466027436"/>
      <w:bookmarkStart w:id="9878" w:name="_Toc466539415"/>
      <w:bookmarkStart w:id="9879" w:name="_Toc466973613"/>
      <w:bookmarkStart w:id="9880" w:name="_Toc466974462"/>
      <w:bookmarkStart w:id="9881" w:name="_Toc466977867"/>
      <w:bookmarkStart w:id="9882" w:name="_Toc466978716"/>
      <w:bookmarkStart w:id="9883" w:name="_Toc466980268"/>
      <w:bookmarkStart w:id="9884" w:name="_Toc466983920"/>
      <w:bookmarkStart w:id="9885" w:name="_Toc466984768"/>
      <w:bookmarkStart w:id="9886" w:name="_Toc466985617"/>
      <w:bookmarkStart w:id="9887" w:name="_Toc466986465"/>
      <w:bookmarkStart w:id="9888" w:name="_Toc466987314"/>
      <w:bookmarkStart w:id="9889" w:name="_Toc466988321"/>
      <w:bookmarkStart w:id="9890" w:name="_Toc466989328"/>
      <w:bookmarkStart w:id="9891" w:name="_Toc466990177"/>
      <w:bookmarkStart w:id="9892" w:name="_Toc466990793"/>
      <w:bookmarkStart w:id="9893" w:name="_Toc467137799"/>
      <w:bookmarkStart w:id="9894" w:name="_Toc467138647"/>
      <w:bookmarkStart w:id="9895" w:name="_Toc467161687"/>
      <w:bookmarkStart w:id="9896" w:name="_Toc467165950"/>
      <w:bookmarkStart w:id="9897" w:name="_Toc467242588"/>
      <w:bookmarkStart w:id="9898" w:name="_Toc467243448"/>
      <w:bookmarkStart w:id="9899" w:name="_Toc467244309"/>
      <w:bookmarkStart w:id="9900" w:name="_Toc467245169"/>
      <w:bookmarkStart w:id="9901" w:name="_Toc467246029"/>
      <w:bookmarkStart w:id="9902" w:name="_Toc467246889"/>
      <w:bookmarkStart w:id="9903" w:name="_Toc467247920"/>
      <w:bookmarkStart w:id="9904" w:name="_Toc467248780"/>
      <w:bookmarkStart w:id="9905" w:name="_Toc467249365"/>
      <w:bookmarkStart w:id="9906" w:name="_Toc467255099"/>
      <w:bookmarkStart w:id="9907" w:name="_Toc467482548"/>
      <w:bookmarkStart w:id="9908" w:name="_Toc467483407"/>
      <w:bookmarkStart w:id="9909" w:name="_Toc467484265"/>
      <w:bookmarkStart w:id="9910" w:name="_Toc467485124"/>
      <w:bookmarkStart w:id="9911" w:name="_Toc468199676"/>
      <w:bookmarkStart w:id="9912" w:name="_Toc466023817"/>
      <w:bookmarkStart w:id="9913" w:name="_Toc466025801"/>
      <w:bookmarkStart w:id="9914" w:name="_Toc466027110"/>
      <w:bookmarkStart w:id="9915" w:name="_Toc466027437"/>
      <w:bookmarkStart w:id="9916" w:name="_Toc466539416"/>
      <w:bookmarkStart w:id="9917" w:name="_Toc466973614"/>
      <w:bookmarkStart w:id="9918" w:name="_Toc466974463"/>
      <w:bookmarkStart w:id="9919" w:name="_Toc466977868"/>
      <w:bookmarkStart w:id="9920" w:name="_Toc466978717"/>
      <w:bookmarkStart w:id="9921" w:name="_Toc466980269"/>
      <w:bookmarkStart w:id="9922" w:name="_Toc466983921"/>
      <w:bookmarkStart w:id="9923" w:name="_Toc466984769"/>
      <w:bookmarkStart w:id="9924" w:name="_Toc466985618"/>
      <w:bookmarkStart w:id="9925" w:name="_Toc466986466"/>
      <w:bookmarkStart w:id="9926" w:name="_Toc466987315"/>
      <w:bookmarkStart w:id="9927" w:name="_Toc466988322"/>
      <w:bookmarkStart w:id="9928" w:name="_Toc466989329"/>
      <w:bookmarkStart w:id="9929" w:name="_Toc466990178"/>
      <w:bookmarkStart w:id="9930" w:name="_Toc466990794"/>
      <w:bookmarkStart w:id="9931" w:name="_Toc467137800"/>
      <w:bookmarkStart w:id="9932" w:name="_Toc467138648"/>
      <w:bookmarkStart w:id="9933" w:name="_Toc467161688"/>
      <w:bookmarkStart w:id="9934" w:name="_Toc467165951"/>
      <w:bookmarkStart w:id="9935" w:name="_Toc467242589"/>
      <w:bookmarkStart w:id="9936" w:name="_Toc467243449"/>
      <w:bookmarkStart w:id="9937" w:name="_Toc467244310"/>
      <w:bookmarkStart w:id="9938" w:name="_Toc467245170"/>
      <w:bookmarkStart w:id="9939" w:name="_Toc467246030"/>
      <w:bookmarkStart w:id="9940" w:name="_Toc467246890"/>
      <w:bookmarkStart w:id="9941" w:name="_Toc467247921"/>
      <w:bookmarkStart w:id="9942" w:name="_Toc467248781"/>
      <w:bookmarkStart w:id="9943" w:name="_Toc467249366"/>
      <w:bookmarkStart w:id="9944" w:name="_Toc467255100"/>
      <w:bookmarkStart w:id="9945" w:name="_Toc467482549"/>
      <w:bookmarkStart w:id="9946" w:name="_Toc467483408"/>
      <w:bookmarkStart w:id="9947" w:name="_Toc467484266"/>
      <w:bookmarkStart w:id="9948" w:name="_Toc467485125"/>
      <w:bookmarkStart w:id="9949" w:name="_Toc468199677"/>
      <w:bookmarkStart w:id="9950" w:name="_Toc469058436"/>
      <w:bookmarkStart w:id="9951" w:name="_Toc469046270"/>
      <w:bookmarkStart w:id="9952" w:name="_Toc496876641"/>
      <w:bookmarkStart w:id="9953" w:name="_Toc532459916"/>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50"/>
      <w:bookmarkEnd w:id="9951"/>
      <w:bookmarkEnd w:id="9952"/>
      <w:bookmarkEnd w:id="9953"/>
    </w:p>
    <w:p w14:paraId="269A7DE5" w14:textId="77777777" w:rsidR="00E9098A" w:rsidRDefault="007B1220" w:rsidP="00E9098A">
      <w:pPr>
        <w:jc w:val="both"/>
        <w:rPr>
          <w:rFonts w:eastAsia="Times New Roman" w:cs="Times New Roman"/>
          <w:i/>
          <w:iCs/>
          <w:szCs w:val="22"/>
        </w:rPr>
      </w:pPr>
      <w:r w:rsidRPr="00A746F5">
        <w:rPr>
          <w:rFonts w:eastAsia="Times New Roman" w:cs="Times New Roman"/>
          <w:i/>
          <w:iCs/>
          <w:szCs w:val="22"/>
        </w:rPr>
        <w:t>No text is to be entered in this section</w:t>
      </w:r>
      <w:r>
        <w:rPr>
          <w:rFonts w:eastAsia="Times New Roman" w:cs="Times New Roman"/>
          <w:i/>
          <w:iCs/>
          <w:szCs w:val="22"/>
        </w:rPr>
        <w:t>;</w:t>
      </w:r>
      <w:r w:rsidRPr="00A746F5">
        <w:rPr>
          <w:rFonts w:eastAsia="Times New Roman" w:cs="Times New Roman"/>
          <w:i/>
          <w:iCs/>
          <w:szCs w:val="22"/>
        </w:rPr>
        <w:t xml:space="preserve"> rather it should be included </w:t>
      </w:r>
      <w:r>
        <w:rPr>
          <w:rFonts w:eastAsia="Times New Roman" w:cs="Times New Roman"/>
          <w:i/>
          <w:iCs/>
          <w:szCs w:val="22"/>
        </w:rPr>
        <w:t>under</w:t>
      </w:r>
      <w:r w:rsidRPr="00A746F5">
        <w:rPr>
          <w:rFonts w:eastAsia="Times New Roman" w:cs="Times New Roman"/>
          <w:i/>
          <w:iCs/>
          <w:szCs w:val="22"/>
        </w:rPr>
        <w:t xml:space="preserve"> the relevant subheadings below.</w:t>
      </w:r>
    </w:p>
    <w:p w14:paraId="199B45F0" w14:textId="77777777" w:rsidR="00E9098A" w:rsidRDefault="002D785C" w:rsidP="00E9098A">
      <w:pPr>
        <w:pStyle w:val="Default"/>
        <w:spacing w:before="0" w:after="240" w:line="276" w:lineRule="auto"/>
        <w:jc w:val="both"/>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_Ref498091769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CE0952">
        <w:rPr>
          <w:rFonts w:asciiTheme="minorHAnsi" w:hAnsiTheme="minorHAnsi"/>
          <w:b/>
          <w:i/>
          <w:iCs/>
          <w:sz w:val="22"/>
          <w:szCs w:val="22"/>
        </w:rPr>
        <w:t>10.1.1</w:t>
      </w:r>
      <w:r w:rsidR="00FF21A5">
        <w:rPr>
          <w:rFonts w:asciiTheme="minorHAnsi" w:hAnsiTheme="minorHAnsi"/>
          <w:b/>
          <w:i/>
          <w:iCs/>
          <w:sz w:val="22"/>
          <w:szCs w:val="22"/>
        </w:rPr>
        <w:fldChar w:fldCharType="end"/>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0F07D77C" w14:textId="0FDC8306" w:rsidR="00D34315" w:rsidRDefault="00D34315" w:rsidP="00436233">
      <w:pPr>
        <w:pStyle w:val="Heading3"/>
        <w:numPr>
          <w:ilvl w:val="2"/>
          <w:numId w:val="48"/>
        </w:numPr>
        <w:spacing w:before="200" w:after="240"/>
        <w:jc w:val="both"/>
      </w:pPr>
      <w:bookmarkStart w:id="9954" w:name="_Toc496876642"/>
      <w:bookmarkStart w:id="9955" w:name="_Ref498091769"/>
      <w:bookmarkStart w:id="9956" w:name="_Toc532459917"/>
      <w:bookmarkStart w:id="9957" w:name="_Toc469058437"/>
      <w:bookmarkStart w:id="9958" w:name="_Toc469046271"/>
      <w:r>
        <w:t>Informed Consent Process</w:t>
      </w:r>
      <w:bookmarkEnd w:id="9954"/>
      <w:bookmarkEnd w:id="9955"/>
      <w:bookmarkEnd w:id="9956"/>
    </w:p>
    <w:p w14:paraId="6F0F41BA" w14:textId="77777777" w:rsidR="00E9098A" w:rsidRDefault="00D34315" w:rsidP="00E9098A">
      <w:pPr>
        <w:pStyle w:val="Default"/>
        <w:spacing w:after="240" w:line="276" w:lineRule="auto"/>
        <w:jc w:val="both"/>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7C0C6C97" w14:textId="77777777" w:rsidR="00E9098A" w:rsidRDefault="00D34315" w:rsidP="00E9098A">
      <w:pPr>
        <w:jc w:val="both"/>
        <w:rPr>
          <w:i/>
          <w:szCs w:val="22"/>
        </w:rPr>
      </w:pPr>
      <w:r>
        <w:rPr>
          <w:i/>
          <w:iCs/>
          <w:szCs w:val="22"/>
        </w:rPr>
        <w:t>The following subsections should d</w:t>
      </w:r>
      <w:r w:rsidRPr="001671E8">
        <w:rPr>
          <w:i/>
          <w:iCs/>
          <w:szCs w:val="22"/>
        </w:rPr>
        <w:t xml:space="preserve">escribe the procedures for obtaining and documenting informed consent of study </w:t>
      </w:r>
      <w:r>
        <w:rPr>
          <w:i/>
          <w:iCs/>
          <w:szCs w:val="22"/>
        </w:rPr>
        <w:t>participant</w:t>
      </w:r>
      <w:r w:rsidRPr="001671E8">
        <w:rPr>
          <w:i/>
          <w:iCs/>
          <w:szCs w:val="22"/>
        </w:rPr>
        <w:t>s.</w:t>
      </w:r>
      <w:r w:rsidRPr="00DB11DB">
        <w:rPr>
          <w:i/>
          <w:szCs w:val="22"/>
        </w:rPr>
        <w:t xml:space="preserve"> State if a separate screening consent will be used. If a separate screening consent will not be used, the study consent must be signed prior to conducting study</w:t>
      </w:r>
      <w:r>
        <w:rPr>
          <w:i/>
          <w:szCs w:val="22"/>
        </w:rPr>
        <w:t xml:space="preserve"> screening</w:t>
      </w:r>
      <w:r w:rsidRPr="00DB11DB">
        <w:rPr>
          <w:i/>
          <w:szCs w:val="22"/>
        </w:rPr>
        <w:t xml:space="preserve"> procedures.</w:t>
      </w:r>
    </w:p>
    <w:p w14:paraId="67632E9C" w14:textId="77777777" w:rsidR="00E9098A" w:rsidRDefault="00D34315" w:rsidP="00E9098A">
      <w:pPr>
        <w:pStyle w:val="Default"/>
        <w:autoSpaceDE/>
        <w:autoSpaceDN/>
        <w:adjustRightInd/>
        <w:spacing w:before="0" w:after="240" w:line="276" w:lineRule="auto"/>
        <w:jc w:val="both"/>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s</w:t>
      </w:r>
      <w:r w:rsidR="005E7EF3">
        <w:rPr>
          <w:rFonts w:asciiTheme="minorHAnsi" w:hAnsiTheme="minorHAnsi"/>
          <w:i/>
          <w:iCs/>
          <w:sz w:val="22"/>
          <w:szCs w:val="22"/>
        </w:rPr>
        <w:t>.</w:t>
      </w:r>
    </w:p>
    <w:p w14:paraId="58C4883D" w14:textId="03AEE3BB" w:rsidR="00D34315" w:rsidRPr="007B1220" w:rsidRDefault="00D34315" w:rsidP="00436233">
      <w:pPr>
        <w:pStyle w:val="Heading4"/>
        <w:numPr>
          <w:ilvl w:val="3"/>
          <w:numId w:val="48"/>
        </w:numPr>
        <w:spacing w:before="200" w:after="240"/>
        <w:jc w:val="both"/>
      </w:pPr>
      <w:r w:rsidRPr="007B1220">
        <w:t>Consent/assent and Other Informational Documents Provided to participants</w:t>
      </w:r>
    </w:p>
    <w:p w14:paraId="123026F1" w14:textId="77777777" w:rsidR="00E9098A" w:rsidRDefault="00D34315" w:rsidP="00E9098A">
      <w:pPr>
        <w:tabs>
          <w:tab w:val="left" w:pos="2520"/>
        </w:tabs>
        <w:jc w:val="both"/>
        <w:rPr>
          <w:rFonts w:cs="Arial"/>
          <w:color w:val="000000" w:themeColor="text1"/>
          <w:szCs w:val="22"/>
        </w:rPr>
      </w:pPr>
      <w:r>
        <w:rPr>
          <w:rFonts w:cs="Arial"/>
          <w:i/>
          <w:color w:val="000000" w:themeColor="text1"/>
          <w:szCs w:val="22"/>
        </w:rPr>
        <w:t>This section should demonstrate that t</w:t>
      </w:r>
      <w:r w:rsidRPr="001671E8">
        <w:rPr>
          <w:rFonts w:cs="Arial"/>
          <w:i/>
          <w:color w:val="000000" w:themeColor="text1"/>
          <w:szCs w:val="22"/>
        </w:rPr>
        <w:t>he consent form contains all required regulatory elements.</w:t>
      </w:r>
      <w:r>
        <w:rPr>
          <w:rFonts w:cs="Arial"/>
          <w:color w:val="000000" w:themeColor="text1"/>
          <w:szCs w:val="22"/>
        </w:rPr>
        <w:t xml:space="preserve"> </w:t>
      </w:r>
      <w:r w:rsidRPr="001671E8">
        <w:rPr>
          <w:rFonts w:cs="Arial"/>
          <w:i/>
          <w:color w:val="000000" w:themeColor="text1"/>
          <w:szCs w:val="22"/>
        </w:rPr>
        <w:t>List all consent</w:t>
      </w:r>
      <w:r>
        <w:rPr>
          <w:rFonts w:cs="Arial"/>
          <w:i/>
          <w:color w:val="000000" w:themeColor="text1"/>
          <w:szCs w:val="22"/>
        </w:rPr>
        <w:t xml:space="preserve"> and/or assent</w:t>
      </w:r>
      <w:r w:rsidRPr="001671E8">
        <w:rPr>
          <w:rFonts w:cs="Arial"/>
          <w:i/>
          <w:color w:val="000000" w:themeColor="text1"/>
          <w:szCs w:val="22"/>
        </w:rPr>
        <w:t xml:space="preserve"> documents and materials</w:t>
      </w:r>
      <w:r w:rsidR="00305DCB">
        <w:rPr>
          <w:rFonts w:cs="Arial"/>
          <w:i/>
          <w:color w:val="000000" w:themeColor="text1"/>
          <w:szCs w:val="22"/>
        </w:rPr>
        <w:t xml:space="preserve"> submitted with this protocol. </w:t>
      </w:r>
      <w:r w:rsidRPr="001671E8">
        <w:rPr>
          <w:rFonts w:cs="Arial"/>
          <w:i/>
          <w:color w:val="000000" w:themeColor="text1"/>
          <w:szCs w:val="22"/>
        </w:rPr>
        <w:t>Include consent and/or assent forms, printed or web-based materials, phone scripts and any other related material.</w:t>
      </w:r>
    </w:p>
    <w:p w14:paraId="6B54E290" w14:textId="77777777" w:rsidR="00E9098A" w:rsidRDefault="00D34315" w:rsidP="00E9098A">
      <w:pPr>
        <w:pStyle w:val="Default"/>
        <w:spacing w:before="0" w:after="240"/>
        <w:jc w:val="both"/>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r w:rsidR="002B6DDD">
        <w:rPr>
          <w:rFonts w:asciiTheme="minorHAnsi" w:hAnsiTheme="minorHAnsi"/>
          <w:i/>
          <w:color w:val="000000" w:themeColor="text1"/>
          <w:sz w:val="22"/>
          <w:szCs w:val="22"/>
        </w:rPr>
        <w:t>.</w:t>
      </w:r>
    </w:p>
    <w:p w14:paraId="24730EF2" w14:textId="77777777" w:rsidR="00E9098A" w:rsidRDefault="00D34315" w:rsidP="00E9098A">
      <w:pPr>
        <w:pStyle w:val="Default"/>
        <w:tabs>
          <w:tab w:val="right" w:pos="9360"/>
        </w:tabs>
        <w:spacing w:before="0" w:after="240"/>
        <w:jc w:val="both"/>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14:paraId="439D1718" w14:textId="77777777" w:rsidR="00E9098A" w:rsidRDefault="00D34315" w:rsidP="00E9098A">
      <w:pPr>
        <w:pStyle w:val="Default"/>
        <w:spacing w:before="0" w:after="240" w:line="276" w:lineRule="auto"/>
        <w:jc w:val="both"/>
        <w:rPr>
          <w:rFonts w:asciiTheme="minorHAnsi" w:hAnsiTheme="minorHAnsi"/>
          <w:sz w:val="22"/>
          <w:szCs w:val="22"/>
        </w:rPr>
      </w:pPr>
      <w:r w:rsidRPr="001671E8">
        <w:rPr>
          <w:rFonts w:asciiTheme="minorHAnsi" w:hAnsiTheme="minorHAnsi"/>
          <w:sz w:val="22"/>
          <w:szCs w:val="22"/>
        </w:rPr>
        <w:lastRenderedPageBreak/>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w:t>
      </w:r>
      <w:r w:rsidR="000E34AF">
        <w:rPr>
          <w:rFonts w:asciiTheme="minorHAnsi" w:hAnsiTheme="minorHAnsi"/>
          <w:sz w:val="22"/>
          <w:szCs w:val="22"/>
        </w:rPr>
        <w:t>will be</w:t>
      </w:r>
      <w:r w:rsidRPr="001671E8">
        <w:rPr>
          <w:rFonts w:asciiTheme="minorHAnsi" w:hAnsiTheme="minorHAnsi"/>
          <w:sz w:val="22"/>
          <w:szCs w:val="22"/>
        </w:rPr>
        <w:t xml:space="preserv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w:t>
      </w:r>
      <w:r w:rsidR="00237507">
        <w:rPr>
          <w:rFonts w:asciiTheme="minorHAnsi" w:hAnsiTheme="minorHAnsi"/>
          <w:sz w:val="22"/>
          <w:szCs w:val="22"/>
        </w:rPr>
        <w:t>will be completed</w:t>
      </w:r>
      <w:r w:rsidR="00237507" w:rsidRPr="001671E8">
        <w:rPr>
          <w:rFonts w:asciiTheme="minorHAnsi" w:hAnsiTheme="minorHAnsi"/>
          <w:sz w:val="22"/>
          <w:szCs w:val="22"/>
        </w:rPr>
        <w:t xml:space="preserve"> </w:t>
      </w:r>
      <w:r w:rsidRPr="001671E8">
        <w:rPr>
          <w:rFonts w:asciiTheme="minorHAnsi" w:hAnsiTheme="minorHAnsi"/>
          <w:sz w:val="22"/>
          <w:szCs w:val="22"/>
        </w:rPr>
        <w:t xml:space="preserve">prior to starting </w:t>
      </w:r>
      <w:r w:rsidR="00237507">
        <w:rPr>
          <w:rFonts w:asciiTheme="minorHAnsi" w:hAnsiTheme="minorHAnsi"/>
          <w:sz w:val="22"/>
          <w:szCs w:val="22"/>
        </w:rPr>
        <w:t xml:space="preserve">the study </w:t>
      </w:r>
      <w:r w:rsidRPr="001671E8">
        <w:rPr>
          <w:rFonts w:asciiTheme="minorHAnsi" w:hAnsiTheme="minorHAnsi"/>
          <w:sz w:val="22"/>
          <w:szCs w:val="22"/>
        </w:rPr>
        <w:t>intervention.</w:t>
      </w:r>
      <w:r>
        <w:rPr>
          <w:rFonts w:asciiTheme="minorHAnsi" w:hAnsiTheme="minorHAnsi"/>
          <w:sz w:val="22"/>
          <w:szCs w:val="22"/>
        </w:rPr>
        <w:t xml:space="preserve">  The following consent materials are submitted with this protocol &lt;insert list&gt;.]</w:t>
      </w:r>
    </w:p>
    <w:p w14:paraId="1912075E" w14:textId="77777777" w:rsidR="00E9098A" w:rsidRDefault="00D34315" w:rsidP="00E9098A">
      <w:pPr>
        <w:autoSpaceDE w:val="0"/>
        <w:autoSpaceDN w:val="0"/>
        <w:adjustRightInd w:val="0"/>
        <w:jc w:val="both"/>
        <w:rPr>
          <w:szCs w:val="22"/>
        </w:rPr>
      </w:pPr>
      <w:r w:rsidRPr="00F50CA6">
        <w:rPr>
          <w:szCs w:val="22"/>
        </w:rPr>
        <w:t>&lt;Insert text&gt;</w:t>
      </w:r>
    </w:p>
    <w:p w14:paraId="0751AE1D" w14:textId="7C8BC503" w:rsidR="00D34315" w:rsidRPr="007B1220" w:rsidRDefault="00D34315" w:rsidP="00436233">
      <w:pPr>
        <w:pStyle w:val="Heading4"/>
        <w:numPr>
          <w:ilvl w:val="3"/>
          <w:numId w:val="48"/>
        </w:numPr>
        <w:spacing w:before="200" w:after="240"/>
        <w:jc w:val="both"/>
      </w:pPr>
      <w:r w:rsidRPr="007B1220">
        <w:t>Consent Procedures and Documentation</w:t>
      </w:r>
    </w:p>
    <w:p w14:paraId="26614048" w14:textId="77777777" w:rsidR="00E9098A" w:rsidRDefault="00D34315" w:rsidP="00E9098A">
      <w:pPr>
        <w:pStyle w:val="Default"/>
        <w:spacing w:after="240" w:line="276" w:lineRule="auto"/>
        <w:jc w:val="both"/>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sidR="000F7F66">
        <w:rPr>
          <w:rFonts w:asciiTheme="minorHAnsi" w:hAnsiTheme="minorHAnsi"/>
          <w:i/>
          <w:iCs/>
          <w:sz w:val="22"/>
          <w:szCs w:val="22"/>
        </w:rPr>
        <w:t>. Any procedures for determining competency and assessing comprehension/understanding should be included here as well as</w:t>
      </w:r>
      <w:r>
        <w:rPr>
          <w:rFonts w:asciiTheme="minorHAnsi" w:hAnsiTheme="minorHAnsi"/>
          <w:i/>
          <w:iCs/>
          <w:sz w:val="22"/>
          <w:szCs w:val="22"/>
        </w:rPr>
        <w:t xml:space="preserve"> procedures for obtaining surrogate consent for those unable to consent on their own behalf. This section should be consistent with </w:t>
      </w:r>
      <w:r w:rsidRPr="00C474C6">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_Ref498091795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CE0952">
        <w:rPr>
          <w:rFonts w:asciiTheme="minorHAnsi" w:hAnsiTheme="minorHAnsi"/>
          <w:b/>
          <w:i/>
          <w:iCs/>
          <w:sz w:val="22"/>
          <w:szCs w:val="22"/>
        </w:rPr>
        <w:t>5.5</w:t>
      </w:r>
      <w:r w:rsidR="00FF21A5">
        <w:rPr>
          <w:rFonts w:asciiTheme="minorHAnsi" w:hAnsiTheme="minorHAnsi"/>
          <w:b/>
          <w:i/>
          <w:iCs/>
          <w:sz w:val="22"/>
          <w:szCs w:val="22"/>
        </w:rPr>
        <w:fldChar w:fldCharType="end"/>
      </w:r>
      <w:r>
        <w:rPr>
          <w:rFonts w:asciiTheme="minorHAnsi" w:hAnsiTheme="minorHAnsi"/>
          <w:b/>
          <w:i/>
          <w:iCs/>
          <w:sz w:val="22"/>
          <w:szCs w:val="22"/>
        </w:rPr>
        <w:t>, Strategies for Recruitment and Retention</w:t>
      </w:r>
      <w:r w:rsidR="00FD6E0D">
        <w:rPr>
          <w:rFonts w:asciiTheme="minorHAnsi" w:hAnsiTheme="minorHAnsi"/>
          <w:b/>
          <w:i/>
          <w:iCs/>
          <w:sz w:val="22"/>
          <w:szCs w:val="22"/>
        </w:rPr>
        <w:t>,</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 xml:space="preserve">Address re-consent processes for children who become adults or </w:t>
      </w:r>
      <w:r w:rsidR="00237507">
        <w:rPr>
          <w:rFonts w:asciiTheme="minorHAnsi" w:hAnsiTheme="minorHAnsi"/>
          <w:i/>
          <w:iCs/>
          <w:sz w:val="22"/>
          <w:szCs w:val="22"/>
        </w:rPr>
        <w:t xml:space="preserve">are </w:t>
      </w:r>
      <w:r w:rsidR="00607638">
        <w:rPr>
          <w:rFonts w:asciiTheme="minorHAnsi" w:hAnsiTheme="minorHAnsi"/>
          <w:i/>
          <w:iCs/>
          <w:sz w:val="22"/>
          <w:szCs w:val="22"/>
        </w:rPr>
        <w:t>emancipated during a study.</w:t>
      </w:r>
    </w:p>
    <w:p w14:paraId="1E667B0F" w14:textId="77777777" w:rsidR="00E9098A" w:rsidRDefault="00D34315" w:rsidP="00E9098A">
      <w:pPr>
        <w:autoSpaceDE w:val="0"/>
        <w:autoSpaceDN w:val="0"/>
        <w:adjustRightInd w:val="0"/>
        <w:jc w:val="both"/>
        <w:rPr>
          <w:szCs w:val="22"/>
        </w:rPr>
      </w:pPr>
      <w:r w:rsidRPr="00F50CA6">
        <w:rPr>
          <w:szCs w:val="22"/>
        </w:rPr>
        <w:t>&lt;Insert text&gt;</w:t>
      </w:r>
    </w:p>
    <w:p w14:paraId="1FB49F1F" w14:textId="7BEBC160" w:rsidR="00D34315" w:rsidRPr="006A15C7" w:rsidRDefault="00D34315" w:rsidP="00E9098A">
      <w:pPr>
        <w:pStyle w:val="Heading3"/>
        <w:spacing w:before="200" w:after="240"/>
        <w:jc w:val="both"/>
      </w:pPr>
      <w:bookmarkStart w:id="9959" w:name="_Toc496876643"/>
      <w:bookmarkStart w:id="9960" w:name="_Toc532459918"/>
      <w:r>
        <w:t>Study Discontinuation and Closure</w:t>
      </w:r>
      <w:bookmarkEnd w:id="9959"/>
      <w:bookmarkEnd w:id="9960"/>
    </w:p>
    <w:p w14:paraId="775C29E6" w14:textId="77777777" w:rsidR="00E9098A" w:rsidRDefault="00D34315" w:rsidP="00E9098A">
      <w:pPr>
        <w:jc w:val="both"/>
        <w:rPr>
          <w:rFonts w:eastAsia="Times New Roman" w:cs="Times New Roman"/>
          <w:i/>
          <w:iCs/>
          <w:szCs w:val="22"/>
        </w:rPr>
      </w:pPr>
      <w:r w:rsidRPr="00D35482">
        <w:rPr>
          <w:rFonts w:eastAsia="Times New Roman" w:cs="Times New Roman"/>
          <w:i/>
          <w:iCs/>
          <w:szCs w:val="22"/>
        </w:rPr>
        <w:t xml:space="preserve">List possible reasons for termination or temporary suspension of the study (e.g., study closure based on PI decision, sponsor/funder decision, regulatory or other oversight bodies; review of serious, unexpected, and related </w:t>
      </w:r>
      <w:r w:rsidR="00305DCB">
        <w:rPr>
          <w:rFonts w:eastAsia="Times New Roman" w:cs="Times New Roman"/>
          <w:i/>
          <w:iCs/>
          <w:szCs w:val="22"/>
        </w:rPr>
        <w:t xml:space="preserve">AEs; noncompliance; futility). </w:t>
      </w:r>
      <w:r w:rsidRPr="00D35482">
        <w:rPr>
          <w:rFonts w:eastAsia="Times New Roman" w:cs="Times New Roman"/>
          <w:i/>
          <w:iCs/>
          <w:szCs w:val="22"/>
        </w:rPr>
        <w:t xml:space="preserve">For any study that is prematurely terminated or </w:t>
      </w:r>
      <w:proofErr w:type="gramStart"/>
      <w:r w:rsidRPr="00D35482">
        <w:rPr>
          <w:rFonts w:eastAsia="Times New Roman" w:cs="Times New Roman"/>
          <w:i/>
          <w:iCs/>
          <w:szCs w:val="22"/>
        </w:rPr>
        <w:t>temporarily suspended</w:t>
      </w:r>
      <w:proofErr w:type="gramEnd"/>
      <w:r w:rsidRPr="00D35482">
        <w:rPr>
          <w:rFonts w:eastAsia="Times New Roman" w:cs="Times New Roman"/>
          <w:i/>
          <w:iCs/>
          <w:szCs w:val="22"/>
        </w:rPr>
        <w:t xml:space="preserve">, the PI will promptly inform </w:t>
      </w:r>
      <w:r w:rsidR="00C21584">
        <w:rPr>
          <w:rFonts w:eastAsia="Times New Roman" w:cs="Times New Roman"/>
          <w:i/>
          <w:iCs/>
          <w:szCs w:val="22"/>
        </w:rPr>
        <w:t xml:space="preserve">ongoing </w:t>
      </w:r>
      <w:r w:rsidRPr="00D35482">
        <w:rPr>
          <w:rFonts w:eastAsia="Times New Roman" w:cs="Times New Roman"/>
          <w:i/>
          <w:iCs/>
          <w:szCs w:val="22"/>
        </w:rPr>
        <w:t>study participants, the IRB, and sponsor</w:t>
      </w:r>
      <w:r w:rsidR="00C97766">
        <w:rPr>
          <w:rFonts w:eastAsia="Times New Roman" w:cs="Times New Roman"/>
          <w:i/>
          <w:iCs/>
          <w:szCs w:val="22"/>
        </w:rPr>
        <w:t>/funding agency</w:t>
      </w:r>
      <w:r w:rsidRPr="00D35482">
        <w:rPr>
          <w:rFonts w:eastAsia="Times New Roman" w:cs="Times New Roman"/>
          <w:i/>
          <w:iCs/>
          <w:szCs w:val="22"/>
        </w:rPr>
        <w:t xml:space="preserve"> and provide the reason(s) for the termination or temporary suspension. </w:t>
      </w:r>
    </w:p>
    <w:p w14:paraId="5FF28D60" w14:textId="77777777" w:rsidR="00E9098A" w:rsidRDefault="00D34315" w:rsidP="00E9098A">
      <w:pPr>
        <w:jc w:val="both"/>
        <w:rPr>
          <w:rFonts w:eastAsia="Times New Roman" w:cs="Times New Roman"/>
          <w:i/>
          <w:iCs/>
          <w:szCs w:val="22"/>
        </w:rPr>
      </w:pPr>
      <w:r w:rsidRPr="00D35482">
        <w:rPr>
          <w:rFonts w:eastAsia="Times New Roman" w:cs="Times New Roman"/>
          <w:i/>
          <w:iCs/>
          <w:szCs w:val="22"/>
        </w:rPr>
        <w:t xml:space="preserve">When a study is prematurely terminated, refer to </w:t>
      </w:r>
      <w:r w:rsidRPr="00FF21A5">
        <w:rPr>
          <w:rFonts w:eastAsia="Times New Roman" w:cs="Times New Roman"/>
          <w:b/>
          <w:i/>
          <w:iCs/>
          <w:szCs w:val="22"/>
        </w:rPr>
        <w:t>Section</w:t>
      </w:r>
      <w:r w:rsidRPr="00D35482">
        <w:rPr>
          <w:rFonts w:eastAsia="Times New Roman" w:cs="Times New Roman"/>
          <w:i/>
          <w:iCs/>
          <w:szCs w:val="22"/>
        </w:rPr>
        <w:t xml:space="preserve"> </w:t>
      </w:r>
      <w:r w:rsidR="00FF21A5" w:rsidRPr="001B0CAB">
        <w:rPr>
          <w:rFonts w:eastAsia="Times New Roman" w:cs="Times New Roman"/>
          <w:b/>
          <w:i/>
          <w:iCs/>
          <w:szCs w:val="22"/>
        </w:rPr>
        <w:fldChar w:fldCharType="begin"/>
      </w:r>
      <w:r w:rsidR="00FF21A5" w:rsidRPr="001B0CAB">
        <w:rPr>
          <w:rFonts w:eastAsia="Times New Roman" w:cs="Times New Roman"/>
          <w:b/>
          <w:i/>
          <w:iCs/>
          <w:szCs w:val="22"/>
        </w:rPr>
        <w:instrText xml:space="preserve"> REF _Ref498091848 \r \h </w:instrText>
      </w:r>
      <w:r w:rsidR="00556AB0" w:rsidRPr="001B0CAB">
        <w:rPr>
          <w:rFonts w:eastAsia="Times New Roman" w:cs="Times New Roman"/>
          <w:b/>
          <w:i/>
          <w:iCs/>
          <w:szCs w:val="22"/>
        </w:rPr>
        <w:instrText xml:space="preserve"> \* MERGEFORMAT </w:instrText>
      </w:r>
      <w:r w:rsidR="00FF21A5" w:rsidRPr="001B0CAB">
        <w:rPr>
          <w:rFonts w:eastAsia="Times New Roman" w:cs="Times New Roman"/>
          <w:b/>
          <w:i/>
          <w:iCs/>
          <w:szCs w:val="22"/>
        </w:rPr>
      </w:r>
      <w:r w:rsidR="00FF21A5" w:rsidRPr="001B0CAB">
        <w:rPr>
          <w:rFonts w:eastAsia="Times New Roman" w:cs="Times New Roman"/>
          <w:b/>
          <w:i/>
          <w:iCs/>
          <w:szCs w:val="22"/>
        </w:rPr>
        <w:fldChar w:fldCharType="separate"/>
      </w:r>
      <w:r w:rsidR="00CE0952">
        <w:rPr>
          <w:rFonts w:eastAsia="Times New Roman" w:cs="Times New Roman"/>
          <w:b/>
          <w:i/>
          <w:iCs/>
          <w:szCs w:val="22"/>
        </w:rPr>
        <w:t>7</w:t>
      </w:r>
      <w:r w:rsidR="00FF21A5" w:rsidRPr="001B0CAB">
        <w:rPr>
          <w:rFonts w:eastAsia="Times New Roman" w:cs="Times New Roman"/>
          <w:b/>
          <w:i/>
          <w:iCs/>
          <w:szCs w:val="22"/>
        </w:rPr>
        <w:fldChar w:fldCharType="end"/>
      </w:r>
      <w:r w:rsidRPr="001B0CAB">
        <w:rPr>
          <w:rFonts w:eastAsia="Times New Roman" w:cs="Times New Roman"/>
          <w:b/>
          <w:i/>
          <w:iCs/>
          <w:szCs w:val="22"/>
        </w:rPr>
        <w:t>,</w:t>
      </w:r>
      <w:r w:rsidRPr="0028719E">
        <w:rPr>
          <w:rFonts w:eastAsia="Times New Roman" w:cs="Times New Roman"/>
          <w:b/>
          <w:i/>
          <w:iCs/>
          <w:szCs w:val="22"/>
        </w:rPr>
        <w:t xml:space="preserve"> </w:t>
      </w:r>
      <w:r w:rsidR="003F4523" w:rsidRPr="0028719E">
        <w:rPr>
          <w:rFonts w:eastAsia="Times New Roman" w:cs="Times New Roman"/>
          <w:b/>
          <w:i/>
          <w:iCs/>
          <w:szCs w:val="22"/>
        </w:rPr>
        <w:t>Study Intervention</w:t>
      </w:r>
      <w:r w:rsidR="001B0CAB">
        <w:rPr>
          <w:rFonts w:eastAsia="Times New Roman" w:cs="Times New Roman"/>
          <w:b/>
          <w:i/>
          <w:iCs/>
          <w:szCs w:val="22"/>
        </w:rPr>
        <w:t>/Experimental Manipulation</w:t>
      </w:r>
      <w:r w:rsidR="003F4523" w:rsidRPr="0028719E">
        <w:rPr>
          <w:rFonts w:eastAsia="Times New Roman" w:cs="Times New Roman"/>
          <w:b/>
          <w:i/>
          <w:iCs/>
          <w:szCs w:val="22"/>
        </w:rPr>
        <w:t xml:space="preserve"> Discontinuation and Participant Discontinuation/Withdrawal</w:t>
      </w:r>
      <w:r w:rsidRPr="00D35482">
        <w:rPr>
          <w:rFonts w:eastAsia="Times New Roman" w:cs="Times New Roman"/>
          <w:i/>
          <w:iCs/>
          <w:szCs w:val="22"/>
        </w:rPr>
        <w:t xml:space="preserve">, for handling of </w:t>
      </w:r>
      <w:r w:rsidR="00D72891">
        <w:rPr>
          <w:rFonts w:eastAsia="Times New Roman" w:cs="Times New Roman"/>
          <w:i/>
          <w:iCs/>
          <w:szCs w:val="22"/>
        </w:rPr>
        <w:t>consented/</w:t>
      </w:r>
      <w:r w:rsidRPr="00D35482">
        <w:rPr>
          <w:rFonts w:eastAsia="Times New Roman" w:cs="Times New Roman"/>
          <w:i/>
          <w:iCs/>
          <w:szCs w:val="22"/>
        </w:rPr>
        <w:t>enrolled study participants.</w:t>
      </w:r>
    </w:p>
    <w:p w14:paraId="1E21E9BE" w14:textId="77777777" w:rsidR="00E9098A" w:rsidRDefault="00D34315" w:rsidP="00E9098A">
      <w:pPr>
        <w:jc w:val="both"/>
        <w:rPr>
          <w:rFonts w:eastAsia="Times New Roman" w:cs="Times New Roman"/>
          <w:i/>
          <w:iCs/>
          <w:szCs w:val="22"/>
        </w:rPr>
      </w:pPr>
      <w:r w:rsidRPr="00D35482">
        <w:rPr>
          <w:rFonts w:eastAsia="Times New Roman" w:cs="Times New Roman"/>
          <w:i/>
          <w:iCs/>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Cs w:val="22"/>
        </w:rPr>
        <w:t xml:space="preserve">provided as a guide, customize as needed: </w:t>
      </w:r>
      <w:r w:rsidRPr="00D35482">
        <w:rPr>
          <w:rFonts w:eastAsia="Times New Roman" w:cs="Times New Roman"/>
          <w:i/>
          <w:iCs/>
          <w:color w:val="1F497D" w:themeColor="text2"/>
          <w:szCs w:val="22"/>
        </w:rPr>
        <w:t xml:space="preserve"> </w:t>
      </w:r>
    </w:p>
    <w:p w14:paraId="21D9C3CA" w14:textId="77777777" w:rsidR="00E9098A" w:rsidRDefault="00D34315" w:rsidP="00E9098A">
      <w:pPr>
        <w:jc w:val="both"/>
      </w:pPr>
      <w:r w:rsidRPr="00D35482">
        <w:t xml:space="preserve">[This study may be </w:t>
      </w:r>
      <w:proofErr w:type="gramStart"/>
      <w:r w:rsidRPr="00D35482">
        <w:t>temporarily suspended</w:t>
      </w:r>
      <w:proofErr w:type="gramEnd"/>
      <w:r w:rsidRPr="00D35482">
        <w:t xml:space="preserve"> or prematurely terminated if there is sufficient reasonable cause. Written notification, documenting the reason for study suspension or termination, will be provided by the </w:t>
      </w:r>
      <w:proofErr w:type="gramStart"/>
      <w:r w:rsidRPr="00D35482">
        <w:t>suspending</w:t>
      </w:r>
      <w:proofErr w:type="gramEnd"/>
      <w:r w:rsidRPr="00D35482">
        <w:t xml:space="preserve"> or terminating party to &lt;study participants, investigator, funding agency, and regulatory authorities&gt;. If the study is prematurely terminated or suspended, the</w:t>
      </w:r>
      <w:r w:rsidR="002365FF">
        <w:t xml:space="preserve"> P</w:t>
      </w:r>
      <w:r w:rsidR="00170C42">
        <w:t xml:space="preserve">rincipal </w:t>
      </w:r>
      <w:r w:rsidR="002365FF">
        <w:t>I</w:t>
      </w:r>
      <w:r w:rsidR="00170C42">
        <w:t>nvestigator (</w:t>
      </w:r>
      <w:r w:rsidRPr="00D35482">
        <w:t>PI</w:t>
      </w:r>
      <w:r w:rsidR="00170C42">
        <w:t>)</w:t>
      </w:r>
      <w:r w:rsidRPr="00D35482">
        <w:t xml:space="preserve"> will promptly inform study participants, the </w:t>
      </w:r>
      <w:r w:rsidR="00170C42">
        <w:t>In</w:t>
      </w:r>
      <w:r w:rsidR="000929A8">
        <w:t>stituti</w:t>
      </w:r>
      <w:r w:rsidR="00170C42">
        <w:t>onal Review Board (</w:t>
      </w:r>
      <w:r w:rsidRPr="00D35482">
        <w:t>IRB</w:t>
      </w:r>
      <w:r w:rsidR="00170C42">
        <w:t>)</w:t>
      </w:r>
      <w:r w:rsidRPr="00D35482">
        <w:t>, and sponsor</w:t>
      </w:r>
      <w:r w:rsidR="00C97766">
        <w:t>/funding agency</w:t>
      </w:r>
      <w:r w:rsidRPr="00D35482">
        <w:t xml:space="preserve"> and will provide the reason(s) for the termination or suspension. Study participants will be contacted, as applicable, and be informed of changes to study visit schedule.</w:t>
      </w:r>
    </w:p>
    <w:p w14:paraId="53E2471A" w14:textId="1610E97B" w:rsidR="00D34315" w:rsidRPr="00D35482" w:rsidRDefault="00D34315" w:rsidP="00E9098A">
      <w:pPr>
        <w:jc w:val="both"/>
      </w:pPr>
      <w:r w:rsidRPr="00D35482">
        <w:t>Circumstances that may warrant termination or suspension include, but are not limited to:</w:t>
      </w:r>
    </w:p>
    <w:p w14:paraId="2ACE8FD5" w14:textId="77777777" w:rsidR="00D34315" w:rsidRPr="00D35482" w:rsidRDefault="00D34315" w:rsidP="00436233">
      <w:pPr>
        <w:numPr>
          <w:ilvl w:val="0"/>
          <w:numId w:val="10"/>
        </w:numPr>
        <w:spacing w:after="0"/>
        <w:jc w:val="both"/>
        <w:rPr>
          <w:rFonts w:eastAsia="Times New Roman" w:cs="Times New Roman"/>
          <w:szCs w:val="22"/>
        </w:rPr>
      </w:pPr>
      <w:r w:rsidRPr="00D35482">
        <w:rPr>
          <w:rFonts w:eastAsia="Times New Roman" w:cs="Times New Roman"/>
          <w:szCs w:val="22"/>
        </w:rPr>
        <w:t>Determination of unexpected, significant, or unacceptable risk to participants</w:t>
      </w:r>
    </w:p>
    <w:p w14:paraId="51709A9F" w14:textId="77777777" w:rsidR="00D34315" w:rsidRPr="00E53AC9" w:rsidRDefault="00D34315" w:rsidP="00436233">
      <w:pPr>
        <w:numPr>
          <w:ilvl w:val="0"/>
          <w:numId w:val="10"/>
        </w:numPr>
        <w:spacing w:after="0"/>
        <w:jc w:val="both"/>
        <w:rPr>
          <w:rFonts w:eastAsia="Times New Roman" w:cs="Times New Roman"/>
          <w:szCs w:val="22"/>
        </w:rPr>
      </w:pPr>
      <w:r w:rsidRPr="00E53AC9">
        <w:rPr>
          <w:rFonts w:eastAsia="Times New Roman" w:cs="Times New Roman"/>
          <w:szCs w:val="22"/>
        </w:rPr>
        <w:t xml:space="preserve">Demonstration of efficacy that would warrant stopping   </w:t>
      </w:r>
    </w:p>
    <w:p w14:paraId="67E8A119" w14:textId="1BCED6A2" w:rsidR="00D34315" w:rsidRPr="00E53AC9" w:rsidRDefault="00D34315" w:rsidP="00436233">
      <w:pPr>
        <w:numPr>
          <w:ilvl w:val="0"/>
          <w:numId w:val="10"/>
        </w:numPr>
        <w:spacing w:after="0"/>
        <w:jc w:val="both"/>
        <w:rPr>
          <w:rFonts w:eastAsia="Times New Roman" w:cs="Times New Roman"/>
          <w:szCs w:val="22"/>
        </w:rPr>
      </w:pPr>
      <w:r w:rsidRPr="00E53AC9">
        <w:rPr>
          <w:rFonts w:eastAsia="Times New Roman" w:cs="Times New Roman"/>
          <w:szCs w:val="22"/>
        </w:rPr>
        <w:t xml:space="preserve">Insufficient compliance </w:t>
      </w:r>
      <w:r w:rsidR="00050EBA" w:rsidRPr="00E53AC9">
        <w:rPr>
          <w:rFonts w:eastAsia="Times New Roman" w:cs="Times New Roman"/>
          <w:szCs w:val="22"/>
        </w:rPr>
        <w:t xml:space="preserve">of study staff </w:t>
      </w:r>
      <w:r w:rsidRPr="00E53AC9">
        <w:rPr>
          <w:rFonts w:eastAsia="Times New Roman" w:cs="Times New Roman"/>
          <w:szCs w:val="22"/>
        </w:rPr>
        <w:t xml:space="preserve">to </w:t>
      </w:r>
      <w:r w:rsidR="000437F4" w:rsidRPr="00E53AC9">
        <w:rPr>
          <w:rFonts w:eastAsia="Times New Roman" w:cs="Times New Roman"/>
          <w:szCs w:val="22"/>
        </w:rPr>
        <w:t xml:space="preserve">the </w:t>
      </w:r>
      <w:r w:rsidRPr="00E53AC9">
        <w:rPr>
          <w:rFonts w:eastAsia="Times New Roman" w:cs="Times New Roman"/>
          <w:szCs w:val="22"/>
        </w:rPr>
        <w:t>protocol</w:t>
      </w:r>
      <w:proofErr w:type="gramStart"/>
      <w:r w:rsidR="000437F4" w:rsidRPr="00E53AC9">
        <w:rPr>
          <w:rFonts w:eastAsia="Times New Roman" w:cs="Times New Roman"/>
          <w:szCs w:val="22"/>
        </w:rPr>
        <w:t xml:space="preserve"> </w:t>
      </w:r>
      <w:r w:rsidR="00050EBA" w:rsidRPr="00E53AC9">
        <w:rPr>
          <w:rFonts w:eastAsia="Times New Roman" w:cs="Times New Roman"/>
          <w:szCs w:val="22"/>
        </w:rPr>
        <w:t xml:space="preserve">  (</w:t>
      </w:r>
      <w:proofErr w:type="spellStart"/>
      <w:proofErr w:type="gramEnd"/>
      <w:r w:rsidR="00050EBA" w:rsidRPr="00E53AC9">
        <w:rPr>
          <w:rFonts w:eastAsia="Times New Roman" w:cs="Times New Roman"/>
          <w:szCs w:val="22"/>
        </w:rPr>
        <w:t>ie</w:t>
      </w:r>
      <w:proofErr w:type="spellEnd"/>
      <w:r w:rsidR="00050EBA" w:rsidRPr="00E53AC9">
        <w:rPr>
          <w:rFonts w:eastAsia="Times New Roman" w:cs="Times New Roman"/>
          <w:szCs w:val="22"/>
        </w:rPr>
        <w:t>, significant protocol violations)</w:t>
      </w:r>
    </w:p>
    <w:p w14:paraId="62792607" w14:textId="77777777" w:rsidR="00D34315" w:rsidRPr="00D35482" w:rsidRDefault="00D34315" w:rsidP="00436233">
      <w:pPr>
        <w:numPr>
          <w:ilvl w:val="0"/>
          <w:numId w:val="10"/>
        </w:numPr>
        <w:spacing w:after="0"/>
        <w:jc w:val="both"/>
        <w:rPr>
          <w:rFonts w:eastAsia="Times New Roman" w:cs="Times New Roman"/>
          <w:szCs w:val="22"/>
        </w:rPr>
      </w:pPr>
      <w:r w:rsidRPr="00D35482">
        <w:rPr>
          <w:rFonts w:eastAsia="Times New Roman" w:cs="Times New Roman"/>
          <w:szCs w:val="22"/>
        </w:rPr>
        <w:t>Data that are not sufficiently complete and/or evaluable</w:t>
      </w:r>
    </w:p>
    <w:p w14:paraId="5CB4D49A" w14:textId="77777777" w:rsidR="00D34315" w:rsidRPr="00D35482" w:rsidRDefault="00D34315" w:rsidP="00436233">
      <w:pPr>
        <w:numPr>
          <w:ilvl w:val="0"/>
          <w:numId w:val="10"/>
        </w:numPr>
        <w:spacing w:after="0"/>
        <w:jc w:val="both"/>
        <w:rPr>
          <w:rFonts w:eastAsia="Times New Roman" w:cs="Times New Roman"/>
          <w:szCs w:val="22"/>
        </w:rPr>
      </w:pPr>
      <w:r>
        <w:rPr>
          <w:rFonts w:eastAsia="Times New Roman" w:cs="Times New Roman"/>
          <w:szCs w:val="22"/>
        </w:rPr>
        <w:lastRenderedPageBreak/>
        <w:t>Determination that</w:t>
      </w:r>
      <w:r w:rsidRPr="00D35482">
        <w:rPr>
          <w:rFonts w:eastAsia="Times New Roman" w:cs="Times New Roman"/>
          <w:szCs w:val="22"/>
        </w:rPr>
        <w:t xml:space="preserve"> the primary endpoint has been met</w:t>
      </w:r>
    </w:p>
    <w:p w14:paraId="341193FD" w14:textId="77777777" w:rsidR="00E9098A" w:rsidRDefault="00D34315" w:rsidP="00436233">
      <w:pPr>
        <w:numPr>
          <w:ilvl w:val="0"/>
          <w:numId w:val="10"/>
        </w:numPr>
        <w:jc w:val="both"/>
        <w:rPr>
          <w:rFonts w:eastAsia="Times New Roman" w:cs="Times New Roman"/>
          <w:szCs w:val="22"/>
        </w:rPr>
      </w:pPr>
      <w:r w:rsidRPr="00D35482">
        <w:rPr>
          <w:rFonts w:eastAsia="Times New Roman" w:cs="Times New Roman"/>
          <w:szCs w:val="22"/>
        </w:rPr>
        <w:t>Determination of futility</w:t>
      </w:r>
    </w:p>
    <w:p w14:paraId="099B8A92" w14:textId="77777777" w:rsidR="00E9098A" w:rsidRDefault="002B2679" w:rsidP="00E9098A">
      <w:pPr>
        <w:jc w:val="both"/>
        <w:rPr>
          <w:rFonts w:eastAsia="Times New Roman" w:cs="Times New Roman"/>
          <w:szCs w:val="22"/>
        </w:rPr>
      </w:pPr>
      <w:r>
        <w:rPr>
          <w:rFonts w:eastAsia="Times New Roman" w:cs="Times New Roman"/>
          <w:szCs w:val="22"/>
        </w:rPr>
        <w:t>The s</w:t>
      </w:r>
      <w:r w:rsidR="00D34315" w:rsidRPr="00D35482">
        <w:rPr>
          <w:rFonts w:eastAsia="Times New Roman" w:cs="Times New Roman"/>
          <w:szCs w:val="22"/>
        </w:rPr>
        <w:t xml:space="preserve">tudy may resume once concerns about safety, protocol compliance, </w:t>
      </w:r>
      <w:r w:rsidR="009E6F88">
        <w:rPr>
          <w:rFonts w:eastAsia="Times New Roman" w:cs="Times New Roman"/>
          <w:szCs w:val="22"/>
        </w:rPr>
        <w:t xml:space="preserve">and </w:t>
      </w:r>
      <w:r w:rsidR="00D34315" w:rsidRPr="00D35482">
        <w:rPr>
          <w:rFonts w:eastAsia="Times New Roman" w:cs="Times New Roman"/>
          <w:szCs w:val="22"/>
        </w:rPr>
        <w:t>data quality are addressed</w:t>
      </w:r>
      <w:r w:rsidR="009E6F88">
        <w:rPr>
          <w:rFonts w:eastAsia="Times New Roman" w:cs="Times New Roman"/>
          <w:szCs w:val="22"/>
        </w:rPr>
        <w:t>,</w:t>
      </w:r>
      <w:r w:rsidR="00D34315" w:rsidRPr="00D35482">
        <w:rPr>
          <w:rFonts w:eastAsia="Times New Roman" w:cs="Times New Roman"/>
          <w:szCs w:val="22"/>
        </w:rPr>
        <w:t xml:space="preserve"> and satisfy the </w:t>
      </w:r>
      <w:r w:rsidR="000F2885">
        <w:rPr>
          <w:rFonts w:eastAsia="Times New Roman" w:cs="Times New Roman"/>
          <w:szCs w:val="22"/>
        </w:rPr>
        <w:t xml:space="preserve">funding agency, </w:t>
      </w:r>
      <w:r w:rsidR="00D34315" w:rsidRPr="00D35482">
        <w:rPr>
          <w:rFonts w:eastAsia="Times New Roman" w:cs="Times New Roman"/>
          <w:szCs w:val="22"/>
        </w:rPr>
        <w:t>sponsor, IRB</w:t>
      </w:r>
      <w:r w:rsidR="000F2885">
        <w:rPr>
          <w:rFonts w:eastAsia="Times New Roman" w:cs="Times New Roman"/>
          <w:szCs w:val="22"/>
        </w:rPr>
        <w:t>,</w:t>
      </w:r>
      <w:r w:rsidR="00D34315" w:rsidRPr="00D35482">
        <w:rPr>
          <w:rFonts w:eastAsia="Times New Roman" w:cs="Times New Roman"/>
          <w:szCs w:val="22"/>
        </w:rPr>
        <w:t xml:space="preserve"> </w:t>
      </w:r>
      <w:r w:rsidR="00170C42">
        <w:rPr>
          <w:rFonts w:eastAsia="Times New Roman" w:cs="Times New Roman"/>
          <w:szCs w:val="22"/>
        </w:rPr>
        <w:t>Food and Drug Administration (</w:t>
      </w:r>
      <w:r w:rsidR="00D34315" w:rsidRPr="00D35482">
        <w:rPr>
          <w:rFonts w:eastAsia="Times New Roman" w:cs="Times New Roman"/>
          <w:szCs w:val="22"/>
        </w:rPr>
        <w:t>FDA</w:t>
      </w:r>
      <w:r w:rsidR="00170C42">
        <w:rPr>
          <w:rFonts w:eastAsia="Times New Roman" w:cs="Times New Roman"/>
          <w:szCs w:val="22"/>
        </w:rPr>
        <w:t>)</w:t>
      </w:r>
      <w:r w:rsidR="004B6A79">
        <w:rPr>
          <w:rFonts w:eastAsia="Times New Roman" w:cs="Times New Roman"/>
          <w:szCs w:val="22"/>
        </w:rPr>
        <w:t xml:space="preserve">, or other relevant </w:t>
      </w:r>
      <w:r w:rsidR="000F2885">
        <w:rPr>
          <w:rFonts w:eastAsia="Times New Roman" w:cs="Times New Roman"/>
          <w:szCs w:val="22"/>
        </w:rPr>
        <w:t xml:space="preserve">regulatory or oversight bodies (OHRP, </w:t>
      </w:r>
      <w:r w:rsidR="004B6A79">
        <w:rPr>
          <w:rFonts w:eastAsia="Times New Roman" w:cs="Times New Roman"/>
          <w:szCs w:val="22"/>
        </w:rPr>
        <w:t>DSMB)</w:t>
      </w:r>
      <w:r w:rsidR="00D34315" w:rsidRPr="00D35482">
        <w:rPr>
          <w:rFonts w:eastAsia="Times New Roman" w:cs="Times New Roman"/>
          <w:szCs w:val="22"/>
        </w:rPr>
        <w:t>.]</w:t>
      </w:r>
    </w:p>
    <w:p w14:paraId="6D90044C" w14:textId="77777777" w:rsidR="00E9098A" w:rsidRDefault="00D34315" w:rsidP="00E9098A">
      <w:pPr>
        <w:jc w:val="both"/>
        <w:rPr>
          <w:rFonts w:eastAsia="Times New Roman" w:cs="Times New Roman"/>
          <w:iCs/>
        </w:rPr>
      </w:pPr>
      <w:r w:rsidRPr="00D35482">
        <w:rPr>
          <w:rFonts w:eastAsia="Times New Roman" w:cs="Times New Roman"/>
          <w:iCs/>
        </w:rPr>
        <w:t>&lt;Insert text&gt;</w:t>
      </w:r>
    </w:p>
    <w:p w14:paraId="3401C2FF" w14:textId="2F1FAF2C" w:rsidR="00D34315" w:rsidRPr="001671E8" w:rsidRDefault="00D34315" w:rsidP="00436233">
      <w:pPr>
        <w:pStyle w:val="Heading3"/>
        <w:numPr>
          <w:ilvl w:val="2"/>
          <w:numId w:val="48"/>
        </w:numPr>
        <w:spacing w:before="200" w:after="240"/>
        <w:jc w:val="both"/>
      </w:pPr>
      <w:bookmarkStart w:id="9961" w:name="_Toc496876644"/>
      <w:bookmarkStart w:id="9962" w:name="_Ref498259411"/>
      <w:bookmarkStart w:id="9963" w:name="_Ref501635921"/>
      <w:bookmarkStart w:id="9964" w:name="_Toc532459919"/>
      <w:r w:rsidRPr="001671E8">
        <w:t>Confidentiality</w:t>
      </w:r>
      <w:r>
        <w:t xml:space="preserve"> and </w:t>
      </w:r>
      <w:r w:rsidR="003F4523">
        <w:t>P</w:t>
      </w:r>
      <w:r>
        <w:t>rivacy</w:t>
      </w:r>
      <w:bookmarkEnd w:id="9961"/>
      <w:bookmarkEnd w:id="9962"/>
      <w:bookmarkEnd w:id="9963"/>
      <w:bookmarkEnd w:id="9964"/>
      <w:r w:rsidRPr="001671E8">
        <w:t xml:space="preserve"> </w:t>
      </w:r>
    </w:p>
    <w:p w14:paraId="63F83861" w14:textId="77777777" w:rsidR="00E9098A" w:rsidRDefault="00D34315" w:rsidP="00E9098A">
      <w:pPr>
        <w:pStyle w:val="Default"/>
        <w:spacing w:after="240" w:line="276" w:lineRule="auto"/>
        <w:jc w:val="both"/>
        <w:rPr>
          <w:rFonts w:asciiTheme="minorHAnsi" w:hAnsiTheme="minorHAnsi"/>
          <w:i/>
          <w:iCs/>
          <w:color w:val="000000" w:themeColor="text1"/>
          <w:sz w:val="22"/>
          <w:szCs w:val="22"/>
        </w:rPr>
      </w:pPr>
      <w:r>
        <w:rPr>
          <w:rFonts w:asciiTheme="minorHAnsi" w:hAnsiTheme="minorHAnsi"/>
          <w:i/>
          <w:color w:val="000000" w:themeColor="text1"/>
          <w:sz w:val="22"/>
          <w:szCs w:val="22"/>
        </w:rPr>
        <w:t xml:space="preserve">This section </w:t>
      </w:r>
      <w:r w:rsidR="00237507">
        <w:rPr>
          <w:rFonts w:asciiTheme="minorHAnsi" w:hAnsiTheme="minorHAnsi"/>
          <w:i/>
          <w:color w:val="000000" w:themeColor="text1"/>
          <w:sz w:val="22"/>
          <w:szCs w:val="22"/>
        </w:rPr>
        <w:t xml:space="preserve">should </w:t>
      </w:r>
      <w:r>
        <w:rPr>
          <w:rFonts w:asciiTheme="minorHAnsi" w:hAnsiTheme="minorHAnsi"/>
          <w:i/>
          <w:color w:val="000000" w:themeColor="text1"/>
          <w:sz w:val="22"/>
          <w:szCs w:val="22"/>
        </w:rPr>
        <w:t>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 xml:space="preserve">forms, </w:t>
      </w:r>
      <w:proofErr w:type="gramStart"/>
      <w:r w:rsidRPr="001671E8">
        <w:rPr>
          <w:rFonts w:asciiTheme="minorHAnsi" w:hAnsiTheme="minorHAnsi"/>
          <w:i/>
          <w:color w:val="000000" w:themeColor="text1"/>
          <w:sz w:val="22"/>
          <w:szCs w:val="22"/>
        </w:rPr>
        <w:t>records</w:t>
      </w:r>
      <w:proofErr w:type="gramEnd"/>
      <w:r w:rsidRPr="001671E8">
        <w:rPr>
          <w:rFonts w:asciiTheme="minorHAnsi" w:hAnsiTheme="minorHAnsi"/>
          <w:i/>
          <w:color w:val="000000" w:themeColor="text1"/>
          <w:sz w:val="22"/>
          <w:szCs w:val="22"/>
        </w:rPr>
        <w:t xml:space="preserve"> and samples</w:t>
      </w:r>
      <w:r w:rsidRPr="001671E8">
        <w:rPr>
          <w:rFonts w:asciiTheme="minorHAnsi" w:hAnsiTheme="minorHAnsi"/>
          <w:i/>
          <w:iCs/>
          <w:color w:val="000000" w:themeColor="text1"/>
          <w:sz w:val="22"/>
          <w:szCs w:val="22"/>
        </w:rPr>
        <w:t>.</w:t>
      </w:r>
    </w:p>
    <w:p w14:paraId="1099AA45" w14:textId="77777777" w:rsidR="00E9098A" w:rsidRDefault="00D34315" w:rsidP="00E9098A">
      <w:pPr>
        <w:pStyle w:val="Default"/>
        <w:spacing w:before="0" w:after="240" w:line="276" w:lineRule="auto"/>
        <w:jc w:val="both"/>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w:t>
      </w:r>
      <w:r w:rsidR="00875DE4">
        <w:rPr>
          <w:rFonts w:asciiTheme="minorHAnsi" w:hAnsiTheme="minorHAnsi"/>
          <w:i/>
          <w:iCs/>
          <w:sz w:val="22"/>
          <w:szCs w:val="22"/>
        </w:rPr>
        <w:t xml:space="preserve">and/or funding agency </w:t>
      </w:r>
      <w:r w:rsidRPr="001671E8">
        <w:rPr>
          <w:rFonts w:asciiTheme="minorHAnsi" w:hAnsiTheme="minorHAnsi"/>
          <w:i/>
          <w:iCs/>
          <w:sz w:val="22"/>
          <w:szCs w:val="22"/>
        </w:rPr>
        <w:t xml:space="preserve">requirements. Describe who </w:t>
      </w:r>
      <w:r w:rsidR="00237507">
        <w:rPr>
          <w:rFonts w:asciiTheme="minorHAnsi" w:hAnsiTheme="minorHAnsi"/>
          <w:i/>
          <w:iCs/>
          <w:sz w:val="22"/>
          <w:szCs w:val="22"/>
        </w:rPr>
        <w:t>will</w:t>
      </w:r>
      <w:r w:rsidR="00237507" w:rsidRPr="001671E8">
        <w:rPr>
          <w:rFonts w:asciiTheme="minorHAnsi" w:hAnsiTheme="minorHAnsi"/>
          <w:i/>
          <w:iCs/>
          <w:sz w:val="22"/>
          <w:szCs w:val="22"/>
        </w:rPr>
        <w:t xml:space="preserve"> </w:t>
      </w:r>
      <w:r w:rsidRPr="001671E8">
        <w:rPr>
          <w:rFonts w:asciiTheme="minorHAnsi" w:hAnsiTheme="minorHAnsi"/>
          <w:i/>
          <w:iCs/>
          <w:sz w:val="22"/>
          <w:szCs w:val="22"/>
        </w:rPr>
        <w:t xml:space="preserve">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w:t>
      </w:r>
      <w:r w:rsidR="005C2326">
        <w:rPr>
          <w:rFonts w:asciiTheme="minorHAnsi" w:hAnsiTheme="minorHAnsi"/>
          <w:i/>
          <w:iCs/>
          <w:color w:val="auto"/>
          <w:sz w:val="22"/>
          <w:szCs w:val="22"/>
        </w:rPr>
        <w:t>companies o</w:t>
      </w:r>
      <w:r w:rsidR="000D6E45">
        <w:rPr>
          <w:rFonts w:asciiTheme="minorHAnsi" w:hAnsiTheme="minorHAnsi"/>
          <w:i/>
          <w:iCs/>
          <w:color w:val="auto"/>
          <w:sz w:val="22"/>
          <w:szCs w:val="22"/>
        </w:rPr>
        <w:t xml:space="preserve">r organizations </w:t>
      </w:r>
      <w:r w:rsidR="005C2326">
        <w:rPr>
          <w:rFonts w:asciiTheme="minorHAnsi" w:hAnsiTheme="minorHAnsi"/>
          <w:i/>
          <w:iCs/>
          <w:color w:val="auto"/>
          <w:sz w:val="22"/>
          <w:szCs w:val="22"/>
        </w:rPr>
        <w:t>supplying the product or device</w:t>
      </w:r>
      <w:r w:rsidRPr="001671E8">
        <w:rPr>
          <w:rFonts w:asciiTheme="minorHAnsi" w:hAnsiTheme="minorHAnsi"/>
          <w:i/>
          <w:iCs/>
          <w:color w:val="auto"/>
          <w:sz w:val="22"/>
          <w:szCs w:val="22"/>
        </w:rPr>
        <w:t xml:space="preserve"> to be tested.  </w:t>
      </w:r>
      <w:r>
        <w:rPr>
          <w:rFonts w:asciiTheme="minorHAnsi" w:hAnsiTheme="minorHAnsi"/>
          <w:i/>
          <w:iCs/>
          <w:color w:val="auto"/>
          <w:sz w:val="22"/>
          <w:szCs w:val="22"/>
        </w:rPr>
        <w:t>In addition, consider inclusion of the following information:</w:t>
      </w:r>
    </w:p>
    <w:p w14:paraId="2064E792" w14:textId="4497DA2C" w:rsidR="00D34315" w:rsidRPr="007C6F9A" w:rsidRDefault="00D34315" w:rsidP="00436233">
      <w:pPr>
        <w:pStyle w:val="Default"/>
        <w:numPr>
          <w:ilvl w:val="0"/>
          <w:numId w:val="13"/>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p>
    <w:p w14:paraId="5A149039" w14:textId="0D012A04" w:rsidR="00D34315" w:rsidRPr="007C6F9A" w:rsidRDefault="00D34315" w:rsidP="00436233">
      <w:pPr>
        <w:pStyle w:val="Default"/>
        <w:numPr>
          <w:ilvl w:val="0"/>
          <w:numId w:val="13"/>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p>
    <w:p w14:paraId="61EDBFC9" w14:textId="00B5A63C" w:rsidR="00D34315" w:rsidRPr="007C6F9A" w:rsidRDefault="00D34315" w:rsidP="00436233">
      <w:pPr>
        <w:pStyle w:val="Default"/>
        <w:numPr>
          <w:ilvl w:val="0"/>
          <w:numId w:val="13"/>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p>
    <w:p w14:paraId="78E35D21" w14:textId="53B709E9" w:rsidR="00D34315" w:rsidRPr="001671E8" w:rsidRDefault="00D34315" w:rsidP="00436233">
      <w:pPr>
        <w:pStyle w:val="Default"/>
        <w:numPr>
          <w:ilvl w:val="0"/>
          <w:numId w:val="13"/>
        </w:numPr>
        <w:spacing w:before="0"/>
        <w:jc w:val="both"/>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p>
    <w:p w14:paraId="4578B665" w14:textId="30041FBD" w:rsidR="00D34315" w:rsidRPr="001671E8" w:rsidRDefault="00D34315" w:rsidP="00436233">
      <w:pPr>
        <w:pStyle w:val="Default"/>
        <w:numPr>
          <w:ilvl w:val="0"/>
          <w:numId w:val="13"/>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p>
    <w:p w14:paraId="42FA20D3" w14:textId="294270C6" w:rsidR="00D34315" w:rsidRPr="001671E8" w:rsidRDefault="00D34315" w:rsidP="00436233">
      <w:pPr>
        <w:pStyle w:val="Default"/>
        <w:numPr>
          <w:ilvl w:val="0"/>
          <w:numId w:val="13"/>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p>
    <w:p w14:paraId="10CA1A38" w14:textId="34DAF445" w:rsidR="00D34315" w:rsidRPr="001671E8" w:rsidRDefault="008C6E9D" w:rsidP="00436233">
      <w:pPr>
        <w:numPr>
          <w:ilvl w:val="0"/>
          <w:numId w:val="13"/>
        </w:numPr>
        <w:spacing w:after="0"/>
        <w:jc w:val="both"/>
        <w:rPr>
          <w:rFonts w:cs="Arial"/>
          <w:i/>
          <w:color w:val="000000" w:themeColor="text1"/>
          <w:szCs w:val="22"/>
        </w:rPr>
      </w:pPr>
      <w:r>
        <w:rPr>
          <w:rFonts w:cs="Arial"/>
          <w:i/>
          <w:color w:val="000000" w:themeColor="text1"/>
          <w:szCs w:val="22"/>
        </w:rPr>
        <w:t>Indicat</w:t>
      </w:r>
      <w:r w:rsidRPr="001671E8">
        <w:rPr>
          <w:rFonts w:cs="Arial"/>
          <w:i/>
          <w:color w:val="000000" w:themeColor="text1"/>
          <w:szCs w:val="22"/>
        </w:rPr>
        <w:t xml:space="preserve">e </w:t>
      </w:r>
      <w:r w:rsidR="00D34315" w:rsidRPr="001671E8">
        <w:rPr>
          <w:rFonts w:cs="Arial"/>
          <w:i/>
          <w:color w:val="000000" w:themeColor="text1"/>
          <w:szCs w:val="22"/>
        </w:rPr>
        <w:t>who has access to records, data, and samples. Consider if monitors or auditors outside of study investigators will need access</w:t>
      </w:r>
    </w:p>
    <w:p w14:paraId="317D8724" w14:textId="77777777" w:rsidR="00E9098A" w:rsidRDefault="00D34315" w:rsidP="00436233">
      <w:pPr>
        <w:pStyle w:val="Default"/>
        <w:numPr>
          <w:ilvl w:val="0"/>
          <w:numId w:val="13"/>
        </w:numPr>
        <w:spacing w:before="0" w:after="240"/>
        <w:jc w:val="both"/>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p>
    <w:p w14:paraId="64982C90" w14:textId="77777777" w:rsidR="00E9098A" w:rsidRDefault="00D34315" w:rsidP="00E9098A">
      <w:pPr>
        <w:pStyle w:val="Default"/>
        <w:spacing w:before="0" w:after="240" w:line="276" w:lineRule="auto"/>
        <w:jc w:val="both"/>
        <w:rPr>
          <w:i/>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w:t>
      </w:r>
      <w:proofErr w:type="spellStart"/>
      <w:r w:rsidR="00D70210">
        <w:rPr>
          <w:rFonts w:asciiTheme="minorHAnsi" w:hAnsiTheme="minorHAnsi"/>
          <w:i/>
          <w:iCs/>
          <w:color w:val="auto"/>
          <w:sz w:val="22"/>
          <w:szCs w:val="22"/>
        </w:rPr>
        <w:t>CoC</w:t>
      </w:r>
      <w:proofErr w:type="spellEnd"/>
      <w:r w:rsidR="00D70210">
        <w:rPr>
          <w:rFonts w:asciiTheme="minorHAnsi" w:hAnsiTheme="minorHAnsi"/>
          <w:i/>
          <w:iCs/>
          <w:color w:val="auto"/>
          <w:sz w:val="22"/>
          <w:szCs w:val="22"/>
        </w:rPr>
        <w:t>)</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proofErr w:type="spellStart"/>
      <w:r w:rsidR="00D70210">
        <w:rPr>
          <w:rFonts w:asciiTheme="minorHAnsi" w:hAnsiTheme="minorHAnsi"/>
          <w:i/>
          <w:iCs/>
          <w:color w:val="auto"/>
          <w:sz w:val="22"/>
          <w:szCs w:val="22"/>
        </w:rPr>
        <w:t>CoC</w:t>
      </w:r>
      <w:proofErr w:type="spellEnd"/>
      <w:r w:rsidRPr="001671E8">
        <w:rPr>
          <w:rFonts w:asciiTheme="minorHAnsi" w:hAnsiTheme="minorHAnsi"/>
          <w:i/>
          <w:iCs/>
          <w:color w:val="auto"/>
          <w:sz w:val="22"/>
          <w:szCs w:val="22"/>
        </w:rPr>
        <w:t xml:space="preserve"> provides protection to r</w:t>
      </w:r>
      <w:r w:rsidRPr="00AE7731">
        <w:rPr>
          <w:rFonts w:asciiTheme="minorHAnsi" w:hAnsiTheme="minorHAnsi"/>
          <w:i/>
          <w:iCs/>
          <w:color w:val="auto"/>
          <w:sz w:val="22"/>
          <w:szCs w:val="22"/>
        </w:rPr>
        <w:t>esearchers and</w:t>
      </w:r>
      <w:r w:rsidRPr="00AE7731">
        <w:rPr>
          <w:rFonts w:asciiTheme="minorHAnsi" w:hAnsiTheme="minorHAnsi" w:cstheme="minorHAnsi"/>
          <w:i/>
          <w:iCs/>
          <w:color w:val="auto"/>
          <w:sz w:val="22"/>
          <w:szCs w:val="22"/>
        </w:rPr>
        <w:t xml:space="preserve"> re</w:t>
      </w:r>
      <w:r w:rsidRPr="00AE7731">
        <w:rPr>
          <w:rFonts w:asciiTheme="minorHAnsi" w:hAnsiTheme="minorHAnsi" w:cstheme="minorHAnsi"/>
          <w:i/>
          <w:sz w:val="22"/>
          <w:szCs w:val="22"/>
        </w:rPr>
        <w:t xml:space="preserve">search institutions from being forced to provide identifying information on study participants to any federal, </w:t>
      </w:r>
      <w:proofErr w:type="gramStart"/>
      <w:r w:rsidRPr="00AE7731">
        <w:rPr>
          <w:rFonts w:asciiTheme="minorHAnsi" w:hAnsiTheme="minorHAnsi" w:cstheme="minorHAnsi"/>
          <w:i/>
          <w:sz w:val="22"/>
          <w:szCs w:val="22"/>
        </w:rPr>
        <w:t>state</w:t>
      </w:r>
      <w:proofErr w:type="gramEnd"/>
      <w:r w:rsidRPr="00AE7731">
        <w:rPr>
          <w:rFonts w:asciiTheme="minorHAnsi" w:hAnsiTheme="minorHAnsi" w:cstheme="minorHAnsi"/>
          <w:i/>
          <w:sz w:val="22"/>
          <w:szCs w:val="22"/>
        </w:rPr>
        <w:t xml:space="preserve"> or local authority. Authorization comes from NIH through section 301 (d) of the Public Health Service Act (42 U.S.C. 241 (d)</w:t>
      </w:r>
      <w:r w:rsidR="000D6E45">
        <w:rPr>
          <w:rFonts w:asciiTheme="minorHAnsi" w:hAnsiTheme="minorHAnsi" w:cstheme="minorHAnsi"/>
          <w:i/>
          <w:sz w:val="22"/>
          <w:szCs w:val="22"/>
        </w:rPr>
        <w:t>,</w:t>
      </w:r>
      <w:r w:rsidRPr="00AE7731">
        <w:rPr>
          <w:rFonts w:asciiTheme="minorHAnsi" w:hAnsiTheme="minorHAnsi" w:cstheme="minorHAnsi"/>
          <w:i/>
          <w:sz w:val="22"/>
          <w:szCs w:val="22"/>
        </w:rPr>
        <w:t xml:space="preserve"> which provides the Secretary of Health and Human Services the authority to protect the privacy of study participants.</w:t>
      </w:r>
      <w:r w:rsidR="005B68E8" w:rsidRPr="00AE7731">
        <w:rPr>
          <w:rFonts w:asciiTheme="minorHAnsi" w:hAnsiTheme="minorHAnsi" w:cstheme="minorHAnsi"/>
          <w:i/>
          <w:sz w:val="22"/>
          <w:szCs w:val="22"/>
        </w:rPr>
        <w:t xml:space="preserve"> If the researcher obtains informed consent for research covered by a Certificate of Confidentiality</w:t>
      </w:r>
      <w:r w:rsidR="003514BF">
        <w:rPr>
          <w:rFonts w:asciiTheme="minorHAnsi" w:hAnsiTheme="minorHAnsi" w:cstheme="minorHAnsi"/>
          <w:i/>
          <w:sz w:val="22"/>
          <w:szCs w:val="22"/>
        </w:rPr>
        <w:t xml:space="preserve"> (automatically granted to NIH funded clinical research)</w:t>
      </w:r>
      <w:r w:rsidR="005B68E8" w:rsidRPr="00AE7731">
        <w:rPr>
          <w:rFonts w:asciiTheme="minorHAnsi" w:hAnsiTheme="minorHAnsi" w:cstheme="minorHAnsi"/>
          <w:i/>
          <w:sz w:val="22"/>
          <w:szCs w:val="22"/>
        </w:rPr>
        <w:t xml:space="preserve">, NIH expects that the researcher will tell participants about the protections afforded by </w:t>
      </w:r>
      <w:r w:rsidR="005B68E8" w:rsidRPr="00AE7731">
        <w:rPr>
          <w:rFonts w:asciiTheme="minorHAnsi" w:hAnsiTheme="minorHAnsi" w:cstheme="minorHAnsi"/>
          <w:i/>
          <w:sz w:val="22"/>
          <w:szCs w:val="22"/>
        </w:rPr>
        <w:lastRenderedPageBreak/>
        <w:t>the Certificate and any exceptions to that protection.</w:t>
      </w:r>
      <w:r w:rsidRPr="00AE7731">
        <w:rPr>
          <w:rFonts w:asciiTheme="minorHAnsi" w:hAnsiTheme="minorHAnsi" w:cstheme="minorHAnsi"/>
          <w:i/>
          <w:sz w:val="22"/>
          <w:szCs w:val="22"/>
        </w:rPr>
        <w:t xml:space="preserve"> Refer to the </w:t>
      </w:r>
      <w:hyperlink r:id="rId26" w:history="1">
        <w:r w:rsidRPr="00AE7731">
          <w:rPr>
            <w:rFonts w:asciiTheme="minorHAnsi" w:hAnsiTheme="minorHAnsi" w:cstheme="minorHAnsi"/>
            <w:i/>
            <w:sz w:val="22"/>
            <w:szCs w:val="22"/>
          </w:rPr>
          <w:t xml:space="preserve">NIH </w:t>
        </w:r>
        <w:r w:rsidRPr="000D6E45">
          <w:rPr>
            <w:rFonts w:asciiTheme="minorHAnsi" w:hAnsiTheme="minorHAnsi" w:cstheme="minorHAnsi"/>
            <w:i/>
            <w:color w:val="0000FF"/>
            <w:sz w:val="22"/>
            <w:szCs w:val="22"/>
          </w:rPr>
          <w:t>Certificate of Confidentiality Kiosk</w:t>
        </w:r>
      </w:hyperlink>
      <w:r w:rsidR="00AE7731" w:rsidRPr="00AE7731">
        <w:rPr>
          <w:rFonts w:asciiTheme="minorHAnsi" w:hAnsiTheme="minorHAnsi" w:cstheme="minorHAnsi"/>
          <w:i/>
          <w:sz w:val="22"/>
          <w:szCs w:val="22"/>
        </w:rPr>
        <w:t xml:space="preserve"> for more details and suggested consent language</w:t>
      </w:r>
      <w:r w:rsidRPr="00AE7731">
        <w:rPr>
          <w:rFonts w:asciiTheme="minorHAnsi" w:hAnsiTheme="minorHAnsi" w:cstheme="minorHAnsi"/>
          <w:i/>
          <w:sz w:val="22"/>
          <w:szCs w:val="22"/>
        </w:rPr>
        <w:t xml:space="preserve">. </w:t>
      </w:r>
    </w:p>
    <w:p w14:paraId="3CD35556" w14:textId="77777777" w:rsidR="00E9098A" w:rsidRDefault="00D34315" w:rsidP="00E9098A">
      <w:pPr>
        <w:pStyle w:val="Default"/>
        <w:spacing w:before="0" w:after="240"/>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 xml:space="preserve">provided as a guide, </w:t>
      </w:r>
      <w:r w:rsidR="00400E82">
        <w:rPr>
          <w:rFonts w:asciiTheme="minorHAnsi" w:hAnsiTheme="minorHAnsi"/>
          <w:i/>
          <w:iCs/>
          <w:sz w:val="22"/>
          <w:szCs w:val="22"/>
        </w:rPr>
        <w:t>customize as needed:</w:t>
      </w:r>
    </w:p>
    <w:p w14:paraId="79DB49A4" w14:textId="77777777" w:rsidR="00E9098A" w:rsidRDefault="00D34315" w:rsidP="00E9098A">
      <w:pPr>
        <w:pStyle w:val="Default"/>
        <w:spacing w:before="0" w:after="240" w:line="276" w:lineRule="auto"/>
        <w:jc w:val="both"/>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proofErr w:type="gramStart"/>
      <w:r w:rsidRPr="001671E8">
        <w:rPr>
          <w:rFonts w:asciiTheme="minorHAnsi" w:hAnsiTheme="minorHAnsi"/>
          <w:sz w:val="22"/>
          <w:szCs w:val="22"/>
        </w:rPr>
        <w:t>is</w:t>
      </w:r>
      <w:proofErr w:type="gramEnd"/>
      <w:r w:rsidRPr="001671E8">
        <w:rPr>
          <w:rFonts w:asciiTheme="minorHAnsi" w:hAnsiTheme="minorHAnsi"/>
          <w:sz w:val="22"/>
          <w:szCs w:val="22"/>
        </w:rPr>
        <w:t xml:space="preserve"> strictly held in trust by the participating investigators, their staff, </w:t>
      </w:r>
      <w:r w:rsidR="00237507">
        <w:rPr>
          <w:rFonts w:asciiTheme="minorHAnsi" w:hAnsiTheme="minorHAnsi"/>
          <w:sz w:val="22"/>
          <w:szCs w:val="22"/>
        </w:rPr>
        <w:t xml:space="preserve">the safety and oversight monitor(s), </w:t>
      </w:r>
      <w:r w:rsidRPr="001671E8">
        <w:rPr>
          <w:rFonts w:asciiTheme="minorHAnsi" w:hAnsiTheme="minorHAnsi"/>
          <w:sz w:val="22"/>
          <w:szCs w:val="22"/>
        </w:rPr>
        <w:t>and the sponsor(s)</w:t>
      </w:r>
      <w:r w:rsidR="00237507">
        <w:rPr>
          <w:rFonts w:asciiTheme="minorHAnsi" w:hAnsiTheme="minorHAnsi"/>
          <w:sz w:val="22"/>
          <w:szCs w:val="22"/>
        </w:rPr>
        <w:t xml:space="preserve"> and </w:t>
      </w:r>
      <w:r w:rsidR="00C97766">
        <w:rPr>
          <w:rFonts w:asciiTheme="minorHAnsi" w:hAnsiTheme="minorHAnsi"/>
          <w:sz w:val="22"/>
          <w:szCs w:val="22"/>
        </w:rPr>
        <w:t>funding agency</w:t>
      </w:r>
      <w:r w:rsidRPr="001671E8">
        <w:rPr>
          <w:rFonts w:asciiTheme="minorHAnsi" w:hAnsiTheme="minorHAnsi"/>
          <w:sz w:val="22"/>
          <w:szCs w:val="22"/>
        </w:rPr>
        <w:t xml:space="preserve">. This confidentiality is extended to </w:t>
      </w:r>
      <w:r w:rsidR="00237507">
        <w:rPr>
          <w:rFonts w:asciiTheme="minorHAnsi" w:hAnsiTheme="minorHAnsi"/>
          <w:sz w:val="22"/>
          <w:szCs w:val="22"/>
        </w:rPr>
        <w:t>the data being collected as part of this study. Data that could be used to identify a specific study participant will be held in strict confidence within the research team</w:t>
      </w:r>
      <w:r w:rsidRPr="001671E8">
        <w:rPr>
          <w:rFonts w:asciiTheme="minorHAnsi" w:hAnsiTheme="minorHAnsi"/>
          <w:sz w:val="22"/>
          <w:szCs w:val="22"/>
        </w:rPr>
        <w:t>.</w:t>
      </w:r>
      <w:r>
        <w:rPr>
          <w:rFonts w:asciiTheme="minorHAnsi" w:hAnsiTheme="minorHAnsi"/>
          <w:color w:val="000000" w:themeColor="text1"/>
          <w:sz w:val="22"/>
          <w:szCs w:val="22"/>
        </w:rPr>
        <w:t xml:space="preserve"> </w:t>
      </w:r>
      <w:r w:rsidRPr="001671E8">
        <w:rPr>
          <w:rFonts w:asciiTheme="minorHAnsi" w:hAnsiTheme="minorHAnsi"/>
          <w:sz w:val="22"/>
          <w:szCs w:val="22"/>
        </w:rPr>
        <w:t xml:space="preserve">No </w:t>
      </w:r>
      <w:proofErr w:type="gramStart"/>
      <w:r w:rsidR="00237507">
        <w:rPr>
          <w:rFonts w:asciiTheme="minorHAnsi" w:hAnsiTheme="minorHAnsi"/>
          <w:sz w:val="22"/>
          <w:szCs w:val="22"/>
        </w:rPr>
        <w:t>personally-identifiable</w:t>
      </w:r>
      <w:proofErr w:type="gramEnd"/>
      <w:r w:rsidR="00237507">
        <w:rPr>
          <w:rFonts w:asciiTheme="minorHAnsi" w:hAnsiTheme="minorHAnsi"/>
          <w:sz w:val="22"/>
          <w:szCs w:val="22"/>
        </w:rPr>
        <w:t xml:space="preserve"> </w:t>
      </w:r>
      <w:r w:rsidRPr="001671E8">
        <w:rPr>
          <w:rFonts w:asciiTheme="minorHAnsi" w:hAnsiTheme="minorHAnsi"/>
          <w:sz w:val="22"/>
          <w:szCs w:val="22"/>
        </w:rPr>
        <w:t xml:space="preserve">information </w:t>
      </w:r>
      <w:r w:rsidR="00237507">
        <w:rPr>
          <w:rFonts w:asciiTheme="minorHAnsi" w:hAnsiTheme="minorHAnsi"/>
          <w:sz w:val="22"/>
          <w:szCs w:val="22"/>
        </w:rPr>
        <w:t>from the study</w:t>
      </w:r>
      <w:r w:rsidRPr="001671E8">
        <w:rPr>
          <w:rFonts w:asciiTheme="minorHAnsi" w:hAnsiTheme="minorHAnsi"/>
          <w:sz w:val="22"/>
          <w:szCs w:val="22"/>
        </w:rPr>
        <w:t xml:space="preserve"> will be released to any unauthorized third party without prior written approval of the sponsor</w:t>
      </w:r>
      <w:r w:rsidR="00C97766">
        <w:rPr>
          <w:rFonts w:asciiTheme="minorHAnsi" w:hAnsiTheme="minorHAnsi"/>
          <w:sz w:val="22"/>
          <w:szCs w:val="22"/>
        </w:rPr>
        <w:t>/funding agency</w:t>
      </w:r>
      <w:r w:rsidRPr="001671E8">
        <w:rPr>
          <w:rFonts w:asciiTheme="minorHAnsi" w:hAnsiTheme="minorHAnsi"/>
          <w:sz w:val="22"/>
          <w:szCs w:val="22"/>
        </w:rPr>
        <w:t xml:space="preserve">. </w:t>
      </w:r>
    </w:p>
    <w:p w14:paraId="12C058E9" w14:textId="77777777" w:rsidR="00E9098A" w:rsidRDefault="00D34315" w:rsidP="00E9098A">
      <w:pPr>
        <w:pStyle w:val="Default"/>
        <w:spacing w:before="0" w:after="240" w:line="276" w:lineRule="auto"/>
        <w:jc w:val="both"/>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6E05BDFC" w14:textId="77777777" w:rsidR="00E9098A" w:rsidRDefault="00D34315" w:rsidP="00E9098A">
      <w:pPr>
        <w:pStyle w:val="Default"/>
        <w:spacing w:before="0" w:after="240" w:line="276" w:lineRule="auto"/>
        <w:jc w:val="both"/>
        <w:rPr>
          <w:rFonts w:asciiTheme="minorHAnsi" w:hAnsiTheme="minorHAnsi"/>
          <w:sz w:val="22"/>
          <w:szCs w:val="22"/>
        </w:rPr>
      </w:pPr>
      <w:r w:rsidRPr="001671E8">
        <w:rPr>
          <w:rFonts w:asciiTheme="minorHAnsi" w:hAnsiTheme="minorHAnsi"/>
          <w:sz w:val="22"/>
          <w:szCs w:val="22"/>
        </w:rPr>
        <w:t>The study monitor, other authorized representatives of the sponsor</w:t>
      </w:r>
      <w:r w:rsidR="00AD0D8A">
        <w:rPr>
          <w:rFonts w:asciiTheme="minorHAnsi" w:hAnsiTheme="minorHAnsi"/>
          <w:sz w:val="22"/>
          <w:szCs w:val="22"/>
        </w:rPr>
        <w:t xml:space="preserve"> or funding agency</w:t>
      </w:r>
      <w:r w:rsidRPr="001671E8">
        <w:rPr>
          <w:rFonts w:asciiTheme="minorHAnsi" w:hAnsiTheme="minorHAnsi"/>
          <w:sz w:val="22"/>
          <w:szCs w:val="22"/>
        </w:rPr>
        <w:t>,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w:t>
      </w:r>
      <w:r w:rsidR="007920B8">
        <w:rPr>
          <w:rFonts w:asciiTheme="minorHAnsi" w:hAnsiTheme="minorHAnsi"/>
          <w:sz w:val="22"/>
          <w:szCs w:val="22"/>
        </w:rPr>
        <w:t xml:space="preserve">representatives from </w:t>
      </w:r>
      <w:r w:rsidR="00C55B35" w:rsidRPr="007920B8">
        <w:rPr>
          <w:rFonts w:asciiTheme="minorHAnsi" w:hAnsiTheme="minorHAnsi"/>
          <w:iCs/>
          <w:color w:val="auto"/>
          <w:sz w:val="22"/>
          <w:szCs w:val="22"/>
        </w:rPr>
        <w:t xml:space="preserve">companies or </w:t>
      </w:r>
      <w:r w:rsidR="008C6E9D" w:rsidRPr="007920B8">
        <w:rPr>
          <w:rFonts w:asciiTheme="minorHAnsi" w:hAnsiTheme="minorHAnsi"/>
          <w:iCs/>
          <w:color w:val="auto"/>
          <w:sz w:val="22"/>
          <w:szCs w:val="22"/>
        </w:rPr>
        <w:t>organizations supplying</w:t>
      </w:r>
      <w:r w:rsidR="00C55B35" w:rsidRPr="007920B8">
        <w:rPr>
          <w:rFonts w:asciiTheme="minorHAnsi" w:hAnsiTheme="minorHAnsi"/>
          <w:iCs/>
          <w:color w:val="auto"/>
          <w:sz w:val="22"/>
          <w:szCs w:val="22"/>
        </w:rPr>
        <w:t xml:space="preserve"> the product</w:t>
      </w:r>
      <w:r w:rsidR="00AD0D8A">
        <w:rPr>
          <w:rFonts w:asciiTheme="minorHAnsi" w:hAnsiTheme="minorHAnsi"/>
          <w:iCs/>
          <w:color w:val="auto"/>
          <w:sz w:val="22"/>
          <w:szCs w:val="22"/>
        </w:rPr>
        <w:t xml:space="preserve">, </w:t>
      </w:r>
      <w:r w:rsidRPr="001671E8">
        <w:rPr>
          <w:rFonts w:asciiTheme="minorHAnsi" w:hAnsiTheme="minorHAnsi"/>
          <w:sz w:val="22"/>
          <w:szCs w:val="22"/>
        </w:rPr>
        <w:t xml:space="preserve">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24C27417" w14:textId="77777777" w:rsidR="00E9098A" w:rsidRDefault="00D34315" w:rsidP="00E9098A">
      <w:pPr>
        <w:pStyle w:val="Default"/>
        <w:spacing w:before="0" w:after="240" w:line="276" w:lineRule="auto"/>
        <w:jc w:val="both"/>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w:t>
      </w:r>
      <w:r w:rsidR="00C97766">
        <w:rPr>
          <w:rFonts w:asciiTheme="minorHAnsi" w:hAnsiTheme="minorHAnsi"/>
          <w:sz w:val="22"/>
          <w:szCs w:val="22"/>
        </w:rPr>
        <w:t>/funding agency</w:t>
      </w:r>
      <w:r>
        <w:rPr>
          <w:rFonts w:asciiTheme="minorHAnsi" w:hAnsiTheme="minorHAnsi"/>
          <w:sz w:val="22"/>
          <w:szCs w:val="22"/>
        </w:rPr>
        <w:t xml:space="preserve"> requirements</w:t>
      </w:r>
      <w:r w:rsidRPr="001671E8">
        <w:rPr>
          <w:rFonts w:asciiTheme="minorHAnsi" w:hAnsiTheme="minorHAnsi"/>
          <w:sz w:val="22"/>
          <w:szCs w:val="22"/>
        </w:rPr>
        <w:t>.</w:t>
      </w:r>
    </w:p>
    <w:p w14:paraId="4F3DB204" w14:textId="77777777" w:rsidR="00E9098A" w:rsidRDefault="00D34315" w:rsidP="00E9098A">
      <w:pPr>
        <w:pStyle w:val="Default"/>
        <w:spacing w:before="0" w:after="240" w:line="276" w:lineRule="auto"/>
        <w:jc w:val="both"/>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 xml:space="preserve">staff will be </w:t>
      </w:r>
      <w:proofErr w:type="gramStart"/>
      <w:r w:rsidRPr="001671E8">
        <w:rPr>
          <w:rFonts w:asciiTheme="minorHAnsi" w:hAnsiTheme="minorHAnsi"/>
          <w:color w:val="auto"/>
          <w:sz w:val="22"/>
          <w:szCs w:val="22"/>
        </w:rPr>
        <w:t>secured</w:t>
      </w:r>
      <w:proofErr w:type="gramEnd"/>
      <w:r w:rsidRPr="001671E8">
        <w:rPr>
          <w:rFonts w:asciiTheme="minorHAnsi" w:hAnsiTheme="minorHAnsi"/>
          <w:color w:val="auto"/>
          <w:sz w:val="22"/>
          <w:szCs w:val="22"/>
        </w:rPr>
        <w:t xml:space="preserve">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0CC99B1C" w14:textId="52EC531F" w:rsidR="00253F7D" w:rsidRPr="00253F7D" w:rsidRDefault="00023EBF" w:rsidP="00E9098A">
      <w:pPr>
        <w:pStyle w:val="CROMSText"/>
        <w:autoSpaceDE w:val="0"/>
        <w:autoSpaceDN w:val="0"/>
        <w:adjustRightInd w:val="0"/>
        <w:spacing w:before="0" w:line="276" w:lineRule="auto"/>
        <w:jc w:val="both"/>
        <w:rPr>
          <w:rFonts w:asciiTheme="minorHAnsi" w:eastAsiaTheme="minorEastAsia" w:hAnsiTheme="minorHAnsi" w:cs="Arial"/>
          <w:color w:val="000000"/>
          <w:sz w:val="22"/>
        </w:rPr>
      </w:pPr>
      <w:r>
        <w:rPr>
          <w:rFonts w:asciiTheme="minorHAnsi" w:eastAsiaTheme="minorEastAsia" w:hAnsiTheme="minorHAnsi" w:cs="Arial"/>
          <w:color w:val="000000"/>
          <w:sz w:val="22"/>
        </w:rPr>
        <w:t>Measures Taken to Ensure Confidentiality</w:t>
      </w:r>
      <w:r w:rsidR="001E099F">
        <w:rPr>
          <w:rFonts w:asciiTheme="minorHAnsi" w:eastAsiaTheme="minorEastAsia" w:hAnsiTheme="minorHAnsi" w:cs="Arial"/>
          <w:color w:val="000000"/>
          <w:sz w:val="22"/>
        </w:rPr>
        <w:t xml:space="preserve"> of Data Shared per</w:t>
      </w:r>
      <w:r>
        <w:rPr>
          <w:rFonts w:asciiTheme="minorHAnsi" w:eastAsiaTheme="minorEastAsia" w:hAnsiTheme="minorHAnsi" w:cs="Arial"/>
          <w:color w:val="000000"/>
          <w:sz w:val="22"/>
        </w:rPr>
        <w:t xml:space="preserve"> the </w:t>
      </w:r>
      <w:r w:rsidR="00253F7D" w:rsidRPr="00253F7D">
        <w:rPr>
          <w:rFonts w:asciiTheme="minorHAnsi" w:eastAsiaTheme="minorEastAsia" w:hAnsiTheme="minorHAnsi" w:cs="Arial"/>
          <w:color w:val="000000"/>
          <w:sz w:val="22"/>
        </w:rPr>
        <w:t xml:space="preserve">NIH Data Sharing Policies </w:t>
      </w:r>
    </w:p>
    <w:p w14:paraId="7DFEEDE6" w14:textId="77777777" w:rsidR="00E9098A" w:rsidRDefault="00253F7D" w:rsidP="00E9098A">
      <w:pPr>
        <w:pStyle w:val="CROMSText"/>
        <w:autoSpaceDE w:val="0"/>
        <w:autoSpaceDN w:val="0"/>
        <w:adjustRightInd w:val="0"/>
        <w:spacing w:before="0" w:line="276" w:lineRule="auto"/>
        <w:jc w:val="both"/>
        <w:rPr>
          <w:rFonts w:asciiTheme="minorHAnsi" w:eastAsiaTheme="minorEastAsia" w:hAnsiTheme="minorHAnsi" w:cs="Arial"/>
          <w:color w:val="000000"/>
          <w:sz w:val="22"/>
        </w:rPr>
      </w:pPr>
      <w:r w:rsidRPr="00253F7D">
        <w:rPr>
          <w:rFonts w:asciiTheme="minorHAnsi" w:eastAsiaTheme="minorEastAsia" w:hAnsiTheme="minorHAnsi" w:cs="Arial"/>
          <w:color w:val="000000"/>
          <w:sz w:val="22"/>
        </w:rPr>
        <w:t>It is NIH policy that the results and accomplishments of the activities that it funds should be made available to the public (see </w:t>
      </w:r>
      <w:hyperlink r:id="rId27" w:history="1">
        <w:r w:rsidRPr="00861879">
          <w:rPr>
            <w:rStyle w:val="Hyperlink"/>
            <w:rFonts w:asciiTheme="minorHAnsi" w:hAnsiTheme="minorHAnsi" w:cstheme="minorHAnsi"/>
            <w:sz w:val="22"/>
          </w:rPr>
          <w:t>https://grants.nih.gov/policy/sharing.htm</w:t>
        </w:r>
      </w:hyperlink>
      <w:r w:rsidRPr="00253F7D">
        <w:rPr>
          <w:rFonts w:asciiTheme="minorHAnsi" w:eastAsiaTheme="minorEastAsia" w:hAnsiTheme="minorHAnsi" w:cs="Arial"/>
          <w:color w:val="000000"/>
          <w:sz w:val="22"/>
        </w:rPr>
        <w:t>). The PI will ensure all mechanisms used to share data will include proper plans and safeguards for the protection of privacy, confidentiality, and security for data dissemination and reuse</w:t>
      </w:r>
      <w:r w:rsidR="001E099F">
        <w:rPr>
          <w:rFonts w:asciiTheme="minorHAnsi" w:eastAsiaTheme="minorEastAsia" w:hAnsiTheme="minorHAnsi" w:cs="Arial"/>
          <w:color w:val="000000"/>
          <w:sz w:val="22"/>
        </w:rPr>
        <w:t xml:space="preserve"> (e.g., all data will be thoroughly de-identified and will not be traceable to a specific study participant)</w:t>
      </w:r>
      <w:r w:rsidRPr="00253F7D">
        <w:rPr>
          <w:rFonts w:asciiTheme="minorHAnsi" w:eastAsiaTheme="minorEastAsia" w:hAnsiTheme="minorHAnsi" w:cs="Arial"/>
          <w:color w:val="000000"/>
          <w:sz w:val="22"/>
        </w:rPr>
        <w:t xml:space="preserve">. Plans for archiving and long-term preservation of the data will be implemented, as appropriate. </w:t>
      </w:r>
    </w:p>
    <w:p w14:paraId="0C235E8F" w14:textId="0CE3108F" w:rsidR="00D34315" w:rsidRPr="001671E8" w:rsidRDefault="00D34315" w:rsidP="00E9098A">
      <w:pPr>
        <w:autoSpaceDE w:val="0"/>
        <w:autoSpaceDN w:val="0"/>
        <w:adjustRightInd w:val="0"/>
        <w:jc w:val="both"/>
      </w:pPr>
      <w:r w:rsidRPr="001671E8">
        <w:t xml:space="preserve">Certificate of Confidentiality </w:t>
      </w:r>
    </w:p>
    <w:p w14:paraId="7DA323AB" w14:textId="77777777" w:rsidR="00E9098A" w:rsidRDefault="00925D2D" w:rsidP="00E9098A">
      <w:pPr>
        <w:pStyle w:val="CROMSText"/>
        <w:autoSpaceDE w:val="0"/>
        <w:autoSpaceDN w:val="0"/>
        <w:adjustRightInd w:val="0"/>
        <w:spacing w:before="0" w:line="276" w:lineRule="auto"/>
        <w:jc w:val="both"/>
        <w:rPr>
          <w:rFonts w:asciiTheme="minorHAnsi" w:hAnsiTheme="minorHAnsi" w:cstheme="minorHAnsi"/>
          <w:sz w:val="22"/>
        </w:rPr>
      </w:pPr>
      <w:r w:rsidRPr="00925D2D">
        <w:rPr>
          <w:rFonts w:asciiTheme="minorHAnsi" w:hAnsiTheme="minorHAnsi" w:cstheme="minorHAnsi"/>
          <w:sz w:val="22"/>
        </w:rPr>
        <w:lastRenderedPageBreak/>
        <w:t>To further protect the privacy of study participants, the Secretary, Health and Human Services (HHS), has issued a Certificate of Confidentiality (</w:t>
      </w:r>
      <w:proofErr w:type="spellStart"/>
      <w:r w:rsidRPr="00925D2D">
        <w:rPr>
          <w:rFonts w:asciiTheme="minorHAnsi" w:hAnsiTheme="minorHAnsi" w:cstheme="minorHAnsi"/>
          <w:sz w:val="22"/>
        </w:rPr>
        <w:t>CoC</w:t>
      </w:r>
      <w:proofErr w:type="spellEnd"/>
      <w:r w:rsidRPr="00925D2D">
        <w:rPr>
          <w:rFonts w:asciiTheme="minorHAnsi" w:hAnsiTheme="minorHAnsi" w:cstheme="minorHAnsi"/>
          <w:sz w:val="22"/>
        </w:rPr>
        <w:t>) to all researchers engaged in biomedical, behavioral, clinical or other human subjects research funded wholly or in part by the federal government.  Recipients of NIH</w:t>
      </w:r>
      <w:r w:rsidR="00253F7D">
        <w:rPr>
          <w:rFonts w:asciiTheme="minorHAnsi" w:hAnsiTheme="minorHAnsi" w:cstheme="minorHAnsi"/>
          <w:sz w:val="22"/>
        </w:rPr>
        <w:t xml:space="preserve"> funding for</w:t>
      </w:r>
      <w:r w:rsidRPr="00925D2D">
        <w:rPr>
          <w:rFonts w:asciiTheme="minorHAnsi" w:hAnsiTheme="minorHAnsi" w:cstheme="minorHAnsi"/>
          <w:sz w:val="22"/>
        </w:rPr>
        <w:t xml:space="preserve"> human subjects research are required to protect identifiable research information from forced disclosure per the terms of the NIH Policy (see </w:t>
      </w:r>
      <w:hyperlink r:id="rId28" w:history="1">
        <w:r w:rsidRPr="00925D2D">
          <w:rPr>
            <w:rStyle w:val="Hyperlink"/>
            <w:rFonts w:asciiTheme="minorHAnsi" w:hAnsiTheme="minorHAnsi" w:cstheme="minorHAnsi"/>
            <w:sz w:val="22"/>
          </w:rPr>
          <w:t>https://humansubjects.nih.gov/coc/index</w:t>
        </w:r>
      </w:hyperlink>
      <w:r w:rsidRPr="00925D2D">
        <w:rPr>
          <w:rFonts w:asciiTheme="minorHAnsi" w:hAnsiTheme="minorHAnsi" w:cstheme="minorHAnsi"/>
          <w:sz w:val="22"/>
        </w:rPr>
        <w:t>). As set forth in </w:t>
      </w:r>
      <w:hyperlink r:id="rId29" w:history="1">
        <w:r w:rsidRPr="00925D2D">
          <w:rPr>
            <w:rStyle w:val="Hyperlink"/>
            <w:rFonts w:asciiTheme="minorHAnsi" w:hAnsiTheme="minorHAnsi" w:cstheme="minorHAnsi"/>
            <w:i w:val="0"/>
            <w:iCs/>
            <w:color w:val="auto"/>
            <w:sz w:val="22"/>
          </w:rPr>
          <w:t>45 CFR Part 75.303(a)</w:t>
        </w:r>
      </w:hyperlink>
      <w:r w:rsidRPr="00925D2D">
        <w:rPr>
          <w:rFonts w:asciiTheme="minorHAnsi" w:hAnsiTheme="minorHAnsi" w:cstheme="minorHAnsi"/>
          <w:sz w:val="22"/>
        </w:rPr>
        <w:t> and </w:t>
      </w:r>
      <w:hyperlink r:id="rId30" w:history="1">
        <w:r w:rsidRPr="00925D2D">
          <w:rPr>
            <w:rStyle w:val="Hyperlink"/>
            <w:rFonts w:asciiTheme="minorHAnsi" w:hAnsiTheme="minorHAnsi" w:cstheme="minorHAnsi"/>
            <w:i w:val="0"/>
            <w:iCs/>
            <w:color w:val="auto"/>
            <w:sz w:val="22"/>
          </w:rPr>
          <w:t>NIHGPS Chapter 8.3</w:t>
        </w:r>
      </w:hyperlink>
      <w:r w:rsidRPr="00925D2D">
        <w:rPr>
          <w:rFonts w:asciiTheme="minorHAnsi" w:hAnsiTheme="minorHAnsi" w:cstheme="minorHAnsi"/>
          <w:sz w:val="22"/>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r w:rsidR="008F26EF">
        <w:rPr>
          <w:rFonts w:asciiTheme="minorHAnsi" w:hAnsiTheme="minorHAnsi" w:cstheme="minorHAnsi"/>
          <w:sz w:val="22"/>
        </w:rPr>
        <w:t>]</w:t>
      </w:r>
    </w:p>
    <w:p w14:paraId="63792362" w14:textId="77777777" w:rsidR="00E9098A" w:rsidRDefault="00D34315" w:rsidP="00E9098A">
      <w:pPr>
        <w:autoSpaceDE w:val="0"/>
        <w:autoSpaceDN w:val="0"/>
        <w:adjustRightInd w:val="0"/>
        <w:jc w:val="both"/>
        <w:rPr>
          <w:rFonts w:cs="Arial"/>
          <w:szCs w:val="22"/>
        </w:rPr>
      </w:pPr>
      <w:r w:rsidRPr="00F50CA6">
        <w:rPr>
          <w:szCs w:val="22"/>
        </w:rPr>
        <w:t>&lt;Insert text&gt;</w:t>
      </w:r>
    </w:p>
    <w:p w14:paraId="1D6A6F73" w14:textId="769C4111" w:rsidR="00D34315" w:rsidRPr="001671E8" w:rsidRDefault="00D34315" w:rsidP="00436233">
      <w:pPr>
        <w:pStyle w:val="Heading3"/>
        <w:numPr>
          <w:ilvl w:val="2"/>
          <w:numId w:val="48"/>
        </w:numPr>
        <w:spacing w:before="200" w:after="240" w:line="360" w:lineRule="auto"/>
        <w:jc w:val="both"/>
      </w:pPr>
      <w:bookmarkStart w:id="9965" w:name="_Toc496876645"/>
      <w:bookmarkStart w:id="9966" w:name="_Toc532459920"/>
      <w:r w:rsidRPr="001671E8">
        <w:t>Future Use of Stored Specimens</w:t>
      </w:r>
      <w:r>
        <w:t xml:space="preserve"> and Data</w:t>
      </w:r>
      <w:bookmarkEnd w:id="9965"/>
      <w:bookmarkEnd w:id="9966"/>
      <w:r w:rsidRPr="001671E8">
        <w:t xml:space="preserve"> </w:t>
      </w:r>
    </w:p>
    <w:p w14:paraId="31E36FA7" w14:textId="77777777" w:rsidR="00E9098A" w:rsidRDefault="00D34315" w:rsidP="00E9098A">
      <w:pPr>
        <w:pStyle w:val="Default"/>
        <w:spacing w:after="240" w:line="276" w:lineRule="auto"/>
        <w:jc w:val="both"/>
        <w:rPr>
          <w:rFonts w:asciiTheme="minorHAnsi" w:hAnsiTheme="minorHAnsi"/>
          <w:i/>
          <w:iCs/>
          <w:sz w:val="22"/>
          <w:szCs w:val="22"/>
        </w:rPr>
      </w:pPr>
      <w:r w:rsidRPr="001671E8">
        <w:rPr>
          <w:rFonts w:asciiTheme="minorHAnsi" w:hAnsiTheme="minorHAnsi"/>
          <w:i/>
          <w:iCs/>
          <w:sz w:val="22"/>
          <w:szCs w:val="22"/>
        </w:rPr>
        <w:t>If specimens</w:t>
      </w:r>
      <w:r w:rsidR="00D06ADD">
        <w:rPr>
          <w:rFonts w:asciiTheme="minorHAnsi" w:hAnsiTheme="minorHAnsi"/>
          <w:i/>
          <w:iCs/>
          <w:sz w:val="22"/>
          <w:szCs w:val="22"/>
        </w:rPr>
        <w:t xml:space="preserve"> or data</w:t>
      </w:r>
      <w:r w:rsidRPr="001671E8">
        <w:rPr>
          <w:rFonts w:asciiTheme="minorHAnsi" w:hAnsiTheme="minorHAnsi"/>
          <w:i/>
          <w:iCs/>
          <w:sz w:val="22"/>
          <w:szCs w:val="22"/>
        </w:rPr>
        <w:t xml:space="preserve">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w:t>
      </w:r>
      <w:r w:rsidR="00E72D05">
        <w:rPr>
          <w:rFonts w:asciiTheme="minorHAnsi" w:hAnsiTheme="minorHAnsi"/>
          <w:i/>
          <w:iCs/>
          <w:sz w:val="22"/>
          <w:szCs w:val="22"/>
        </w:rPr>
        <w:t xml:space="preserve">questionnaires/assessment data, </w:t>
      </w:r>
      <w:r w:rsidRPr="001671E8">
        <w:rPr>
          <w:rFonts w:asciiTheme="minorHAnsi" w:hAnsiTheme="minorHAnsi"/>
          <w:i/>
          <w:iCs/>
          <w:sz w:val="22"/>
          <w:szCs w:val="22"/>
        </w:rPr>
        <w:t>specimens, images, audio or video recordings</w:t>
      </w:r>
      <w:r w:rsidR="00E72D05">
        <w:rPr>
          <w:rFonts w:asciiTheme="minorHAnsi" w:hAnsiTheme="minorHAnsi"/>
          <w:i/>
          <w:iCs/>
          <w:sz w:val="22"/>
          <w:szCs w:val="22"/>
        </w:rPr>
        <w:t>, and other individual level participant data</w:t>
      </w:r>
      <w:r w:rsidRPr="001671E8">
        <w:rPr>
          <w:rFonts w:asciiTheme="minorHAnsi" w:hAnsiTheme="minorHAnsi"/>
          <w:i/>
          <w:iCs/>
          <w:sz w:val="22"/>
          <w:szCs w:val="22"/>
        </w:rPr>
        <w:t xml:space="preserve">.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w:t>
      </w:r>
      <w:r w:rsidR="009643D5">
        <w:rPr>
          <w:rFonts w:asciiTheme="minorHAnsi" w:hAnsiTheme="minorHAnsi"/>
          <w:i/>
          <w:iCs/>
          <w:sz w:val="22"/>
          <w:szCs w:val="22"/>
        </w:rPr>
        <w:t>Describe how long th</w:t>
      </w:r>
      <w:r w:rsidR="001B7370">
        <w:rPr>
          <w:rFonts w:asciiTheme="minorHAnsi" w:hAnsiTheme="minorHAnsi"/>
          <w:i/>
          <w:iCs/>
          <w:sz w:val="22"/>
          <w:szCs w:val="22"/>
        </w:rPr>
        <w:t>ese</w:t>
      </w:r>
      <w:r w:rsidR="009643D5">
        <w:rPr>
          <w:rFonts w:asciiTheme="minorHAnsi" w:hAnsiTheme="minorHAnsi"/>
          <w:i/>
          <w:iCs/>
          <w:sz w:val="22"/>
          <w:szCs w:val="22"/>
        </w:rPr>
        <w:t xml:space="preserve"> data will be used by </w:t>
      </w:r>
      <w:r w:rsidR="001B7370">
        <w:rPr>
          <w:rFonts w:asciiTheme="minorHAnsi" w:hAnsiTheme="minorHAnsi"/>
          <w:i/>
          <w:iCs/>
          <w:sz w:val="22"/>
          <w:szCs w:val="22"/>
        </w:rPr>
        <w:t xml:space="preserve">the </w:t>
      </w:r>
      <w:r w:rsidR="009643D5">
        <w:rPr>
          <w:rFonts w:asciiTheme="minorHAnsi" w:hAnsiTheme="minorHAnsi"/>
          <w:i/>
          <w:iCs/>
          <w:sz w:val="22"/>
          <w:szCs w:val="22"/>
        </w:rPr>
        <w:t xml:space="preserve">investigative team and if/when </w:t>
      </w:r>
      <w:r w:rsidR="001B7370">
        <w:rPr>
          <w:rFonts w:asciiTheme="minorHAnsi" w:hAnsiTheme="minorHAnsi"/>
          <w:i/>
          <w:iCs/>
          <w:sz w:val="22"/>
          <w:szCs w:val="22"/>
        </w:rPr>
        <w:t xml:space="preserve">these </w:t>
      </w:r>
      <w:r w:rsidR="00861879">
        <w:rPr>
          <w:rFonts w:asciiTheme="minorHAnsi" w:hAnsiTheme="minorHAnsi"/>
          <w:i/>
          <w:iCs/>
          <w:sz w:val="22"/>
          <w:szCs w:val="22"/>
        </w:rPr>
        <w:t>data will be made public</w:t>
      </w:r>
      <w:r w:rsidR="009643D5">
        <w:rPr>
          <w:rFonts w:asciiTheme="minorHAnsi" w:hAnsiTheme="minorHAnsi"/>
          <w:i/>
          <w:iCs/>
          <w:sz w:val="22"/>
          <w:szCs w:val="22"/>
        </w:rPr>
        <w:t xml:space="preserve">ly available on a data repository or data enclave. </w:t>
      </w:r>
      <w:r w:rsidRPr="001671E8">
        <w:rPr>
          <w:rFonts w:asciiTheme="minorHAnsi" w:hAnsiTheme="minorHAnsi"/>
          <w:i/>
          <w:iCs/>
          <w:sz w:val="22"/>
          <w:szCs w:val="22"/>
        </w:rPr>
        <w:t xml:space="preserve">Include a statement that genetic testing will or will not be performed. </w:t>
      </w:r>
    </w:p>
    <w:p w14:paraId="7B8E2092" w14:textId="77777777" w:rsidR="00E9098A" w:rsidRDefault="00D34315" w:rsidP="00E9098A">
      <w:pPr>
        <w:pStyle w:val="Default"/>
        <w:spacing w:before="0" w:after="240" w:line="276" w:lineRule="auto"/>
        <w:jc w:val="both"/>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_Ref498259411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CE0952">
        <w:rPr>
          <w:rFonts w:asciiTheme="minorHAnsi" w:hAnsiTheme="minorHAnsi"/>
          <w:b/>
          <w:i/>
          <w:iCs/>
          <w:sz w:val="22"/>
          <w:szCs w:val="22"/>
        </w:rPr>
        <w:t>10.1.3</w:t>
      </w:r>
      <w:r w:rsidR="00925D2D">
        <w:rPr>
          <w:rFonts w:asciiTheme="minorHAnsi" w:hAnsiTheme="minorHAnsi"/>
          <w:b/>
          <w:i/>
          <w:iCs/>
          <w:sz w:val="22"/>
          <w:szCs w:val="22"/>
        </w:rPr>
        <w:fldChar w:fldCharType="end"/>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_Ref498259453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CE0952">
        <w:rPr>
          <w:rFonts w:asciiTheme="minorHAnsi" w:hAnsiTheme="minorHAnsi"/>
          <w:b/>
          <w:i/>
          <w:iCs/>
          <w:sz w:val="22"/>
          <w:szCs w:val="22"/>
        </w:rPr>
        <w:t>10.1.9</w:t>
      </w:r>
      <w:r w:rsidR="00925D2D">
        <w:rPr>
          <w:rFonts w:asciiTheme="minorHAnsi" w:hAnsiTheme="minorHAnsi"/>
          <w:b/>
          <w:i/>
          <w:iCs/>
          <w:sz w:val="22"/>
          <w:szCs w:val="22"/>
        </w:rPr>
        <w:fldChar w:fldCharType="end"/>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71961957" w14:textId="77777777" w:rsidR="00E9098A" w:rsidRDefault="00D34315" w:rsidP="00E9098A">
      <w:pPr>
        <w:pStyle w:val="Default"/>
        <w:spacing w:before="0" w:after="240" w:line="276" w:lineRule="auto"/>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762EE990" w14:textId="77777777" w:rsidR="00E9098A" w:rsidRDefault="00D34315" w:rsidP="00E9098A">
      <w:pPr>
        <w:pStyle w:val="Default"/>
        <w:spacing w:before="0" w:after="240" w:line="276" w:lineRule="auto"/>
        <w:jc w:val="both"/>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5B31FDE8" w14:textId="77777777" w:rsidR="00E9098A" w:rsidRDefault="00D34315" w:rsidP="00E9098A">
      <w:pPr>
        <w:pStyle w:val="Default"/>
        <w:spacing w:before="0" w:after="240" w:line="276" w:lineRule="auto"/>
        <w:jc w:val="both"/>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proofErr w:type="spellStart"/>
      <w:r w:rsidRPr="00C474C6">
        <w:rPr>
          <w:rFonts w:asciiTheme="minorHAnsi" w:hAnsiTheme="minorHAnsi"/>
          <w:sz w:val="22"/>
          <w:szCs w:val="22"/>
        </w:rPr>
        <w:t>Biosample</w:t>
      </w:r>
      <w:proofErr w:type="spellEnd"/>
      <w:r w:rsidRPr="00C474C6">
        <w:rPr>
          <w:rFonts w:asciiTheme="minorHAnsi" w:hAnsiTheme="minorHAnsi"/>
          <w:sz w:val="22"/>
          <w:szCs w:val="22"/>
        </w:rPr>
        <w:t xml:space="preserv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w:t>
      </w:r>
      <w:r w:rsidRPr="00966AC1">
        <w:rPr>
          <w:rFonts w:asciiTheme="minorHAnsi" w:hAnsiTheme="minorHAnsi"/>
          <w:sz w:val="22"/>
          <w:szCs w:val="22"/>
        </w:rPr>
        <w:lastRenderedPageBreak/>
        <w:t xml:space="preserve">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5164B2B3" w14:textId="77777777" w:rsidR="00E9098A" w:rsidRDefault="00D34315" w:rsidP="00E9098A">
      <w:pPr>
        <w:pStyle w:val="Default"/>
        <w:spacing w:before="0" w:after="240" w:line="276" w:lineRule="auto"/>
        <w:jc w:val="both"/>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t>
      </w:r>
      <w:proofErr w:type="gramStart"/>
      <w:r w:rsidRPr="00966AC1">
        <w:rPr>
          <w:rFonts w:asciiTheme="minorHAnsi" w:hAnsiTheme="minorHAnsi"/>
          <w:color w:val="auto"/>
          <w:sz w:val="22"/>
          <w:szCs w:val="22"/>
        </w:rPr>
        <w:t>with regard to</w:t>
      </w:r>
      <w:proofErr w:type="gramEnd"/>
      <w:r w:rsidRPr="00966AC1">
        <w:rPr>
          <w:rFonts w:asciiTheme="minorHAnsi" w:hAnsiTheme="minorHAnsi"/>
          <w:color w:val="auto"/>
          <w:sz w:val="22"/>
          <w:szCs w:val="22"/>
        </w:rPr>
        <w:t xml:space="preserve"> </w:t>
      </w:r>
      <w:proofErr w:type="spellStart"/>
      <w:r w:rsidRPr="00966AC1">
        <w:rPr>
          <w:rFonts w:asciiTheme="minorHAnsi" w:hAnsiTheme="minorHAnsi"/>
          <w:color w:val="auto"/>
          <w:sz w:val="22"/>
          <w:szCs w:val="22"/>
        </w:rPr>
        <w:t>biosample</w:t>
      </w:r>
      <w:proofErr w:type="spellEnd"/>
      <w:r w:rsidRPr="00966AC1">
        <w:rPr>
          <w:rFonts w:asciiTheme="minorHAnsi" w:hAnsiTheme="minorHAnsi"/>
          <w:color w:val="auto"/>
          <w:sz w:val="22"/>
          <w:szCs w:val="22"/>
        </w:rPr>
        <w:t xml:space="preserv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6AA78829" w14:textId="77777777" w:rsidR="00E9098A" w:rsidRDefault="00D34315" w:rsidP="00E9098A">
      <w:pPr>
        <w:autoSpaceDE w:val="0"/>
        <w:autoSpaceDN w:val="0"/>
        <w:adjustRightInd w:val="0"/>
        <w:jc w:val="both"/>
        <w:rPr>
          <w:szCs w:val="22"/>
        </w:rPr>
      </w:pPr>
      <w:r>
        <w:rPr>
          <w:szCs w:val="22"/>
        </w:rPr>
        <w:t>When the study is</w:t>
      </w:r>
      <w:r w:rsidRPr="00B64166">
        <w:rPr>
          <w:szCs w:val="22"/>
        </w:rPr>
        <w:t xml:space="preserve"> completed</w:t>
      </w:r>
      <w:r w:rsidRPr="00966AC1">
        <w:rPr>
          <w:szCs w:val="22"/>
        </w:rPr>
        <w:t>, access to study data and/or samples will be provided through the &lt;</w:t>
      </w:r>
      <w:r w:rsidRPr="00C474C6">
        <w:rPr>
          <w:szCs w:val="22"/>
        </w:rPr>
        <w:t>specify</w:t>
      </w:r>
      <w:r w:rsidRPr="00966AC1">
        <w:rPr>
          <w:szCs w:val="22"/>
        </w:rPr>
        <w:t xml:space="preserve"> </w:t>
      </w:r>
      <w:r w:rsidRPr="00C474C6">
        <w:rPr>
          <w:szCs w:val="22"/>
        </w:rPr>
        <w:t>name of Repository</w:t>
      </w:r>
      <w:r w:rsidRPr="00966AC1">
        <w:rPr>
          <w:szCs w:val="22"/>
        </w:rPr>
        <w:t>&gt;.]</w:t>
      </w:r>
    </w:p>
    <w:p w14:paraId="2CD3D0FF" w14:textId="77777777" w:rsidR="00E9098A" w:rsidRDefault="00D34315" w:rsidP="00E9098A">
      <w:pPr>
        <w:autoSpaceDE w:val="0"/>
        <w:autoSpaceDN w:val="0"/>
        <w:adjustRightInd w:val="0"/>
        <w:jc w:val="both"/>
        <w:rPr>
          <w:szCs w:val="22"/>
        </w:rPr>
      </w:pPr>
      <w:r w:rsidRPr="00EA0A9C">
        <w:rPr>
          <w:szCs w:val="22"/>
        </w:rPr>
        <w:t>&lt;Insert text&gt;</w:t>
      </w:r>
    </w:p>
    <w:p w14:paraId="2472B339" w14:textId="381F88E7" w:rsidR="00546052" w:rsidRDefault="00546052" w:rsidP="00436233">
      <w:pPr>
        <w:pStyle w:val="Heading3"/>
        <w:numPr>
          <w:ilvl w:val="2"/>
          <w:numId w:val="48"/>
        </w:numPr>
        <w:spacing w:before="0" w:after="240"/>
        <w:jc w:val="both"/>
      </w:pPr>
      <w:bookmarkStart w:id="9967" w:name="_Toc496876646"/>
      <w:bookmarkStart w:id="9968" w:name="_Toc532459921"/>
      <w:r>
        <w:t>Key Roles</w:t>
      </w:r>
      <w:r w:rsidR="00F91B8A">
        <w:t xml:space="preserve"> and Study </w:t>
      </w:r>
      <w:bookmarkEnd w:id="9957"/>
      <w:bookmarkEnd w:id="9958"/>
      <w:r w:rsidR="00B469EB">
        <w:t>Governance</w:t>
      </w:r>
      <w:bookmarkEnd w:id="9967"/>
      <w:bookmarkEnd w:id="9968"/>
    </w:p>
    <w:p w14:paraId="5F524B8D" w14:textId="34726890" w:rsidR="00873DD9" w:rsidRDefault="00873DD9" w:rsidP="00E9098A">
      <w:pPr>
        <w:jc w:val="both"/>
        <w:rPr>
          <w:i/>
          <w:szCs w:val="22"/>
        </w:rPr>
      </w:pPr>
      <w:r>
        <w:rPr>
          <w:i/>
          <w:szCs w:val="22"/>
        </w:rPr>
        <w:t>Provide the name and contact information of the Principal Investigator and the Medical Monitor</w:t>
      </w:r>
      <w:r w:rsidR="006302DD">
        <w:rPr>
          <w:i/>
          <w:szCs w:val="22"/>
        </w:rPr>
        <w:t xml:space="preserve"> or Independent Safety Monitor</w:t>
      </w:r>
      <w:r>
        <w:rPr>
          <w:i/>
          <w:szCs w:val="22"/>
        </w:rPr>
        <w:t>.</w:t>
      </w:r>
      <w:r w:rsidR="006302DD">
        <w:rPr>
          <w:i/>
          <w:szCs w:val="22"/>
        </w:rPr>
        <w:t xml:space="preserve"> Update table heading to remove non-relevant role.</w:t>
      </w:r>
    </w:p>
    <w:tbl>
      <w:tblPr>
        <w:tblStyle w:val="TableGrid"/>
        <w:tblW w:w="0" w:type="auto"/>
        <w:tblLook w:val="04A0" w:firstRow="1" w:lastRow="0" w:firstColumn="1" w:lastColumn="0" w:noHBand="0" w:noVBand="1"/>
      </w:tblPr>
      <w:tblGrid>
        <w:gridCol w:w="3304"/>
        <w:gridCol w:w="3171"/>
      </w:tblGrid>
      <w:tr w:rsidR="004433A6" w:rsidRPr="009A3C9B" w14:paraId="4AE8EEE7" w14:textId="77777777" w:rsidTr="00E9098A">
        <w:trPr>
          <w:tblHeader/>
        </w:trPr>
        <w:tc>
          <w:tcPr>
            <w:tcW w:w="3304" w:type="dxa"/>
          </w:tcPr>
          <w:p w14:paraId="732942C0" w14:textId="77777777" w:rsidR="004433A6" w:rsidRPr="00224F43" w:rsidRDefault="004433A6" w:rsidP="00E9098A">
            <w:pPr>
              <w:spacing w:after="0"/>
              <w:jc w:val="both"/>
              <w:rPr>
                <w:rFonts w:asciiTheme="minorHAnsi" w:hAnsiTheme="minorHAnsi" w:cstheme="minorHAnsi"/>
                <w:b/>
                <w:sz w:val="22"/>
                <w:szCs w:val="22"/>
              </w:rPr>
            </w:pPr>
            <w:r w:rsidRPr="00224F43">
              <w:rPr>
                <w:rFonts w:asciiTheme="minorHAnsi" w:hAnsiTheme="minorHAnsi" w:cstheme="minorHAnsi"/>
                <w:b/>
                <w:sz w:val="22"/>
                <w:szCs w:val="22"/>
              </w:rPr>
              <w:t>Principal Investigator</w:t>
            </w:r>
          </w:p>
        </w:tc>
        <w:tc>
          <w:tcPr>
            <w:tcW w:w="3171" w:type="dxa"/>
          </w:tcPr>
          <w:p w14:paraId="10F2BA7C" w14:textId="555EE48A" w:rsidR="004433A6" w:rsidRPr="00224F43" w:rsidRDefault="004433A6" w:rsidP="00E9098A">
            <w:pPr>
              <w:spacing w:after="0"/>
              <w:rPr>
                <w:rFonts w:asciiTheme="minorHAnsi" w:hAnsiTheme="minorHAnsi" w:cstheme="minorHAnsi"/>
                <w:b/>
                <w:sz w:val="22"/>
                <w:szCs w:val="22"/>
              </w:rPr>
            </w:pPr>
            <w:r w:rsidRPr="00224F43">
              <w:rPr>
                <w:rFonts w:asciiTheme="minorHAnsi" w:hAnsiTheme="minorHAnsi" w:cstheme="minorHAnsi"/>
                <w:b/>
                <w:sz w:val="22"/>
                <w:szCs w:val="22"/>
              </w:rPr>
              <w:t>Medical Monitor</w:t>
            </w:r>
            <w:r w:rsidR="006302DD" w:rsidRPr="00224F43">
              <w:rPr>
                <w:rFonts w:asciiTheme="minorHAnsi" w:hAnsiTheme="minorHAnsi" w:cstheme="minorHAnsi"/>
                <w:b/>
                <w:sz w:val="22"/>
                <w:szCs w:val="22"/>
              </w:rPr>
              <w:t xml:space="preserve"> or</w:t>
            </w:r>
            <w:r w:rsidR="00A3441D" w:rsidRPr="00224F43">
              <w:rPr>
                <w:rFonts w:asciiTheme="minorHAnsi" w:hAnsiTheme="minorHAnsi" w:cstheme="minorHAnsi"/>
                <w:b/>
                <w:sz w:val="22"/>
                <w:szCs w:val="22"/>
              </w:rPr>
              <w:t xml:space="preserve"> </w:t>
            </w:r>
            <w:r w:rsidR="006302DD" w:rsidRPr="00224F43">
              <w:rPr>
                <w:rFonts w:asciiTheme="minorHAnsi" w:hAnsiTheme="minorHAnsi" w:cstheme="minorHAnsi"/>
                <w:b/>
                <w:sz w:val="22"/>
                <w:szCs w:val="22"/>
              </w:rPr>
              <w:t>Independent Safety Monitor</w:t>
            </w:r>
          </w:p>
        </w:tc>
      </w:tr>
      <w:tr w:rsidR="004433A6" w14:paraId="1CF9675F" w14:textId="77777777" w:rsidTr="00EF7517">
        <w:tc>
          <w:tcPr>
            <w:tcW w:w="3304" w:type="dxa"/>
          </w:tcPr>
          <w:p w14:paraId="6521F52C"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c>
          <w:tcPr>
            <w:tcW w:w="3171" w:type="dxa"/>
          </w:tcPr>
          <w:p w14:paraId="62C79058"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r>
      <w:tr w:rsidR="004433A6" w14:paraId="43C76958" w14:textId="77777777" w:rsidTr="00EF7517">
        <w:tc>
          <w:tcPr>
            <w:tcW w:w="3304" w:type="dxa"/>
          </w:tcPr>
          <w:p w14:paraId="26FF7477"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c>
          <w:tcPr>
            <w:tcW w:w="3171" w:type="dxa"/>
          </w:tcPr>
          <w:p w14:paraId="3123C19D"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r>
      <w:tr w:rsidR="004433A6" w14:paraId="3B5BD96B" w14:textId="77777777" w:rsidTr="00EF7517">
        <w:tc>
          <w:tcPr>
            <w:tcW w:w="3304" w:type="dxa"/>
          </w:tcPr>
          <w:p w14:paraId="54212F7B"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Address</w:t>
            </w:r>
          </w:p>
        </w:tc>
        <w:tc>
          <w:tcPr>
            <w:tcW w:w="3171" w:type="dxa"/>
          </w:tcPr>
          <w:p w14:paraId="18276BB6"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Address</w:t>
            </w:r>
          </w:p>
        </w:tc>
      </w:tr>
      <w:tr w:rsidR="004433A6" w14:paraId="09BEA8CE" w14:textId="77777777" w:rsidTr="00EF7517">
        <w:tc>
          <w:tcPr>
            <w:tcW w:w="3304" w:type="dxa"/>
          </w:tcPr>
          <w:p w14:paraId="4DB0AF78"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c>
          <w:tcPr>
            <w:tcW w:w="3171" w:type="dxa"/>
          </w:tcPr>
          <w:p w14:paraId="0E486105" w14:textId="77777777" w:rsidR="004433A6" w:rsidRPr="00224F43" w:rsidRDefault="004433A6" w:rsidP="00E9098A">
            <w:pPr>
              <w:spacing w:after="0"/>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r>
      <w:tr w:rsidR="004433A6" w:rsidRPr="00400821" w14:paraId="08A2F0DE" w14:textId="77777777" w:rsidTr="00EF7517">
        <w:tc>
          <w:tcPr>
            <w:tcW w:w="3304" w:type="dxa"/>
          </w:tcPr>
          <w:p w14:paraId="725E8BD9" w14:textId="77777777" w:rsidR="004433A6" w:rsidRPr="00224F43" w:rsidRDefault="004433A6" w:rsidP="00E9098A">
            <w:pPr>
              <w:spacing w:after="0"/>
              <w:jc w:val="both"/>
              <w:rPr>
                <w:rFonts w:asciiTheme="minorHAnsi" w:hAnsiTheme="minorHAnsi" w:cstheme="minorHAnsi"/>
                <w:i/>
                <w:sz w:val="22"/>
                <w:szCs w:val="22"/>
              </w:rPr>
            </w:pPr>
            <w:r w:rsidRPr="00224F43">
              <w:rPr>
                <w:rFonts w:asciiTheme="minorHAnsi" w:hAnsiTheme="minorHAnsi" w:cstheme="minorHAnsi"/>
                <w:i/>
                <w:sz w:val="22"/>
                <w:szCs w:val="22"/>
              </w:rPr>
              <w:t>Email</w:t>
            </w:r>
          </w:p>
        </w:tc>
        <w:tc>
          <w:tcPr>
            <w:tcW w:w="3171" w:type="dxa"/>
          </w:tcPr>
          <w:p w14:paraId="3027F9B2" w14:textId="77777777" w:rsidR="004433A6" w:rsidRPr="00224F43" w:rsidRDefault="004433A6" w:rsidP="00E9098A">
            <w:pPr>
              <w:spacing w:after="0"/>
              <w:jc w:val="both"/>
              <w:rPr>
                <w:rFonts w:asciiTheme="minorHAnsi" w:hAnsiTheme="minorHAnsi" w:cstheme="minorHAnsi"/>
                <w:i/>
                <w:sz w:val="22"/>
                <w:szCs w:val="22"/>
              </w:rPr>
            </w:pPr>
            <w:r w:rsidRPr="00224F43">
              <w:rPr>
                <w:rFonts w:asciiTheme="minorHAnsi" w:hAnsiTheme="minorHAnsi" w:cstheme="minorHAnsi"/>
                <w:i/>
                <w:sz w:val="22"/>
                <w:szCs w:val="22"/>
              </w:rPr>
              <w:t>Email</w:t>
            </w:r>
          </w:p>
        </w:tc>
      </w:tr>
    </w:tbl>
    <w:p w14:paraId="6DFF27E6" w14:textId="5F3FDC71" w:rsidR="00A51511" w:rsidRDefault="00312DDB" w:rsidP="00E9098A">
      <w:pPr>
        <w:spacing w:before="240"/>
        <w:jc w:val="both"/>
        <w:rPr>
          <w:rFonts w:cs="Arial"/>
          <w:i/>
          <w:iCs/>
          <w:color w:val="000000"/>
          <w:szCs w:val="22"/>
        </w:rPr>
      </w:pPr>
      <w:r w:rsidRPr="007438C0">
        <w:rPr>
          <w:rFonts w:cs="Arial"/>
          <w:i/>
          <w:iCs/>
          <w:color w:val="000000"/>
          <w:szCs w:val="22"/>
        </w:rPr>
        <w:t xml:space="preserve">In addition, </w:t>
      </w:r>
      <w:r w:rsidR="007A2E40" w:rsidRPr="007438C0">
        <w:rPr>
          <w:rFonts w:cs="Arial"/>
          <w:i/>
          <w:iCs/>
          <w:color w:val="000000"/>
          <w:szCs w:val="22"/>
        </w:rPr>
        <w:t xml:space="preserve">briefly describe </w:t>
      </w:r>
      <w:r w:rsidRPr="007438C0">
        <w:rPr>
          <w:rFonts w:cs="Arial"/>
          <w:i/>
          <w:iCs/>
          <w:color w:val="000000"/>
          <w:szCs w:val="22"/>
        </w:rPr>
        <w:t xml:space="preserve">any study leadership </w:t>
      </w:r>
      <w:r w:rsidR="00BA5F54" w:rsidRPr="007438C0">
        <w:rPr>
          <w:rFonts w:cs="Arial"/>
          <w:i/>
          <w:iCs/>
          <w:color w:val="000000"/>
          <w:szCs w:val="22"/>
        </w:rPr>
        <w:t xml:space="preserve">committees </w:t>
      </w:r>
      <w:r w:rsidRPr="007438C0">
        <w:rPr>
          <w:rFonts w:cs="Arial"/>
          <w:i/>
          <w:iCs/>
          <w:color w:val="000000"/>
          <w:szCs w:val="22"/>
        </w:rPr>
        <w:t>(e.g</w:t>
      </w:r>
      <w:r w:rsidR="00591B67">
        <w:rPr>
          <w:rFonts w:cs="Arial"/>
          <w:i/>
          <w:iCs/>
          <w:color w:val="000000"/>
          <w:szCs w:val="22"/>
        </w:rPr>
        <w:t xml:space="preserve">., </w:t>
      </w:r>
      <w:r w:rsidRPr="007438C0">
        <w:rPr>
          <w:rFonts w:cs="Arial"/>
          <w:i/>
          <w:iCs/>
          <w:color w:val="000000"/>
          <w:szCs w:val="22"/>
        </w:rPr>
        <w:t xml:space="preserve">Steering Committee, Executive Committee, Subcommittee) </w:t>
      </w:r>
      <w:r w:rsidR="00A51511" w:rsidRPr="007438C0">
        <w:rPr>
          <w:rFonts w:cs="Arial"/>
          <w:i/>
          <w:iCs/>
          <w:color w:val="000000"/>
          <w:szCs w:val="22"/>
        </w:rPr>
        <w:t>and their roles</w:t>
      </w:r>
      <w:r w:rsidR="00925D2D">
        <w:rPr>
          <w:rFonts w:cs="Arial"/>
          <w:i/>
          <w:iCs/>
          <w:color w:val="000000"/>
          <w:szCs w:val="22"/>
        </w:rPr>
        <w:t xml:space="preserve">. </w:t>
      </w:r>
      <w:r w:rsidR="007A2E40" w:rsidRPr="007438C0">
        <w:rPr>
          <w:rFonts w:cs="Arial"/>
          <w:i/>
          <w:iCs/>
          <w:color w:val="000000"/>
          <w:szCs w:val="22"/>
        </w:rPr>
        <w:t>Note that</w:t>
      </w:r>
      <w:r w:rsidR="00A51511" w:rsidRPr="007438C0">
        <w:rPr>
          <w:rFonts w:cs="Arial"/>
          <w:i/>
          <w:iCs/>
          <w:color w:val="000000"/>
          <w:szCs w:val="22"/>
        </w:rPr>
        <w:t xml:space="preserve"> </w:t>
      </w:r>
      <w:r w:rsidR="00BA5F54" w:rsidRPr="007438C0">
        <w:rPr>
          <w:rFonts w:cs="Arial"/>
          <w:i/>
          <w:iCs/>
          <w:color w:val="000000"/>
          <w:szCs w:val="22"/>
        </w:rPr>
        <w:t xml:space="preserve">it is not necessary to </w:t>
      </w:r>
      <w:r w:rsidR="00A51511" w:rsidRPr="007438C0">
        <w:rPr>
          <w:rFonts w:cs="Arial"/>
          <w:i/>
          <w:iCs/>
          <w:color w:val="000000"/>
          <w:szCs w:val="22"/>
        </w:rPr>
        <w:t xml:space="preserve">list </w:t>
      </w:r>
      <w:r w:rsidR="007A2E40" w:rsidRPr="007438C0">
        <w:rPr>
          <w:rFonts w:cs="Arial"/>
          <w:i/>
          <w:iCs/>
          <w:color w:val="000000"/>
          <w:szCs w:val="22"/>
        </w:rPr>
        <w:t>specific</w:t>
      </w:r>
      <w:r w:rsidR="00925D2D">
        <w:rPr>
          <w:rFonts w:cs="Arial"/>
          <w:i/>
          <w:iCs/>
          <w:color w:val="000000"/>
          <w:szCs w:val="22"/>
        </w:rPr>
        <w:t xml:space="preserve"> members. </w:t>
      </w:r>
      <w:r w:rsidRPr="007438C0">
        <w:rPr>
          <w:rFonts w:cs="Arial"/>
          <w:i/>
          <w:iCs/>
          <w:color w:val="000000"/>
          <w:szCs w:val="22"/>
        </w:rPr>
        <w:t>Also, describe country-specific administrative requirements or functions that materially affect the conduct of the study.</w:t>
      </w:r>
      <w:r w:rsidR="00BA5F54" w:rsidRPr="007438C0">
        <w:rPr>
          <w:rFonts w:cs="Arial"/>
          <w:i/>
          <w:iCs/>
          <w:color w:val="000000"/>
          <w:szCs w:val="22"/>
        </w:rPr>
        <w:t xml:space="preserve"> </w:t>
      </w:r>
      <w:r w:rsidRPr="007438C0">
        <w:rPr>
          <w:rFonts w:cs="Arial"/>
          <w:i/>
          <w:iCs/>
          <w:color w:val="000000"/>
          <w:szCs w:val="22"/>
        </w:rPr>
        <w:t>The MOP should include a</w:t>
      </w:r>
      <w:r w:rsidR="00546052" w:rsidRPr="007438C0">
        <w:rPr>
          <w:rFonts w:cs="Arial"/>
          <w:i/>
          <w:iCs/>
          <w:color w:val="000000"/>
          <w:szCs w:val="22"/>
        </w:rPr>
        <w:t xml:space="preserve"> list</w:t>
      </w:r>
      <w:r w:rsidR="00A51511" w:rsidRPr="007438C0">
        <w:rPr>
          <w:rFonts w:cs="Arial"/>
          <w:i/>
          <w:iCs/>
          <w:color w:val="000000"/>
          <w:szCs w:val="22"/>
        </w:rPr>
        <w:t xml:space="preserve"> </w:t>
      </w:r>
      <w:r w:rsidR="00546052" w:rsidRPr="007438C0">
        <w:rPr>
          <w:rFonts w:cs="Arial"/>
          <w:i/>
          <w:iCs/>
          <w:color w:val="000000"/>
          <w:szCs w:val="22"/>
        </w:rPr>
        <w:t xml:space="preserve">of </w:t>
      </w:r>
      <w:r w:rsidR="00A51511" w:rsidRPr="007438C0">
        <w:rPr>
          <w:rFonts w:cs="Arial"/>
          <w:i/>
          <w:iCs/>
          <w:color w:val="000000"/>
          <w:szCs w:val="22"/>
        </w:rPr>
        <w:t xml:space="preserve">study team </w:t>
      </w:r>
      <w:r w:rsidR="00546052" w:rsidRPr="007438C0">
        <w:rPr>
          <w:rFonts w:cs="Arial"/>
          <w:i/>
          <w:iCs/>
          <w:color w:val="000000"/>
          <w:szCs w:val="22"/>
        </w:rPr>
        <w:t>roles</w:t>
      </w:r>
      <w:r w:rsidR="00A51511" w:rsidRPr="007438C0">
        <w:rPr>
          <w:rFonts w:cs="Arial"/>
          <w:i/>
          <w:iCs/>
          <w:color w:val="000000"/>
          <w:szCs w:val="22"/>
        </w:rPr>
        <w:t xml:space="preserve"> and responsibilities of those </w:t>
      </w:r>
      <w:r w:rsidR="00546052" w:rsidRPr="007438C0">
        <w:rPr>
          <w:rFonts w:cs="Arial"/>
          <w:i/>
          <w:iCs/>
          <w:color w:val="000000"/>
          <w:szCs w:val="22"/>
        </w:rPr>
        <w:t>involved in the conduct</w:t>
      </w:r>
      <w:r w:rsidR="00A51511" w:rsidRPr="007438C0">
        <w:rPr>
          <w:rFonts w:cs="Arial"/>
          <w:i/>
          <w:iCs/>
          <w:color w:val="000000"/>
          <w:szCs w:val="22"/>
        </w:rPr>
        <w:t>, management,</w:t>
      </w:r>
      <w:r w:rsidR="00546052" w:rsidRPr="007438C0">
        <w:rPr>
          <w:rFonts w:cs="Arial"/>
          <w:i/>
          <w:iCs/>
          <w:color w:val="000000"/>
          <w:szCs w:val="22"/>
        </w:rPr>
        <w:t xml:space="preserve"> or oversight of the trial.</w:t>
      </w:r>
    </w:p>
    <w:p w14:paraId="5323A3C3" w14:textId="77777777" w:rsidR="00E9098A" w:rsidRDefault="003505E7" w:rsidP="00E9098A">
      <w:pPr>
        <w:jc w:val="both"/>
        <w:rPr>
          <w:rFonts w:cs="Arial"/>
          <w:color w:val="000000"/>
          <w:szCs w:val="22"/>
        </w:rPr>
      </w:pPr>
      <w:r>
        <w:rPr>
          <w:rFonts w:cs="Arial"/>
          <w:i/>
          <w:iCs/>
          <w:color w:val="000000"/>
          <w:szCs w:val="22"/>
        </w:rPr>
        <w:t>Consider clarifying the process for how study staff and participants can report study misconduct.  Consider the institution(s) guidelines when developing a plan.  When applicable, clarification of the study participant reporting would be included in the informed consent document.</w:t>
      </w:r>
    </w:p>
    <w:p w14:paraId="6D0B5742" w14:textId="77777777" w:rsidR="00E9098A" w:rsidRDefault="00546052" w:rsidP="00E9098A">
      <w:pPr>
        <w:pStyle w:val="CROMSInstruction"/>
        <w:spacing w:before="0" w:after="240"/>
        <w:jc w:val="both"/>
        <w:rPr>
          <w:rFonts w:asciiTheme="minorHAnsi" w:hAnsiTheme="minorHAnsi"/>
          <w:i w:val="0"/>
          <w:color w:val="auto"/>
          <w:sz w:val="22"/>
        </w:rPr>
      </w:pPr>
      <w:r>
        <w:rPr>
          <w:rFonts w:asciiTheme="minorHAnsi" w:hAnsiTheme="minorHAnsi"/>
          <w:i w:val="0"/>
          <w:color w:val="auto"/>
          <w:sz w:val="22"/>
        </w:rPr>
        <w:t>&lt;Insert text&gt;</w:t>
      </w:r>
    </w:p>
    <w:p w14:paraId="3B186B8A" w14:textId="194E5479" w:rsidR="00546052" w:rsidRDefault="00206483" w:rsidP="00436233">
      <w:pPr>
        <w:pStyle w:val="Heading3"/>
        <w:numPr>
          <w:ilvl w:val="2"/>
          <w:numId w:val="48"/>
        </w:numPr>
        <w:spacing w:before="200" w:after="240"/>
        <w:jc w:val="both"/>
      </w:pPr>
      <w:bookmarkStart w:id="9969" w:name="_Toc468977957"/>
      <w:bookmarkStart w:id="9970" w:name="_Toc468978124"/>
      <w:bookmarkStart w:id="9971" w:name="_Toc468978614"/>
      <w:bookmarkStart w:id="9972" w:name="_Toc468978781"/>
      <w:bookmarkStart w:id="9973" w:name="_Toc468978948"/>
      <w:bookmarkStart w:id="9974" w:name="_Toc469004283"/>
      <w:bookmarkStart w:id="9975" w:name="_Toc469045936"/>
      <w:bookmarkStart w:id="9976" w:name="_Toc469046103"/>
      <w:bookmarkStart w:id="9977" w:name="_Toc469046272"/>
      <w:bookmarkStart w:id="9978" w:name="_Toc468977958"/>
      <w:bookmarkStart w:id="9979" w:name="_Toc468978125"/>
      <w:bookmarkStart w:id="9980" w:name="_Toc468978615"/>
      <w:bookmarkStart w:id="9981" w:name="_Toc468978782"/>
      <w:bookmarkStart w:id="9982" w:name="_Toc468978949"/>
      <w:bookmarkStart w:id="9983" w:name="_Toc469004284"/>
      <w:bookmarkStart w:id="9984" w:name="_Toc469045937"/>
      <w:bookmarkStart w:id="9985" w:name="_Toc469046104"/>
      <w:bookmarkStart w:id="9986" w:name="_Toc469046273"/>
      <w:bookmarkStart w:id="9987" w:name="_Toc469057489"/>
      <w:bookmarkStart w:id="9988" w:name="_Toc469058438"/>
      <w:bookmarkStart w:id="9989" w:name="_Toc469057490"/>
      <w:bookmarkStart w:id="9990" w:name="_Toc469058439"/>
      <w:bookmarkStart w:id="9991" w:name="_Toc469058440"/>
      <w:bookmarkStart w:id="9992" w:name="_Toc469046274"/>
      <w:bookmarkStart w:id="9993" w:name="_Toc496876647"/>
      <w:bookmarkStart w:id="9994" w:name="_Toc532459922"/>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r>
        <w:t>S</w:t>
      </w:r>
      <w:r w:rsidR="00546052">
        <w:t xml:space="preserve">afety </w:t>
      </w:r>
      <w:r>
        <w:t>O</w:t>
      </w:r>
      <w:r w:rsidR="00546052">
        <w:t>versight</w:t>
      </w:r>
      <w:bookmarkEnd w:id="9991"/>
      <w:bookmarkEnd w:id="9992"/>
      <w:bookmarkEnd w:id="9993"/>
      <w:bookmarkEnd w:id="9994"/>
    </w:p>
    <w:p w14:paraId="74A83A15" w14:textId="77777777" w:rsidR="00E9098A" w:rsidRDefault="009D4568" w:rsidP="00E9098A">
      <w:pPr>
        <w:pStyle w:val="NoSpacing"/>
        <w:spacing w:before="200" w:after="240" w:line="276" w:lineRule="auto"/>
        <w:jc w:val="both"/>
        <w:rPr>
          <w:i/>
          <w:szCs w:val="22"/>
        </w:rPr>
      </w:pPr>
      <w:r>
        <w:rPr>
          <w:i/>
          <w:szCs w:val="22"/>
        </w:rPr>
        <w:t>Every trial must have a</w:t>
      </w:r>
      <w:r w:rsidR="00FC757C" w:rsidRPr="007D2B3C">
        <w:rPr>
          <w:i/>
          <w:szCs w:val="22"/>
        </w:rPr>
        <w:t xml:space="preserve">ppropriate safety oversight. This could include </w:t>
      </w:r>
      <w:r w:rsidR="00AE45E0">
        <w:rPr>
          <w:i/>
          <w:szCs w:val="22"/>
        </w:rPr>
        <w:t xml:space="preserve">study team </w:t>
      </w:r>
      <w:r>
        <w:rPr>
          <w:i/>
          <w:szCs w:val="22"/>
        </w:rPr>
        <w:t xml:space="preserve">self-assessments, usually guided by </w:t>
      </w:r>
      <w:r w:rsidR="00AE45E0">
        <w:rPr>
          <w:i/>
          <w:szCs w:val="22"/>
        </w:rPr>
        <w:t xml:space="preserve">sub-components of </w:t>
      </w:r>
      <w:r>
        <w:rPr>
          <w:i/>
          <w:szCs w:val="22"/>
        </w:rPr>
        <w:t>a Quality Management Plan</w:t>
      </w:r>
      <w:r w:rsidR="00AE45E0">
        <w:rPr>
          <w:i/>
          <w:szCs w:val="22"/>
        </w:rPr>
        <w:t xml:space="preserve"> (see Section </w:t>
      </w:r>
      <w:r w:rsidR="00AE45E0">
        <w:rPr>
          <w:i/>
          <w:szCs w:val="22"/>
        </w:rPr>
        <w:fldChar w:fldCharType="begin"/>
      </w:r>
      <w:r w:rsidR="00AE45E0">
        <w:rPr>
          <w:i/>
          <w:szCs w:val="22"/>
        </w:rPr>
        <w:instrText xml:space="preserve"> REF _Ref505071302 \r \h </w:instrText>
      </w:r>
      <w:r w:rsidR="00AE45E0">
        <w:rPr>
          <w:i/>
          <w:szCs w:val="22"/>
        </w:rPr>
      </w:r>
      <w:r w:rsidR="00AE45E0">
        <w:rPr>
          <w:i/>
          <w:szCs w:val="22"/>
        </w:rPr>
        <w:fldChar w:fldCharType="separate"/>
      </w:r>
      <w:r w:rsidR="00CE0952">
        <w:rPr>
          <w:i/>
          <w:szCs w:val="22"/>
        </w:rPr>
        <w:t>10.1.8</w:t>
      </w:r>
      <w:r w:rsidR="00AE45E0">
        <w:rPr>
          <w:i/>
          <w:szCs w:val="22"/>
        </w:rPr>
        <w:fldChar w:fldCharType="end"/>
      </w:r>
      <w:r w:rsidR="00575F17">
        <w:rPr>
          <w:i/>
          <w:szCs w:val="22"/>
        </w:rPr>
        <w:t>) or</w:t>
      </w:r>
      <w:r>
        <w:rPr>
          <w:i/>
          <w:szCs w:val="22"/>
        </w:rPr>
        <w:t xml:space="preserve"> assessments conducted by an independent monitor, committee or board. Examples of independent safety oversight include a</w:t>
      </w:r>
      <w:r w:rsidR="00FC757C" w:rsidRPr="007D2B3C">
        <w:rPr>
          <w:i/>
          <w:szCs w:val="22"/>
        </w:rPr>
        <w:t xml:space="preserve"> Safety Monitoring Committee</w:t>
      </w:r>
      <w:r w:rsidR="00FC757C">
        <w:rPr>
          <w:i/>
          <w:szCs w:val="22"/>
        </w:rPr>
        <w:t xml:space="preserve"> (SMC)</w:t>
      </w:r>
      <w:r w:rsidR="00FC757C" w:rsidRPr="007D2B3C">
        <w:rPr>
          <w:i/>
          <w:szCs w:val="22"/>
        </w:rPr>
        <w:t>, D</w:t>
      </w:r>
      <w:r w:rsidR="00C810CB">
        <w:rPr>
          <w:i/>
          <w:szCs w:val="22"/>
        </w:rPr>
        <w:t xml:space="preserve">ata </w:t>
      </w:r>
      <w:r w:rsidR="00FC757C" w:rsidRPr="007D2B3C">
        <w:rPr>
          <w:i/>
          <w:szCs w:val="22"/>
        </w:rPr>
        <w:t>S</w:t>
      </w:r>
      <w:r w:rsidR="00C810CB">
        <w:rPr>
          <w:i/>
          <w:szCs w:val="22"/>
        </w:rPr>
        <w:t xml:space="preserve">afety </w:t>
      </w:r>
      <w:r w:rsidR="00FC757C" w:rsidRPr="007D2B3C">
        <w:rPr>
          <w:i/>
          <w:szCs w:val="22"/>
        </w:rPr>
        <w:t>M</w:t>
      </w:r>
      <w:r w:rsidR="00C810CB">
        <w:rPr>
          <w:i/>
          <w:szCs w:val="22"/>
        </w:rPr>
        <w:t xml:space="preserve">onitoring </w:t>
      </w:r>
      <w:r w:rsidR="00FC757C" w:rsidRPr="007D2B3C">
        <w:rPr>
          <w:i/>
          <w:szCs w:val="22"/>
        </w:rPr>
        <w:t>B</w:t>
      </w:r>
      <w:r w:rsidR="00C810CB">
        <w:rPr>
          <w:i/>
          <w:szCs w:val="22"/>
        </w:rPr>
        <w:t>oard (DSMB)</w:t>
      </w:r>
      <w:r w:rsidR="00FC757C" w:rsidRPr="007D2B3C">
        <w:rPr>
          <w:i/>
          <w:szCs w:val="22"/>
        </w:rPr>
        <w:t xml:space="preserve">, </w:t>
      </w:r>
      <w:r w:rsidR="00FC757C">
        <w:rPr>
          <w:i/>
          <w:szCs w:val="22"/>
        </w:rPr>
        <w:t xml:space="preserve">Safety Assessment </w:t>
      </w:r>
      <w:r w:rsidR="00FC757C">
        <w:rPr>
          <w:i/>
          <w:szCs w:val="22"/>
        </w:rPr>
        <w:lastRenderedPageBreak/>
        <w:t>Committee</w:t>
      </w:r>
      <w:r w:rsidR="00224F43">
        <w:rPr>
          <w:i/>
          <w:szCs w:val="22"/>
        </w:rPr>
        <w:t xml:space="preserve"> </w:t>
      </w:r>
      <w:r w:rsidR="00925D2D">
        <w:rPr>
          <w:i/>
          <w:szCs w:val="22"/>
        </w:rPr>
        <w:t>(SAC)</w:t>
      </w:r>
      <w:r w:rsidR="00FC757C">
        <w:rPr>
          <w:i/>
          <w:szCs w:val="22"/>
        </w:rPr>
        <w:t xml:space="preserve">, </w:t>
      </w:r>
      <w:r w:rsidR="00FC757C" w:rsidRPr="007D2B3C">
        <w:rPr>
          <w:i/>
          <w:szCs w:val="22"/>
        </w:rPr>
        <w:t>and/or a</w:t>
      </w:r>
      <w:r w:rsidR="00694C77">
        <w:rPr>
          <w:i/>
          <w:szCs w:val="22"/>
        </w:rPr>
        <w:t>n</w:t>
      </w:r>
      <w:r w:rsidR="00FC757C" w:rsidRPr="007D2B3C">
        <w:rPr>
          <w:i/>
          <w:szCs w:val="22"/>
        </w:rPr>
        <w:t xml:space="preserve"> </w:t>
      </w:r>
      <w:r w:rsidR="00C810CB">
        <w:rPr>
          <w:i/>
          <w:szCs w:val="22"/>
        </w:rPr>
        <w:t xml:space="preserve">Independent Safety </w:t>
      </w:r>
      <w:r w:rsidR="00FC757C" w:rsidRPr="007D2B3C">
        <w:rPr>
          <w:i/>
          <w:szCs w:val="22"/>
        </w:rPr>
        <w:t>Monitor</w:t>
      </w:r>
      <w:r w:rsidR="00C11912">
        <w:rPr>
          <w:i/>
          <w:szCs w:val="22"/>
        </w:rPr>
        <w:t xml:space="preserve"> (ISM)</w:t>
      </w:r>
      <w:r w:rsidR="00FC757C" w:rsidRPr="007D2B3C">
        <w:rPr>
          <w:rStyle w:val="FootnoteReference"/>
          <w:i/>
          <w:szCs w:val="22"/>
        </w:rPr>
        <w:footnoteReference w:id="2"/>
      </w:r>
      <w:r w:rsidR="00FC757C" w:rsidRPr="007D2B3C">
        <w:rPr>
          <w:i/>
          <w:szCs w:val="22"/>
        </w:rPr>
        <w:t xml:space="preserve">. In this section, the type of safety oversight should be clearly identified along with any known responsibilities for the oversight of safety </w:t>
      </w:r>
      <w:r w:rsidR="00A35E4B">
        <w:rPr>
          <w:i/>
          <w:szCs w:val="22"/>
        </w:rPr>
        <w:t xml:space="preserve">and data integrity </w:t>
      </w:r>
      <w:r w:rsidR="00FC757C" w:rsidRPr="007D2B3C">
        <w:rPr>
          <w:i/>
          <w:szCs w:val="22"/>
        </w:rPr>
        <w:t xml:space="preserve">in the study. </w:t>
      </w:r>
      <w:r w:rsidR="00FC757C">
        <w:rPr>
          <w:i/>
          <w:szCs w:val="22"/>
        </w:rPr>
        <w:t xml:space="preserve">Describe the composition of the SMC or DSMB, frequency of interim data review, final data analysis and method of reviews. A separate DSMB Charter will provide further detail of DSMB membership, </w:t>
      </w:r>
      <w:proofErr w:type="gramStart"/>
      <w:r w:rsidR="00FC757C">
        <w:rPr>
          <w:i/>
          <w:szCs w:val="22"/>
        </w:rPr>
        <w:t>responsibilities</w:t>
      </w:r>
      <w:proofErr w:type="gramEnd"/>
      <w:r w:rsidR="00FC757C">
        <w:rPr>
          <w:i/>
          <w:szCs w:val="22"/>
        </w:rPr>
        <w:t xml:space="preserve"> and administration of the DSMB</w:t>
      </w:r>
      <w:r w:rsidR="00B73858">
        <w:rPr>
          <w:i/>
          <w:szCs w:val="22"/>
        </w:rPr>
        <w:t>.</w:t>
      </w:r>
    </w:p>
    <w:p w14:paraId="65338659" w14:textId="77777777" w:rsidR="00E9098A" w:rsidRDefault="000E740A" w:rsidP="00E9098A">
      <w:pPr>
        <w:pStyle w:val="NoSpacing"/>
        <w:spacing w:after="240" w:line="276" w:lineRule="auto"/>
        <w:jc w:val="both"/>
        <w:rPr>
          <w:i/>
          <w:szCs w:val="22"/>
        </w:rPr>
      </w:pPr>
      <w:r>
        <w:rPr>
          <w:i/>
          <w:szCs w:val="22"/>
        </w:rPr>
        <w:t>Example text</w:t>
      </w:r>
      <w:r w:rsidRPr="00D50373">
        <w:rPr>
          <w:i/>
        </w:rPr>
        <w:t xml:space="preserve"> </w:t>
      </w:r>
      <w:r w:rsidRPr="00314D86">
        <w:rPr>
          <w:i/>
          <w:szCs w:val="22"/>
        </w:rPr>
        <w:t>provided as a guide, customize as needed</w:t>
      </w:r>
      <w:r>
        <w:rPr>
          <w:i/>
          <w:szCs w:val="22"/>
        </w:rPr>
        <w:t>:</w:t>
      </w:r>
    </w:p>
    <w:p w14:paraId="55C78E37" w14:textId="77777777" w:rsidR="00E9098A" w:rsidRDefault="00FC757C" w:rsidP="00E9098A">
      <w:pPr>
        <w:pStyle w:val="NoSpacing"/>
        <w:spacing w:after="240" w:line="276" w:lineRule="auto"/>
        <w:jc w:val="both"/>
        <w:rPr>
          <w:szCs w:val="22"/>
        </w:rPr>
      </w:pPr>
      <w:r>
        <w:rPr>
          <w:szCs w:val="22"/>
        </w:rPr>
        <w:t>[</w:t>
      </w:r>
      <w:r w:rsidRPr="007D2B3C">
        <w:rPr>
          <w:szCs w:val="22"/>
        </w:rPr>
        <w:t xml:space="preserve">Safety oversight will be under the direction of a </w:t>
      </w:r>
      <w:r w:rsidR="00145786">
        <w:rPr>
          <w:szCs w:val="22"/>
        </w:rPr>
        <w:t>Data and Safety Monitoring Board</w:t>
      </w:r>
      <w:r w:rsidR="000549C9">
        <w:rPr>
          <w:szCs w:val="22"/>
        </w:rPr>
        <w:t xml:space="preserve"> (DSMB)/</w:t>
      </w:r>
      <w:r w:rsidR="006302DD">
        <w:rPr>
          <w:szCs w:val="22"/>
        </w:rPr>
        <w:t>Safety Monitoring Committee</w:t>
      </w:r>
      <w:r w:rsidR="00145786">
        <w:rPr>
          <w:szCs w:val="22"/>
        </w:rPr>
        <w:t xml:space="preserve"> (</w:t>
      </w:r>
      <w:r w:rsidR="006302DD">
        <w:rPr>
          <w:szCs w:val="22"/>
        </w:rPr>
        <w:t>SMC</w:t>
      </w:r>
      <w:r w:rsidR="00145786">
        <w:rPr>
          <w:szCs w:val="22"/>
        </w:rPr>
        <w:t>)</w:t>
      </w:r>
      <w:r w:rsidRPr="007D2B3C">
        <w:rPr>
          <w:szCs w:val="22"/>
        </w:rPr>
        <w:t xml:space="preserve"> composed of individuals with the appropriate expertise, including</w:t>
      </w:r>
      <w:r>
        <w:rPr>
          <w:szCs w:val="22"/>
        </w:rPr>
        <w:t xml:space="preserve"> &lt;</w:t>
      </w:r>
      <w:r w:rsidRPr="00D4702F">
        <w:rPr>
          <w:szCs w:val="22"/>
        </w:rPr>
        <w:t>list expertise</w:t>
      </w:r>
      <w:r>
        <w:rPr>
          <w:szCs w:val="22"/>
        </w:rPr>
        <w:t>&gt;</w:t>
      </w:r>
      <w:r w:rsidRPr="007D2B3C">
        <w:rPr>
          <w:szCs w:val="22"/>
        </w:rPr>
        <w:t xml:space="preserve">. </w:t>
      </w:r>
      <w:r w:rsidR="001A34A9">
        <w:rPr>
          <w:szCs w:val="22"/>
        </w:rPr>
        <w:t xml:space="preserve">Members of the </w:t>
      </w:r>
      <w:r w:rsidR="006302DD">
        <w:rPr>
          <w:szCs w:val="22"/>
        </w:rPr>
        <w:t xml:space="preserve">SMC </w:t>
      </w:r>
      <w:r w:rsidR="000329BC">
        <w:rPr>
          <w:szCs w:val="22"/>
        </w:rPr>
        <w:t xml:space="preserve">will </w:t>
      </w:r>
      <w:r w:rsidR="001A34A9">
        <w:rPr>
          <w:szCs w:val="22"/>
        </w:rPr>
        <w:t xml:space="preserve">be independent from the study conduct and free of conflict of interest. </w:t>
      </w:r>
      <w:r w:rsidRPr="007D2B3C">
        <w:rPr>
          <w:szCs w:val="22"/>
        </w:rPr>
        <w:t xml:space="preserve">The </w:t>
      </w:r>
      <w:r w:rsidR="006302DD">
        <w:rPr>
          <w:szCs w:val="22"/>
        </w:rPr>
        <w:t>SMC</w:t>
      </w:r>
      <w:r w:rsidR="006302DD" w:rsidRPr="007D2B3C">
        <w:rPr>
          <w:szCs w:val="22"/>
        </w:rPr>
        <w:t xml:space="preserve"> </w:t>
      </w:r>
      <w:r w:rsidRPr="007D2B3C">
        <w:rPr>
          <w:szCs w:val="22"/>
        </w:rPr>
        <w:t xml:space="preserve">will meet at least semiannually to assess safety and efficacy data </w:t>
      </w:r>
      <w:r w:rsidR="000329BC">
        <w:rPr>
          <w:szCs w:val="22"/>
        </w:rPr>
        <w:t>from</w:t>
      </w:r>
      <w:r w:rsidR="000329BC" w:rsidRPr="007D2B3C">
        <w:rPr>
          <w:szCs w:val="22"/>
        </w:rPr>
        <w:t xml:space="preserve"> </w:t>
      </w:r>
      <w:r w:rsidRPr="007D2B3C">
        <w:rPr>
          <w:szCs w:val="22"/>
        </w:rPr>
        <w:t xml:space="preserve">each arm of the study. The </w:t>
      </w:r>
      <w:r w:rsidR="006302DD">
        <w:rPr>
          <w:szCs w:val="22"/>
        </w:rPr>
        <w:t>SMC</w:t>
      </w:r>
      <w:r w:rsidR="0050083E">
        <w:rPr>
          <w:szCs w:val="22"/>
        </w:rPr>
        <w:t xml:space="preserve"> </w:t>
      </w:r>
      <w:r w:rsidRPr="007D2B3C">
        <w:rPr>
          <w:szCs w:val="22"/>
        </w:rPr>
        <w:t xml:space="preserve">will operate under the rules of an approved charter that will be written and reviewed at the organizational meeting of the DSMB. At this time, each data element that the </w:t>
      </w:r>
      <w:r w:rsidR="006302DD">
        <w:rPr>
          <w:szCs w:val="22"/>
        </w:rPr>
        <w:t>SMC</w:t>
      </w:r>
      <w:r w:rsidR="006302DD" w:rsidRPr="007D2B3C">
        <w:rPr>
          <w:szCs w:val="22"/>
        </w:rPr>
        <w:t xml:space="preserve"> </w:t>
      </w:r>
      <w:r w:rsidRPr="007D2B3C">
        <w:rPr>
          <w:szCs w:val="22"/>
        </w:rPr>
        <w:t xml:space="preserve">needs to assess will be clearly defined. The DSMB will provide its input to </w:t>
      </w:r>
      <w:r>
        <w:rPr>
          <w:szCs w:val="22"/>
        </w:rPr>
        <w:t>&lt;</w:t>
      </w:r>
      <w:r w:rsidRPr="00D4702F">
        <w:rPr>
          <w:szCs w:val="22"/>
        </w:rPr>
        <w:t>specify the study sponsor/N</w:t>
      </w:r>
      <w:r w:rsidR="00170C42">
        <w:rPr>
          <w:szCs w:val="22"/>
        </w:rPr>
        <w:t xml:space="preserve">ational </w:t>
      </w:r>
      <w:r w:rsidRPr="00D4702F">
        <w:rPr>
          <w:szCs w:val="22"/>
        </w:rPr>
        <w:t>I</w:t>
      </w:r>
      <w:r w:rsidR="00170C42">
        <w:rPr>
          <w:szCs w:val="22"/>
        </w:rPr>
        <w:t>nstitute</w:t>
      </w:r>
      <w:r w:rsidR="00D82C8A">
        <w:rPr>
          <w:szCs w:val="22"/>
        </w:rPr>
        <w:t>s</w:t>
      </w:r>
      <w:r w:rsidR="00170C42">
        <w:rPr>
          <w:szCs w:val="22"/>
        </w:rPr>
        <w:t xml:space="preserve"> of </w:t>
      </w:r>
      <w:r w:rsidRPr="00D4702F">
        <w:rPr>
          <w:szCs w:val="22"/>
        </w:rPr>
        <w:t>H</w:t>
      </w:r>
      <w:r w:rsidR="00170C42">
        <w:rPr>
          <w:szCs w:val="22"/>
        </w:rPr>
        <w:t>ealth</w:t>
      </w:r>
      <w:r w:rsidRPr="00D4702F">
        <w:rPr>
          <w:szCs w:val="22"/>
        </w:rPr>
        <w:t xml:space="preserve"> staff/other</w:t>
      </w:r>
      <w:r>
        <w:rPr>
          <w:szCs w:val="22"/>
        </w:rPr>
        <w:t>&gt;</w:t>
      </w:r>
      <w:r w:rsidRPr="007D2B3C">
        <w:rPr>
          <w:szCs w:val="22"/>
        </w:rPr>
        <w:t>.</w:t>
      </w:r>
      <w:r>
        <w:rPr>
          <w:szCs w:val="22"/>
        </w:rPr>
        <w:t>]</w:t>
      </w:r>
    </w:p>
    <w:p w14:paraId="3667790F" w14:textId="77777777" w:rsidR="00E9098A" w:rsidRDefault="00FC757C" w:rsidP="00E9098A">
      <w:pPr>
        <w:pStyle w:val="NormalWeb"/>
        <w:spacing w:after="240" w:line="276" w:lineRule="auto"/>
        <w:jc w:val="both"/>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C5BF907" w14:textId="63A7C618" w:rsidR="00546052" w:rsidRDefault="00206483" w:rsidP="00436233">
      <w:pPr>
        <w:pStyle w:val="Heading3"/>
        <w:numPr>
          <w:ilvl w:val="2"/>
          <w:numId w:val="48"/>
        </w:numPr>
        <w:spacing w:before="200" w:after="240"/>
        <w:jc w:val="both"/>
      </w:pPr>
      <w:bookmarkStart w:id="9995" w:name="_Toc469058441"/>
      <w:bookmarkStart w:id="9996" w:name="_Toc469046275"/>
      <w:bookmarkStart w:id="9997" w:name="_Toc496876648"/>
      <w:bookmarkStart w:id="9998" w:name="_Ref498260032"/>
      <w:bookmarkStart w:id="9999" w:name="_Toc532459923"/>
      <w:r>
        <w:t>C</w:t>
      </w:r>
      <w:r w:rsidR="00546052">
        <w:t xml:space="preserve">linical </w:t>
      </w:r>
      <w:r>
        <w:t>M</w:t>
      </w:r>
      <w:r w:rsidR="00546052">
        <w:t>onitoring</w:t>
      </w:r>
      <w:bookmarkEnd w:id="9995"/>
      <w:bookmarkEnd w:id="9996"/>
      <w:bookmarkEnd w:id="9997"/>
      <w:bookmarkEnd w:id="9998"/>
      <w:bookmarkEnd w:id="9999"/>
    </w:p>
    <w:p w14:paraId="788D0377" w14:textId="77777777" w:rsidR="00E9098A" w:rsidRDefault="000329BC" w:rsidP="00E9098A">
      <w:pPr>
        <w:autoSpaceDE w:val="0"/>
        <w:autoSpaceDN w:val="0"/>
        <w:adjustRightInd w:val="0"/>
        <w:ind w:left="40" w:right="223"/>
        <w:jc w:val="both"/>
        <w:rPr>
          <w:rFonts w:cs="Arial"/>
          <w:i/>
          <w:iCs/>
          <w:spacing w:val="1"/>
          <w:szCs w:val="22"/>
        </w:rPr>
      </w:pPr>
      <w:r>
        <w:rPr>
          <w:rFonts w:cs="Arial"/>
          <w:i/>
          <w:iCs/>
          <w:szCs w:val="22"/>
        </w:rPr>
        <w:t xml:space="preserve">Clinical monitoring refers to activities of </w:t>
      </w:r>
      <w:r w:rsidR="00262D6E">
        <w:rPr>
          <w:rFonts w:cs="Arial"/>
          <w:i/>
          <w:iCs/>
          <w:szCs w:val="22"/>
        </w:rPr>
        <w:t xml:space="preserve">an independent party or group </w:t>
      </w:r>
      <w:r w:rsidR="00546052" w:rsidRPr="00972728">
        <w:rPr>
          <w:rFonts w:cs="Arial"/>
          <w:i/>
          <w:iCs/>
          <w:szCs w:val="22"/>
        </w:rPr>
        <w:t xml:space="preserve">to ensure that the rights and well-being of </w:t>
      </w:r>
      <w:r w:rsidR="008E6DC0">
        <w:rPr>
          <w:rFonts w:cs="Arial"/>
          <w:i/>
          <w:iCs/>
          <w:szCs w:val="22"/>
        </w:rPr>
        <w:t>trial participants</w:t>
      </w:r>
      <w:r w:rsidR="00546052" w:rsidRPr="00972728">
        <w:rPr>
          <w:rFonts w:cs="Arial"/>
          <w:i/>
          <w:iCs/>
          <w:szCs w:val="22"/>
        </w:rPr>
        <w:t xml:space="preserve"> are protected, </w:t>
      </w:r>
      <w:r w:rsidR="00546052">
        <w:rPr>
          <w:rFonts w:cs="Arial"/>
          <w:i/>
          <w:iCs/>
          <w:szCs w:val="22"/>
        </w:rPr>
        <w:t xml:space="preserve">that </w:t>
      </w:r>
      <w:r w:rsidR="00546052" w:rsidRPr="00972728">
        <w:rPr>
          <w:rFonts w:cs="Arial"/>
          <w:i/>
          <w:iCs/>
          <w:szCs w:val="22"/>
        </w:rPr>
        <w:t xml:space="preserve">the reported trial data are accurate, complete, and verifiable, and that the conduct of the trial is in compliance with the currently approved protocol/amendment(s), with </w:t>
      </w:r>
      <w:r w:rsidR="00D36585">
        <w:rPr>
          <w:rFonts w:cs="Arial"/>
          <w:i/>
          <w:iCs/>
          <w:szCs w:val="22"/>
        </w:rPr>
        <w:t xml:space="preserve">ICH </w:t>
      </w:r>
      <w:r w:rsidR="00546052" w:rsidRPr="00972728">
        <w:rPr>
          <w:rFonts w:cs="Arial"/>
          <w:i/>
          <w:iCs/>
          <w:szCs w:val="22"/>
        </w:rPr>
        <w:t xml:space="preserve">GCP, and with applicable regulatory requirement(s). </w:t>
      </w:r>
      <w:r>
        <w:rPr>
          <w:rFonts w:cs="Arial"/>
          <w:i/>
          <w:iCs/>
          <w:szCs w:val="22"/>
        </w:rPr>
        <w:t xml:space="preserve">Not all studies will involve clinical monitoring by an independent party (e.g., a clinical research organization). For studies for which monitoring responsibilities will be handled internally, mark this section N/A, and describe self-monitoring activities in </w:t>
      </w:r>
      <w:r w:rsidRPr="00E34939">
        <w:rPr>
          <w:rFonts w:cs="Arial"/>
          <w:b/>
          <w:i/>
          <w:iCs/>
          <w:szCs w:val="22"/>
        </w:rPr>
        <w:t xml:space="preserve">Section </w:t>
      </w:r>
      <w:r w:rsidR="0050337A">
        <w:rPr>
          <w:rFonts w:cs="Arial"/>
          <w:b/>
          <w:i/>
          <w:iCs/>
          <w:szCs w:val="22"/>
        </w:rPr>
        <w:fldChar w:fldCharType="begin"/>
      </w:r>
      <w:r w:rsidR="0050337A">
        <w:rPr>
          <w:rFonts w:cs="Arial"/>
          <w:b/>
          <w:i/>
          <w:iCs/>
          <w:szCs w:val="22"/>
        </w:rPr>
        <w:instrText xml:space="preserve"> REF _Ref505074281 \r \h </w:instrText>
      </w:r>
      <w:r w:rsidR="0050337A">
        <w:rPr>
          <w:rFonts w:cs="Arial"/>
          <w:b/>
          <w:i/>
          <w:iCs/>
          <w:szCs w:val="22"/>
        </w:rPr>
      </w:r>
      <w:r w:rsidR="0050337A">
        <w:rPr>
          <w:rFonts w:cs="Arial"/>
          <w:b/>
          <w:i/>
          <w:iCs/>
          <w:szCs w:val="22"/>
        </w:rPr>
        <w:fldChar w:fldCharType="separate"/>
      </w:r>
      <w:r w:rsidR="00CE0952">
        <w:rPr>
          <w:rFonts w:cs="Arial"/>
          <w:b/>
          <w:i/>
          <w:iCs/>
          <w:szCs w:val="22"/>
        </w:rPr>
        <w:t>10.1.8</w:t>
      </w:r>
      <w:r w:rsidR="0050337A">
        <w:rPr>
          <w:rFonts w:cs="Arial"/>
          <w:b/>
          <w:i/>
          <w:iCs/>
          <w:szCs w:val="22"/>
        </w:rPr>
        <w:fldChar w:fldCharType="end"/>
      </w:r>
      <w:r w:rsidR="0050337A">
        <w:rPr>
          <w:rFonts w:cs="Arial"/>
          <w:b/>
          <w:i/>
          <w:iCs/>
          <w:szCs w:val="22"/>
        </w:rPr>
        <w:t>, Quality Assurance and Quality Control</w:t>
      </w:r>
      <w:r>
        <w:rPr>
          <w:rFonts w:cs="Arial"/>
          <w:i/>
          <w:iCs/>
          <w:szCs w:val="22"/>
        </w:rPr>
        <w:t>.</w:t>
      </w:r>
      <w:r w:rsidR="00546052" w:rsidRPr="00972728">
        <w:rPr>
          <w:rFonts w:cs="Arial"/>
          <w:i/>
          <w:iCs/>
          <w:szCs w:val="22"/>
        </w:rPr>
        <w:t xml:space="preserve"> </w:t>
      </w:r>
    </w:p>
    <w:p w14:paraId="073397A1" w14:textId="77777777" w:rsidR="00E9098A" w:rsidRDefault="000329BC" w:rsidP="00E9098A">
      <w:pPr>
        <w:autoSpaceDE w:val="0"/>
        <w:autoSpaceDN w:val="0"/>
        <w:adjustRightInd w:val="0"/>
        <w:ind w:left="43" w:right="216"/>
        <w:jc w:val="both"/>
        <w:rPr>
          <w:rFonts w:cs="Cambria"/>
          <w:szCs w:val="22"/>
        </w:rPr>
      </w:pPr>
      <w:r>
        <w:rPr>
          <w:rFonts w:cs="Arial"/>
          <w:i/>
          <w:iCs/>
          <w:szCs w:val="22"/>
        </w:rPr>
        <w:t>For studies with an independent clinical monitoring component, t</w:t>
      </w:r>
      <w:r w:rsidR="00546052" w:rsidRPr="00972728">
        <w:rPr>
          <w:rFonts w:cs="Arial"/>
          <w:i/>
          <w:iCs/>
          <w:spacing w:val="1"/>
          <w:szCs w:val="22"/>
        </w:rPr>
        <w:t>h</w:t>
      </w:r>
      <w:r w:rsidR="00546052" w:rsidRPr="00972728">
        <w:rPr>
          <w:rFonts w:cs="Arial"/>
          <w:i/>
          <w:iCs/>
          <w:szCs w:val="22"/>
        </w:rPr>
        <w:t>is s</w:t>
      </w:r>
      <w:r w:rsidR="00546052" w:rsidRPr="00972728">
        <w:rPr>
          <w:rFonts w:cs="Arial"/>
          <w:i/>
          <w:iCs/>
          <w:spacing w:val="1"/>
          <w:szCs w:val="22"/>
        </w:rPr>
        <w:t>e</w:t>
      </w:r>
      <w:r w:rsidR="00546052" w:rsidRPr="00972728">
        <w:rPr>
          <w:rFonts w:cs="Arial"/>
          <w:i/>
          <w:iCs/>
          <w:szCs w:val="22"/>
        </w:rPr>
        <w:t>cti</w:t>
      </w:r>
      <w:r w:rsidR="00546052" w:rsidRPr="00972728">
        <w:rPr>
          <w:rFonts w:cs="Arial"/>
          <w:i/>
          <w:iCs/>
          <w:spacing w:val="1"/>
          <w:szCs w:val="22"/>
        </w:rPr>
        <w:t>o</w:t>
      </w:r>
      <w:r w:rsidR="00546052" w:rsidRPr="00972728">
        <w:rPr>
          <w:rFonts w:cs="Arial"/>
          <w:i/>
          <w:iCs/>
          <w:szCs w:val="22"/>
        </w:rPr>
        <w:t>n</w:t>
      </w:r>
      <w:r w:rsidR="00546052" w:rsidRPr="00972728">
        <w:rPr>
          <w:rFonts w:cs="Arial"/>
          <w:i/>
          <w:iCs/>
          <w:spacing w:val="-1"/>
          <w:szCs w:val="22"/>
        </w:rPr>
        <w:t xml:space="preserve"> should </w:t>
      </w:r>
      <w:r w:rsidR="00546052" w:rsidRPr="00972728">
        <w:rPr>
          <w:rFonts w:cs="Arial"/>
          <w:i/>
          <w:iCs/>
          <w:spacing w:val="1"/>
          <w:szCs w:val="22"/>
        </w:rPr>
        <w:t>g</w:t>
      </w:r>
      <w:r w:rsidR="00546052" w:rsidRPr="00972728">
        <w:rPr>
          <w:rFonts w:cs="Arial"/>
          <w:i/>
          <w:iCs/>
          <w:szCs w:val="22"/>
        </w:rPr>
        <w:t>i</w:t>
      </w:r>
      <w:r w:rsidR="00546052" w:rsidRPr="00972728">
        <w:rPr>
          <w:rFonts w:cs="Arial"/>
          <w:i/>
          <w:iCs/>
          <w:spacing w:val="-2"/>
          <w:szCs w:val="22"/>
        </w:rPr>
        <w:t>v</w:t>
      </w:r>
      <w:r w:rsidR="00546052" w:rsidRPr="00972728">
        <w:rPr>
          <w:rFonts w:cs="Arial"/>
          <w:i/>
          <w:iCs/>
          <w:szCs w:val="22"/>
        </w:rPr>
        <w:t>e</w:t>
      </w:r>
      <w:r w:rsidR="00546052" w:rsidRPr="00972728">
        <w:rPr>
          <w:rFonts w:cs="Arial"/>
          <w:i/>
          <w:iCs/>
          <w:spacing w:val="1"/>
          <w:szCs w:val="22"/>
        </w:rPr>
        <w:t xml:space="preserve"> </w:t>
      </w:r>
      <w:r w:rsidR="00546052" w:rsidRPr="00972728">
        <w:rPr>
          <w:rFonts w:cs="Arial"/>
          <w:i/>
          <w:iCs/>
          <w:szCs w:val="22"/>
        </w:rPr>
        <w:t>a</w:t>
      </w:r>
      <w:r w:rsidR="00546052" w:rsidRPr="00972728">
        <w:rPr>
          <w:rFonts w:cs="Arial"/>
          <w:i/>
          <w:iCs/>
          <w:spacing w:val="-1"/>
          <w:szCs w:val="22"/>
        </w:rPr>
        <w:t xml:space="preserve"> </w:t>
      </w:r>
      <w:r w:rsidR="00546052" w:rsidRPr="00972728">
        <w:rPr>
          <w:rFonts w:cs="Arial"/>
          <w:i/>
          <w:iCs/>
          <w:spacing w:val="1"/>
          <w:szCs w:val="22"/>
        </w:rPr>
        <w:t>ge</w:t>
      </w:r>
      <w:r w:rsidR="00546052" w:rsidRPr="00972728">
        <w:rPr>
          <w:rFonts w:cs="Arial"/>
          <w:i/>
          <w:iCs/>
          <w:spacing w:val="-1"/>
          <w:szCs w:val="22"/>
        </w:rPr>
        <w:t>n</w:t>
      </w:r>
      <w:r w:rsidR="00546052" w:rsidRPr="00972728">
        <w:rPr>
          <w:rFonts w:cs="Arial"/>
          <w:i/>
          <w:iCs/>
          <w:spacing w:val="1"/>
          <w:szCs w:val="22"/>
        </w:rPr>
        <w:t>e</w:t>
      </w:r>
      <w:r w:rsidR="00546052" w:rsidRPr="00972728">
        <w:rPr>
          <w:rFonts w:cs="Arial"/>
          <w:i/>
          <w:iCs/>
          <w:spacing w:val="-1"/>
          <w:szCs w:val="22"/>
        </w:rPr>
        <w:t>r</w:t>
      </w:r>
      <w:r w:rsidR="00546052" w:rsidRPr="00972728">
        <w:rPr>
          <w:rFonts w:cs="Arial"/>
          <w:i/>
          <w:iCs/>
          <w:spacing w:val="1"/>
          <w:szCs w:val="22"/>
        </w:rPr>
        <w:t>a</w:t>
      </w:r>
      <w:r w:rsidR="00546052" w:rsidRPr="00972728">
        <w:rPr>
          <w:rFonts w:cs="Arial"/>
          <w:i/>
          <w:iCs/>
          <w:szCs w:val="22"/>
        </w:rPr>
        <w:t xml:space="preserve">l </w:t>
      </w:r>
      <w:r w:rsidR="00546052" w:rsidRPr="00972728">
        <w:rPr>
          <w:rFonts w:cs="Arial"/>
          <w:i/>
          <w:iCs/>
          <w:spacing w:val="1"/>
          <w:szCs w:val="22"/>
        </w:rPr>
        <w:t>de</w:t>
      </w:r>
      <w:r w:rsidR="00546052" w:rsidRPr="00972728">
        <w:rPr>
          <w:rFonts w:cs="Arial"/>
          <w:i/>
          <w:iCs/>
          <w:szCs w:val="22"/>
        </w:rPr>
        <w:t>sc</w:t>
      </w:r>
      <w:r w:rsidR="00546052" w:rsidRPr="00972728">
        <w:rPr>
          <w:rFonts w:cs="Arial"/>
          <w:i/>
          <w:iCs/>
          <w:spacing w:val="-1"/>
          <w:szCs w:val="22"/>
        </w:rPr>
        <w:t>r</w:t>
      </w:r>
      <w:r w:rsidR="00546052" w:rsidRPr="00972728">
        <w:rPr>
          <w:rFonts w:cs="Arial"/>
          <w:i/>
          <w:iCs/>
          <w:szCs w:val="22"/>
        </w:rPr>
        <w:t>i</w:t>
      </w:r>
      <w:r w:rsidR="00546052" w:rsidRPr="00972728">
        <w:rPr>
          <w:rFonts w:cs="Arial"/>
          <w:i/>
          <w:iCs/>
          <w:spacing w:val="1"/>
          <w:szCs w:val="22"/>
        </w:rPr>
        <w:t>p</w:t>
      </w:r>
      <w:r w:rsidR="00546052" w:rsidRPr="00972728">
        <w:rPr>
          <w:rFonts w:cs="Arial"/>
          <w:i/>
          <w:iCs/>
          <w:szCs w:val="22"/>
        </w:rPr>
        <w:t>t</w:t>
      </w:r>
      <w:r w:rsidR="00546052" w:rsidRPr="00972728">
        <w:rPr>
          <w:rFonts w:cs="Arial"/>
          <w:i/>
          <w:iCs/>
          <w:spacing w:val="-3"/>
          <w:szCs w:val="22"/>
        </w:rPr>
        <w:t>i</w:t>
      </w:r>
      <w:r w:rsidR="00546052" w:rsidRPr="00972728">
        <w:rPr>
          <w:rFonts w:cs="Arial"/>
          <w:i/>
          <w:iCs/>
          <w:spacing w:val="1"/>
          <w:szCs w:val="22"/>
        </w:rPr>
        <w:t>o</w:t>
      </w:r>
      <w:r w:rsidR="00546052" w:rsidRPr="00972728">
        <w:rPr>
          <w:rFonts w:cs="Arial"/>
          <w:i/>
          <w:iCs/>
          <w:szCs w:val="22"/>
        </w:rPr>
        <w:t>n</w:t>
      </w:r>
      <w:r w:rsidR="00546052" w:rsidRPr="00972728">
        <w:rPr>
          <w:rFonts w:cs="Arial"/>
          <w:i/>
          <w:iCs/>
          <w:spacing w:val="-1"/>
          <w:szCs w:val="22"/>
        </w:rPr>
        <w:t xml:space="preserve"> </w:t>
      </w:r>
      <w:r w:rsidR="00546052" w:rsidRPr="00972728">
        <w:rPr>
          <w:rFonts w:cs="Arial"/>
          <w:i/>
          <w:iCs/>
          <w:spacing w:val="1"/>
          <w:szCs w:val="22"/>
        </w:rPr>
        <w:t>o</w:t>
      </w:r>
      <w:r w:rsidR="00546052" w:rsidRPr="00972728">
        <w:rPr>
          <w:rFonts w:cs="Arial"/>
          <w:i/>
          <w:iCs/>
          <w:szCs w:val="22"/>
        </w:rPr>
        <w:t>f</w:t>
      </w:r>
      <w:r w:rsidR="00546052" w:rsidRPr="00972728">
        <w:rPr>
          <w:rFonts w:cs="Arial"/>
          <w:i/>
          <w:iCs/>
          <w:spacing w:val="-1"/>
          <w:szCs w:val="22"/>
        </w:rPr>
        <w:t xml:space="preserve"> </w:t>
      </w:r>
      <w:r w:rsidR="00546052" w:rsidRPr="00972728">
        <w:rPr>
          <w:rFonts w:cs="Arial"/>
          <w:i/>
          <w:iCs/>
          <w:spacing w:val="1"/>
          <w:szCs w:val="22"/>
        </w:rPr>
        <w:t>h</w:t>
      </w:r>
      <w:r w:rsidR="00546052" w:rsidRPr="00972728">
        <w:rPr>
          <w:rFonts w:cs="Arial"/>
          <w:i/>
          <w:iCs/>
          <w:spacing w:val="-1"/>
          <w:szCs w:val="22"/>
        </w:rPr>
        <w:t>o</w:t>
      </w:r>
      <w:r w:rsidR="00546052" w:rsidRPr="00972728">
        <w:rPr>
          <w:rFonts w:cs="Arial"/>
          <w:i/>
          <w:iCs/>
          <w:szCs w:val="22"/>
        </w:rPr>
        <w:t>w</w:t>
      </w:r>
      <w:r w:rsidR="00546052" w:rsidRPr="00972728">
        <w:rPr>
          <w:rFonts w:cs="Arial"/>
          <w:i/>
          <w:iCs/>
          <w:spacing w:val="2"/>
          <w:szCs w:val="22"/>
        </w:rPr>
        <w:t xml:space="preserve"> </w:t>
      </w:r>
      <w:r w:rsidR="00546052" w:rsidRPr="00972728">
        <w:rPr>
          <w:rFonts w:cs="Arial"/>
          <w:i/>
          <w:iCs/>
          <w:szCs w:val="22"/>
        </w:rPr>
        <w:t xml:space="preserve">monitoring of the conduct and progress of the </w:t>
      </w:r>
      <w:r>
        <w:rPr>
          <w:rFonts w:cs="Arial"/>
          <w:i/>
          <w:iCs/>
          <w:szCs w:val="22"/>
        </w:rPr>
        <w:t>study</w:t>
      </w:r>
      <w:r w:rsidR="00546052" w:rsidRPr="00972728">
        <w:rPr>
          <w:rFonts w:cs="Arial"/>
          <w:i/>
          <w:iCs/>
          <w:szCs w:val="22"/>
        </w:rPr>
        <w:t xml:space="preserve"> </w:t>
      </w:r>
      <w:r w:rsidR="00546052" w:rsidRPr="00972728">
        <w:rPr>
          <w:rFonts w:cs="Arial"/>
          <w:i/>
          <w:iCs/>
          <w:spacing w:val="2"/>
          <w:szCs w:val="22"/>
        </w:rPr>
        <w:t>w</w:t>
      </w:r>
      <w:r w:rsidR="00546052" w:rsidRPr="00972728">
        <w:rPr>
          <w:rFonts w:cs="Arial"/>
          <w:i/>
          <w:iCs/>
          <w:szCs w:val="22"/>
        </w:rPr>
        <w:t>i</w:t>
      </w:r>
      <w:r w:rsidR="00546052" w:rsidRPr="00972728">
        <w:rPr>
          <w:rFonts w:cs="Arial"/>
          <w:i/>
          <w:iCs/>
          <w:spacing w:val="-3"/>
          <w:szCs w:val="22"/>
        </w:rPr>
        <w:t>l</w:t>
      </w:r>
      <w:r w:rsidR="00546052" w:rsidRPr="00972728">
        <w:rPr>
          <w:rFonts w:cs="Arial"/>
          <w:i/>
          <w:iCs/>
          <w:szCs w:val="22"/>
        </w:rPr>
        <w:t xml:space="preserve">l </w:t>
      </w:r>
      <w:r w:rsidR="00546052" w:rsidRPr="00972728">
        <w:rPr>
          <w:rFonts w:cs="Arial"/>
          <w:i/>
          <w:iCs/>
          <w:spacing w:val="1"/>
          <w:szCs w:val="22"/>
        </w:rPr>
        <w:t>b</w:t>
      </w:r>
      <w:r w:rsidR="00546052" w:rsidRPr="00972728">
        <w:rPr>
          <w:rFonts w:cs="Arial"/>
          <w:i/>
          <w:iCs/>
          <w:szCs w:val="22"/>
        </w:rPr>
        <w:t>e</w:t>
      </w:r>
      <w:r w:rsidR="00546052" w:rsidRPr="00972728">
        <w:rPr>
          <w:rFonts w:cs="Arial"/>
          <w:i/>
          <w:iCs/>
          <w:spacing w:val="1"/>
          <w:szCs w:val="22"/>
        </w:rPr>
        <w:t xml:space="preserve"> </w:t>
      </w:r>
      <w:r w:rsidR="00546052" w:rsidRPr="00972728">
        <w:rPr>
          <w:rFonts w:cs="Arial"/>
          <w:i/>
          <w:iCs/>
          <w:szCs w:val="22"/>
        </w:rPr>
        <w:t>c</w:t>
      </w:r>
      <w:r w:rsidR="00546052" w:rsidRPr="00972728">
        <w:rPr>
          <w:rFonts w:cs="Arial"/>
          <w:i/>
          <w:iCs/>
          <w:spacing w:val="-1"/>
          <w:szCs w:val="22"/>
        </w:rPr>
        <w:t>o</w:t>
      </w:r>
      <w:r w:rsidR="00546052" w:rsidRPr="00972728">
        <w:rPr>
          <w:rFonts w:cs="Arial"/>
          <w:i/>
          <w:iCs/>
          <w:spacing w:val="1"/>
          <w:szCs w:val="22"/>
        </w:rPr>
        <w:t>ndu</w:t>
      </w:r>
      <w:r w:rsidR="00546052" w:rsidRPr="00972728">
        <w:rPr>
          <w:rFonts w:cs="Arial"/>
          <w:i/>
          <w:iCs/>
          <w:spacing w:val="-2"/>
          <w:szCs w:val="22"/>
        </w:rPr>
        <w:t>c</w:t>
      </w:r>
      <w:r w:rsidR="00546052" w:rsidRPr="00972728">
        <w:rPr>
          <w:rFonts w:cs="Arial"/>
          <w:i/>
          <w:iCs/>
          <w:szCs w:val="22"/>
        </w:rPr>
        <w:t>t</w:t>
      </w:r>
      <w:r w:rsidR="00546052" w:rsidRPr="00972728">
        <w:rPr>
          <w:rFonts w:cs="Arial"/>
          <w:i/>
          <w:iCs/>
          <w:spacing w:val="1"/>
          <w:szCs w:val="22"/>
        </w:rPr>
        <w:t>e</w:t>
      </w:r>
      <w:r w:rsidR="00546052" w:rsidRPr="00972728">
        <w:rPr>
          <w:rFonts w:cs="Arial"/>
          <w:i/>
          <w:iCs/>
          <w:spacing w:val="-1"/>
          <w:szCs w:val="22"/>
        </w:rPr>
        <w:t xml:space="preserve">d (i.e., </w:t>
      </w:r>
      <w:r w:rsidR="00546052" w:rsidRPr="00972728">
        <w:rPr>
          <w:rFonts w:eastAsia="Times New Roman" w:cs="Times New Roman"/>
          <w:i/>
          <w:iCs/>
          <w:szCs w:val="22"/>
        </w:rPr>
        <w:t>who will conduct the monitoring, the type, frequency, and extent of monitoring, who will be provided reports of monitoring, if independent audits</w:t>
      </w:r>
      <w:r w:rsidR="00546052">
        <w:rPr>
          <w:rFonts w:eastAsia="Times New Roman" w:cs="Times New Roman"/>
          <w:i/>
          <w:iCs/>
          <w:szCs w:val="22"/>
        </w:rPr>
        <w:t xml:space="preserve"> of the monitoring</w:t>
      </w:r>
      <w:r w:rsidR="00546052" w:rsidRPr="00972728">
        <w:rPr>
          <w:rFonts w:eastAsia="Times New Roman" w:cs="Times New Roman"/>
          <w:i/>
          <w:iCs/>
          <w:szCs w:val="22"/>
        </w:rPr>
        <w:t xml:space="preserve"> will be conducted).  This section may refer to a separate detailed clinical monitoring plan</w:t>
      </w:r>
      <w:r w:rsidR="00173F9D">
        <w:rPr>
          <w:rFonts w:eastAsia="Times New Roman" w:cs="Times New Roman"/>
          <w:i/>
          <w:iCs/>
          <w:szCs w:val="22"/>
        </w:rPr>
        <w:t xml:space="preserve"> (CMP)</w:t>
      </w:r>
      <w:r w:rsidR="00546052" w:rsidRPr="00972728">
        <w:rPr>
          <w:rFonts w:eastAsia="Times New Roman" w:cs="Times New Roman"/>
          <w:i/>
          <w:iCs/>
          <w:szCs w:val="22"/>
        </w:rPr>
        <w:t xml:space="preserve">.  </w:t>
      </w:r>
    </w:p>
    <w:p w14:paraId="4C2C8E91" w14:textId="54CAE803" w:rsidR="00546052" w:rsidRDefault="00173F9D" w:rsidP="00E9098A">
      <w:pPr>
        <w:autoSpaceDE w:val="0"/>
        <w:autoSpaceDN w:val="0"/>
        <w:adjustRightInd w:val="0"/>
        <w:ind w:left="43" w:right="216"/>
        <w:jc w:val="both"/>
        <w:rPr>
          <w:rFonts w:cs="Arial"/>
          <w:i/>
          <w:szCs w:val="22"/>
        </w:rPr>
      </w:pPr>
      <w:r>
        <w:rPr>
          <w:rFonts w:cs="Arial"/>
          <w:i/>
          <w:iCs/>
          <w:spacing w:val="1"/>
          <w:szCs w:val="22"/>
        </w:rPr>
        <w:t xml:space="preserve">If a separate CMP exists, it should cover the following detail.  Otherwise this detail should be included in the protocol. Consider the </w:t>
      </w:r>
      <w:r w:rsidRPr="00972728">
        <w:rPr>
          <w:rFonts w:cs="Arial"/>
          <w:i/>
          <w:szCs w:val="22"/>
        </w:rPr>
        <w:t>prevent</w:t>
      </w:r>
      <w:r>
        <w:rPr>
          <w:rFonts w:cs="Arial"/>
          <w:i/>
          <w:szCs w:val="22"/>
        </w:rPr>
        <w:t>ion</w:t>
      </w:r>
      <w:r w:rsidRPr="00972728">
        <w:rPr>
          <w:rFonts w:cs="Arial"/>
          <w:i/>
          <w:szCs w:val="22"/>
        </w:rPr>
        <w:t xml:space="preserve"> </w:t>
      </w:r>
      <w:r w:rsidR="009F66CC">
        <w:rPr>
          <w:rFonts w:cs="Arial"/>
          <w:i/>
          <w:szCs w:val="22"/>
        </w:rPr>
        <w:t>and/</w:t>
      </w:r>
      <w:r w:rsidR="00546052" w:rsidRPr="00972728">
        <w:rPr>
          <w:rFonts w:cs="Arial"/>
          <w:i/>
          <w:szCs w:val="22"/>
        </w:rPr>
        <w:t xml:space="preserve">or </w:t>
      </w:r>
      <w:r w:rsidRPr="00972728">
        <w:rPr>
          <w:rFonts w:cs="Arial"/>
          <w:i/>
          <w:szCs w:val="22"/>
        </w:rPr>
        <w:t>mitigat</w:t>
      </w:r>
      <w:r>
        <w:rPr>
          <w:rFonts w:cs="Arial"/>
          <w:i/>
          <w:szCs w:val="22"/>
        </w:rPr>
        <w:t>ion of</w:t>
      </w:r>
      <w:r w:rsidRPr="00972728">
        <w:rPr>
          <w:rFonts w:cs="Arial"/>
          <w:i/>
          <w:szCs w:val="22"/>
        </w:rPr>
        <w:t xml:space="preserve"> </w:t>
      </w:r>
      <w:r w:rsidR="00546052" w:rsidRPr="00972728">
        <w:rPr>
          <w:rFonts w:cs="Arial"/>
          <w:i/>
          <w:szCs w:val="22"/>
        </w:rPr>
        <w:t xml:space="preserve">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w:t>
      </w:r>
      <w:r w:rsidR="00546052" w:rsidRPr="00972728">
        <w:rPr>
          <w:rFonts w:cs="Arial"/>
          <w:i/>
          <w:szCs w:val="22"/>
        </w:rPr>
        <w:lastRenderedPageBreak/>
        <w:t xml:space="preserve">of the study population, geography, relative experience of the </w:t>
      </w:r>
      <w:r w:rsidR="00546052">
        <w:rPr>
          <w:rFonts w:cs="Arial"/>
          <w:i/>
          <w:szCs w:val="22"/>
        </w:rPr>
        <w:t>P</w:t>
      </w:r>
      <w:r w:rsidR="00546052" w:rsidRPr="00972728">
        <w:rPr>
          <w:rFonts w:cs="Arial"/>
          <w:i/>
          <w:szCs w:val="22"/>
        </w:rPr>
        <w:t xml:space="preserve">I and of the sponsor with the </w:t>
      </w:r>
      <w:r w:rsidR="00546052">
        <w:rPr>
          <w:rFonts w:cs="Arial"/>
          <w:i/>
          <w:szCs w:val="22"/>
        </w:rPr>
        <w:t>P</w:t>
      </w:r>
      <w:r w:rsidR="00546052" w:rsidRPr="00972728">
        <w:rPr>
          <w:rFonts w:cs="Arial"/>
          <w:i/>
          <w:szCs w:val="22"/>
        </w:rPr>
        <w:t xml:space="preserve">I, electronic data capture, relative safety of the </w:t>
      </w:r>
      <w:r w:rsidR="00546052">
        <w:rPr>
          <w:rFonts w:cs="Arial"/>
          <w:i/>
          <w:szCs w:val="22"/>
        </w:rPr>
        <w:t xml:space="preserve">study </w:t>
      </w:r>
      <w:r w:rsidR="00E16833">
        <w:rPr>
          <w:rFonts w:cs="Arial"/>
          <w:i/>
          <w:szCs w:val="22"/>
        </w:rPr>
        <w:t>intervention</w:t>
      </w:r>
      <w:r w:rsidR="00546052" w:rsidRPr="00972728">
        <w:rPr>
          <w:rFonts w:cs="Arial"/>
          <w:i/>
          <w:szCs w:val="22"/>
        </w:rPr>
        <w:t>, stage of the study, and quantity of data.</w:t>
      </w:r>
    </w:p>
    <w:p w14:paraId="57C115CE" w14:textId="77777777" w:rsidR="00E9098A" w:rsidRDefault="00575F17" w:rsidP="00E9098A">
      <w:pPr>
        <w:pStyle w:val="NoSpacing"/>
        <w:spacing w:after="240" w:line="276" w:lineRule="auto"/>
        <w:jc w:val="both"/>
        <w:rPr>
          <w:i/>
          <w:szCs w:val="22"/>
        </w:rPr>
      </w:pPr>
      <w:r>
        <w:rPr>
          <w:i/>
          <w:szCs w:val="22"/>
        </w:rPr>
        <w:t>Example text</w:t>
      </w:r>
      <w:r w:rsidRPr="00D50373">
        <w:rPr>
          <w:i/>
        </w:rPr>
        <w:t xml:space="preserve"> </w:t>
      </w:r>
      <w:r w:rsidRPr="00314D86">
        <w:rPr>
          <w:i/>
          <w:szCs w:val="22"/>
        </w:rPr>
        <w:t>provided as a guide, customize as needed</w:t>
      </w:r>
      <w:r>
        <w:rPr>
          <w:i/>
          <w:szCs w:val="22"/>
        </w:rPr>
        <w:t>:</w:t>
      </w:r>
    </w:p>
    <w:p w14:paraId="15BAF04A" w14:textId="77777777" w:rsidR="00E9098A" w:rsidRDefault="00767B84" w:rsidP="00E9098A">
      <w:pPr>
        <w:autoSpaceDE w:val="0"/>
        <w:autoSpaceDN w:val="0"/>
        <w:adjustRightInd w:val="0"/>
        <w:ind w:right="216"/>
        <w:jc w:val="both"/>
        <w:rPr>
          <w:rFonts w:cs="Arial"/>
          <w:iCs/>
          <w:szCs w:val="22"/>
        </w:rPr>
      </w:pPr>
      <w:r>
        <w:rPr>
          <w:rFonts w:eastAsia="Calibri" w:cs="Times New Roman"/>
          <w:szCs w:val="22"/>
        </w:rPr>
        <w:t>[</w:t>
      </w:r>
      <w:r w:rsidRPr="000E3241">
        <w:rPr>
          <w:rFonts w:eastAsia="Calibri" w:cs="Times New Roman"/>
          <w:szCs w:val="22"/>
        </w:rPr>
        <w:t xml:space="preserve">Clinical site monitoring </w:t>
      </w:r>
      <w:r w:rsidR="000329BC">
        <w:rPr>
          <w:rFonts w:eastAsia="Calibri" w:cs="Times New Roman"/>
          <w:szCs w:val="22"/>
        </w:rPr>
        <w:t>will be</w:t>
      </w:r>
      <w:r w:rsidR="000329BC" w:rsidRPr="000E3241">
        <w:rPr>
          <w:rFonts w:eastAsia="Calibri" w:cs="Times New Roman"/>
          <w:szCs w:val="22"/>
        </w:rPr>
        <w:t xml:space="preserve"> </w:t>
      </w:r>
      <w:r w:rsidRPr="000E3241">
        <w:rPr>
          <w:rFonts w:eastAsia="Calibri" w:cs="Times New Roman"/>
          <w:szCs w:val="22"/>
        </w:rPr>
        <w:t xml:space="preserve">conducted to ensure that the </w:t>
      </w:r>
      <w:r w:rsidRPr="000E3241">
        <w:rPr>
          <w:rFonts w:cs="Arial"/>
          <w:iCs/>
          <w:szCs w:val="22"/>
        </w:rPr>
        <w:t xml:space="preserve">rights and well-being of </w:t>
      </w:r>
      <w:r>
        <w:rPr>
          <w:rFonts w:cs="Arial"/>
          <w:iCs/>
          <w:szCs w:val="22"/>
        </w:rPr>
        <w:t>trial participants</w:t>
      </w:r>
      <w:r w:rsidRPr="000E3241">
        <w:rPr>
          <w:rFonts w:cs="Arial"/>
          <w:iCs/>
          <w:szCs w:val="22"/>
        </w:rPr>
        <w:t xml:space="preserve"> are protected, </w:t>
      </w:r>
      <w:r>
        <w:rPr>
          <w:rFonts w:cs="Arial"/>
          <w:iCs/>
          <w:szCs w:val="22"/>
        </w:rPr>
        <w:t xml:space="preserve">that </w:t>
      </w:r>
      <w:r w:rsidRPr="000E3241">
        <w:rPr>
          <w:rFonts w:cs="Arial"/>
          <w:iCs/>
          <w:szCs w:val="22"/>
        </w:rPr>
        <w:t xml:space="preserve">the reported trial data are accurate, complete, and verifiable, and that the conduct of the trial is in compliance with the currently approved protocol/amendment(s), with </w:t>
      </w:r>
      <w:r>
        <w:rPr>
          <w:rFonts w:cs="Arial"/>
          <w:iCs/>
          <w:szCs w:val="22"/>
        </w:rPr>
        <w:t xml:space="preserve">International Council on </w:t>
      </w:r>
      <w:proofErr w:type="spellStart"/>
      <w:r>
        <w:rPr>
          <w:rFonts w:cs="Arial"/>
          <w:iCs/>
          <w:szCs w:val="22"/>
        </w:rPr>
        <w:t>Harmonisation</w:t>
      </w:r>
      <w:proofErr w:type="spellEnd"/>
      <w:r>
        <w:rPr>
          <w:rFonts w:cs="Arial"/>
          <w:iCs/>
          <w:szCs w:val="22"/>
        </w:rPr>
        <w:t xml:space="preserve"> Good Clinical Practice (ICH </w:t>
      </w:r>
      <w:r w:rsidRPr="000E3241">
        <w:rPr>
          <w:rFonts w:cs="Arial"/>
          <w:iCs/>
          <w:szCs w:val="22"/>
        </w:rPr>
        <w:t>GCP</w:t>
      </w:r>
      <w:r>
        <w:rPr>
          <w:rFonts w:cs="Arial"/>
          <w:iCs/>
          <w:szCs w:val="22"/>
        </w:rPr>
        <w:t>)</w:t>
      </w:r>
      <w:r w:rsidRPr="000E3241">
        <w:rPr>
          <w:rFonts w:cs="Arial"/>
          <w:iCs/>
          <w:szCs w:val="22"/>
        </w:rPr>
        <w:t xml:space="preserve">, and with applicable regulatory requirement(s). </w:t>
      </w:r>
      <w:r>
        <w:rPr>
          <w:rFonts w:eastAsia="Calibri" w:cs="Times New Roman"/>
          <w:szCs w:val="22"/>
        </w:rPr>
        <w:t>Monitoring activities will be as follows:</w:t>
      </w:r>
      <w:r>
        <w:rPr>
          <w:rFonts w:cs="Arial"/>
          <w:iCs/>
          <w:szCs w:val="22"/>
        </w:rPr>
        <w:t>]</w:t>
      </w:r>
    </w:p>
    <w:p w14:paraId="1F6EF90D" w14:textId="77777777" w:rsidR="00E9098A" w:rsidRDefault="00F75C56" w:rsidP="00E9098A">
      <w:pPr>
        <w:autoSpaceDE w:val="0"/>
        <w:autoSpaceDN w:val="0"/>
        <w:adjustRightInd w:val="0"/>
        <w:ind w:left="43" w:right="216"/>
        <w:jc w:val="both"/>
        <w:rPr>
          <w:rFonts w:cs="Arial"/>
          <w:i/>
          <w:szCs w:val="22"/>
        </w:rPr>
      </w:pPr>
      <w:r>
        <w:rPr>
          <w:rFonts w:cs="Arial"/>
          <w:i/>
          <w:szCs w:val="22"/>
        </w:rPr>
        <w:t xml:space="preserve">If a separate CMP will be created, use the following example text as a guide; customize as needed: </w:t>
      </w:r>
    </w:p>
    <w:p w14:paraId="202B242C" w14:textId="3FA105F9" w:rsidR="00546052" w:rsidRPr="00A746F5" w:rsidRDefault="0050337A" w:rsidP="00E9098A">
      <w:pPr>
        <w:pStyle w:val="ListParagraph"/>
        <w:autoSpaceDE w:val="0"/>
        <w:autoSpaceDN w:val="0"/>
        <w:adjustRightInd w:val="0"/>
        <w:ind w:left="43" w:right="216"/>
        <w:contextualSpacing w:val="0"/>
        <w:jc w:val="both"/>
        <w:rPr>
          <w:rFonts w:eastAsia="Cambria" w:cs="Arial"/>
          <w:iCs/>
          <w:szCs w:val="22"/>
        </w:rPr>
      </w:pPr>
      <w:r>
        <w:rPr>
          <w:rFonts w:eastAsia="Cambria" w:cs="Arial"/>
          <w:iCs/>
          <w:szCs w:val="22"/>
        </w:rPr>
        <w:t>[</w:t>
      </w:r>
    </w:p>
    <w:p w14:paraId="321770B2" w14:textId="46EE0567" w:rsidR="00546052" w:rsidRPr="000E3241" w:rsidRDefault="00546052" w:rsidP="00436233">
      <w:pPr>
        <w:pStyle w:val="ListParagraph"/>
        <w:numPr>
          <w:ilvl w:val="0"/>
          <w:numId w:val="42"/>
        </w:numPr>
        <w:jc w:val="both"/>
        <w:rPr>
          <w:rFonts w:eastAsia="Cambria" w:cs="Arial"/>
          <w:iCs/>
          <w:szCs w:val="22"/>
        </w:rPr>
      </w:pPr>
      <w:r w:rsidRPr="000E3241">
        <w:rPr>
          <w:rFonts w:eastAsia="Calibri" w:cs="Times New Roman"/>
          <w:szCs w:val="22"/>
        </w:rPr>
        <w:t>Monitoring for this study will be performed by &lt;</w:t>
      </w:r>
      <w:r w:rsidRPr="00D4702F">
        <w:rPr>
          <w:rFonts w:eastAsia="Calibri" w:cs="Times New Roman"/>
          <w:szCs w:val="22"/>
        </w:rPr>
        <w:t>insert text</w:t>
      </w:r>
      <w:r w:rsidRPr="000E3241">
        <w:rPr>
          <w:rFonts w:eastAsia="Calibri" w:cs="Times New Roman"/>
          <w:szCs w:val="22"/>
        </w:rPr>
        <w:t xml:space="preserve">&gt; </w:t>
      </w:r>
    </w:p>
    <w:p w14:paraId="484B25CB" w14:textId="3452208D" w:rsidR="00546052" w:rsidRDefault="00546052" w:rsidP="00436233">
      <w:pPr>
        <w:pStyle w:val="ListParagraph"/>
        <w:numPr>
          <w:ilvl w:val="0"/>
          <w:numId w:val="42"/>
        </w:numPr>
        <w:jc w:val="both"/>
        <w:rPr>
          <w:rFonts w:eastAsia="Calibri" w:cs="Times New Roman"/>
          <w:i/>
          <w:szCs w:val="22"/>
        </w:rPr>
      </w:pPr>
      <w:r w:rsidRPr="000E3241">
        <w:rPr>
          <w:rFonts w:eastAsia="Calibri" w:cs="Times New Roman"/>
          <w:i/>
          <w:szCs w:val="22"/>
        </w:rPr>
        <w:t>&lt;</w:t>
      </w:r>
      <w:r w:rsidRPr="00D4702F">
        <w:rPr>
          <w:rFonts w:eastAsia="Calibri" w:cs="Times New Roman"/>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05F5C161" w14:textId="4DB79CC9" w:rsidR="00546052" w:rsidRPr="000E3241" w:rsidRDefault="00546052" w:rsidP="00436233">
      <w:pPr>
        <w:pStyle w:val="ListParagraph"/>
        <w:numPr>
          <w:ilvl w:val="0"/>
          <w:numId w:val="42"/>
        </w:numPr>
        <w:jc w:val="both"/>
        <w:rPr>
          <w:rFonts w:eastAsia="Calibri" w:cs="Times New Roman"/>
          <w:i/>
          <w:szCs w:val="22"/>
        </w:rPr>
      </w:pPr>
      <w:r w:rsidRPr="000E3241">
        <w:rPr>
          <w:rFonts w:eastAsia="Calibri" w:cs="Times New Roman"/>
          <w:szCs w:val="22"/>
        </w:rPr>
        <w:t>&lt;</w:t>
      </w:r>
      <w:r w:rsidRPr="00D4702F">
        <w:rPr>
          <w:rFonts w:eastAsia="Calibri" w:cs="Times New Roman"/>
          <w:szCs w:val="22"/>
        </w:rPr>
        <w:t>Insert text</w:t>
      </w:r>
      <w:r w:rsidRPr="000E3241">
        <w:rPr>
          <w:rFonts w:eastAsia="Calibri" w:cs="Times New Roman"/>
          <w:szCs w:val="22"/>
        </w:rPr>
        <w:t>&gt; will be provided copies of monitoring reports within &lt;</w:t>
      </w:r>
      <w:r w:rsidRPr="00D4702F">
        <w:rPr>
          <w:rFonts w:eastAsia="Calibri" w:cs="Times New Roman"/>
          <w:szCs w:val="22"/>
        </w:rPr>
        <w:t>x</w:t>
      </w:r>
      <w:r w:rsidRPr="000E3241">
        <w:rPr>
          <w:rFonts w:eastAsia="Calibri" w:cs="Times New Roman"/>
          <w:szCs w:val="22"/>
        </w:rPr>
        <w:t>&gt;</w:t>
      </w:r>
      <w:r>
        <w:rPr>
          <w:rFonts w:eastAsia="Calibri" w:cs="Times New Roman"/>
          <w:szCs w:val="22"/>
        </w:rPr>
        <w:t xml:space="preserve"> days of visit</w:t>
      </w:r>
    </w:p>
    <w:p w14:paraId="4008578B" w14:textId="77777777" w:rsidR="00546052" w:rsidRPr="000E3241" w:rsidRDefault="00546052" w:rsidP="00436233">
      <w:pPr>
        <w:pStyle w:val="ListParagraph"/>
        <w:numPr>
          <w:ilvl w:val="0"/>
          <w:numId w:val="42"/>
        </w:numPr>
        <w:jc w:val="both"/>
        <w:rPr>
          <w:rFonts w:eastAsia="Calibri" w:cs="Times New Roman"/>
          <w:i/>
          <w:szCs w:val="22"/>
        </w:rPr>
      </w:pPr>
      <w:r w:rsidRPr="000E3241">
        <w:rPr>
          <w:rFonts w:eastAsia="Calibri" w:cs="Times New Roman"/>
          <w:szCs w:val="22"/>
        </w:rPr>
        <w:t xml:space="preserve">Details of clinical site monitoring are documented in a </w:t>
      </w:r>
      <w:r w:rsidR="00170C42">
        <w:rPr>
          <w:rFonts w:eastAsia="Calibri" w:cs="Times New Roman"/>
          <w:szCs w:val="22"/>
        </w:rPr>
        <w:t>Clinical Monitoring Plan (</w:t>
      </w:r>
      <w:r w:rsidRPr="000E3241">
        <w:rPr>
          <w:rFonts w:eastAsia="Calibri" w:cs="Times New Roman"/>
          <w:szCs w:val="22"/>
        </w:rPr>
        <w:t>CMP</w:t>
      </w:r>
      <w:r w:rsidR="00170C42">
        <w:rPr>
          <w:rFonts w:eastAsia="Calibri" w:cs="Times New Roman"/>
          <w:szCs w:val="22"/>
        </w:rPr>
        <w:t>)</w:t>
      </w:r>
      <w:r w:rsidRPr="000E3241">
        <w:rPr>
          <w:rFonts w:eastAsia="Calibri" w:cs="Times New Roman"/>
          <w:szCs w:val="22"/>
        </w:rPr>
        <w:t>. The CMP describes in detail who will conduct the monitoring, at what frequency monitoring will be done, at what level of detail monitoring will be performed, and the distribution of monitoring reports.</w:t>
      </w:r>
    </w:p>
    <w:p w14:paraId="1B1336E8" w14:textId="1806A383" w:rsidR="00546052" w:rsidRPr="000E3241" w:rsidRDefault="00546052" w:rsidP="00436233">
      <w:pPr>
        <w:pStyle w:val="ListParagraph"/>
        <w:numPr>
          <w:ilvl w:val="0"/>
          <w:numId w:val="42"/>
        </w:numPr>
        <w:jc w:val="both"/>
        <w:rPr>
          <w:rFonts w:eastAsia="Calibri" w:cs="Times New Roman"/>
          <w:i/>
          <w:szCs w:val="22"/>
        </w:rPr>
      </w:pPr>
      <w:r w:rsidRPr="000E3241">
        <w:rPr>
          <w:rFonts w:eastAsia="Calibri" w:cs="Times New Roman"/>
          <w:szCs w:val="22"/>
        </w:rPr>
        <w:t>Independent audits &lt;</w:t>
      </w:r>
      <w:r w:rsidRPr="00D4702F">
        <w:rPr>
          <w:rFonts w:eastAsia="Calibri" w:cs="Times New Roman"/>
          <w:szCs w:val="22"/>
        </w:rPr>
        <w:t>will/will not</w:t>
      </w:r>
      <w:r w:rsidRPr="000E3241">
        <w:rPr>
          <w:rFonts w:eastAsia="Calibri" w:cs="Times New Roman"/>
          <w:szCs w:val="22"/>
        </w:rPr>
        <w:t>&gt; be conducted by &lt;</w:t>
      </w:r>
      <w:r w:rsidRPr="00D4702F">
        <w:rPr>
          <w:rFonts w:eastAsia="Calibri" w:cs="Times New Roman"/>
          <w:szCs w:val="22"/>
        </w:rPr>
        <w:t>insert text</w:t>
      </w:r>
      <w:r w:rsidRPr="000E3241">
        <w:rPr>
          <w:rFonts w:eastAsia="Calibri" w:cs="Times New Roman"/>
          <w:szCs w:val="22"/>
        </w:rPr>
        <w:t>&gt;</w:t>
      </w:r>
      <w:r>
        <w:rPr>
          <w:rFonts w:eastAsia="Calibri" w:cs="Times New Roman"/>
          <w:szCs w:val="22"/>
        </w:rPr>
        <w:t xml:space="preserve"> to ensure monitoring practices are performed consistently across all participating sites and that monitors are following the CMP]</w:t>
      </w:r>
    </w:p>
    <w:p w14:paraId="00F28ED4" w14:textId="77777777" w:rsidR="00E9098A" w:rsidRDefault="00546052" w:rsidP="00E9098A">
      <w:pPr>
        <w:autoSpaceDE w:val="0"/>
        <w:autoSpaceDN w:val="0"/>
        <w:adjustRightInd w:val="0"/>
        <w:jc w:val="both"/>
        <w:rPr>
          <w:rFonts w:eastAsia="Cambria" w:cs="Arial"/>
          <w:szCs w:val="22"/>
        </w:rPr>
      </w:pPr>
      <w:r>
        <w:rPr>
          <w:rFonts w:eastAsia="Cambria" w:cs="Arial"/>
          <w:szCs w:val="22"/>
        </w:rPr>
        <w:t>OR</w:t>
      </w:r>
    </w:p>
    <w:p w14:paraId="59B4AE8C" w14:textId="77777777" w:rsidR="00E9098A" w:rsidRDefault="00F75C56" w:rsidP="00E9098A">
      <w:pPr>
        <w:autoSpaceDE w:val="0"/>
        <w:autoSpaceDN w:val="0"/>
        <w:adjustRightInd w:val="0"/>
        <w:ind w:left="43" w:right="216"/>
        <w:jc w:val="both"/>
        <w:rPr>
          <w:rFonts w:eastAsia="Times New Roman" w:cs="Times New Roman"/>
          <w:i/>
          <w:iCs/>
          <w:szCs w:val="22"/>
        </w:rPr>
      </w:pPr>
      <w:r>
        <w:rPr>
          <w:rFonts w:cs="Arial"/>
          <w:i/>
          <w:szCs w:val="22"/>
        </w:rPr>
        <w:t xml:space="preserve">If a separate CMP will not be created, use the following example text as a guide; customize as needed: </w:t>
      </w:r>
      <w:r w:rsidR="00E41144" w:rsidRPr="00F64AA0">
        <w:rPr>
          <w:rFonts w:eastAsia="Times New Roman" w:cs="Times New Roman"/>
          <w:i/>
          <w:iCs/>
          <w:szCs w:val="22"/>
        </w:rPr>
        <w:t>The following text can be used when an independent</w:t>
      </w:r>
      <w:r w:rsidR="00E41144">
        <w:rPr>
          <w:rFonts w:eastAsia="Times New Roman" w:cs="Times New Roman"/>
          <w:i/>
          <w:iCs/>
          <w:szCs w:val="22"/>
        </w:rPr>
        <w:t>,</w:t>
      </w:r>
      <w:r w:rsidR="00E41144" w:rsidRPr="00F64AA0">
        <w:rPr>
          <w:rFonts w:eastAsia="Times New Roman" w:cs="Times New Roman"/>
          <w:i/>
          <w:iCs/>
          <w:szCs w:val="22"/>
        </w:rPr>
        <w:t xml:space="preserve"> external group is monitoring the site.  If a site is conducting its own monitoring activities, those activities </w:t>
      </w:r>
      <w:r w:rsidR="0050337A">
        <w:rPr>
          <w:rFonts w:eastAsia="Times New Roman" w:cs="Times New Roman"/>
          <w:i/>
          <w:iCs/>
          <w:szCs w:val="22"/>
        </w:rPr>
        <w:t>sh</w:t>
      </w:r>
      <w:r w:rsidR="0050337A" w:rsidRPr="00F64AA0">
        <w:rPr>
          <w:rFonts w:eastAsia="Times New Roman" w:cs="Times New Roman"/>
          <w:i/>
          <w:iCs/>
          <w:szCs w:val="22"/>
        </w:rPr>
        <w:t xml:space="preserve">ould </w:t>
      </w:r>
      <w:r w:rsidR="00E41144" w:rsidRPr="00F64AA0">
        <w:rPr>
          <w:rFonts w:eastAsia="Times New Roman" w:cs="Times New Roman"/>
          <w:i/>
          <w:iCs/>
          <w:szCs w:val="22"/>
        </w:rPr>
        <w:t xml:space="preserve">be described in </w:t>
      </w:r>
      <w:r w:rsidR="00E41144" w:rsidRPr="00575F17">
        <w:rPr>
          <w:rFonts w:eastAsia="Times New Roman" w:cs="Times New Roman"/>
          <w:b/>
          <w:i/>
          <w:iCs/>
          <w:szCs w:val="22"/>
        </w:rPr>
        <w:t xml:space="preserve">Section </w:t>
      </w:r>
      <w:r w:rsidR="00E41144" w:rsidRPr="00575F17">
        <w:rPr>
          <w:rFonts w:eastAsia="Times New Roman" w:cs="Times New Roman"/>
          <w:b/>
          <w:i/>
          <w:iCs/>
          <w:szCs w:val="22"/>
        </w:rPr>
        <w:fldChar w:fldCharType="begin"/>
      </w:r>
      <w:r w:rsidR="00E41144" w:rsidRPr="00575F17">
        <w:rPr>
          <w:rFonts w:eastAsia="Times New Roman" w:cs="Times New Roman"/>
          <w:b/>
          <w:i/>
          <w:iCs/>
          <w:szCs w:val="22"/>
        </w:rPr>
        <w:instrText xml:space="preserve"> REF _Ref501630797 \r \h  \* MERGEFORMAT </w:instrText>
      </w:r>
      <w:r w:rsidR="00E41144" w:rsidRPr="00575F17">
        <w:rPr>
          <w:rFonts w:eastAsia="Times New Roman" w:cs="Times New Roman"/>
          <w:b/>
          <w:i/>
          <w:iCs/>
          <w:szCs w:val="22"/>
        </w:rPr>
      </w:r>
      <w:r w:rsidR="00E41144" w:rsidRPr="00575F17">
        <w:rPr>
          <w:rFonts w:eastAsia="Times New Roman" w:cs="Times New Roman"/>
          <w:b/>
          <w:i/>
          <w:iCs/>
          <w:szCs w:val="22"/>
        </w:rPr>
        <w:fldChar w:fldCharType="separate"/>
      </w:r>
      <w:r w:rsidR="00CE0952">
        <w:rPr>
          <w:rFonts w:eastAsia="Times New Roman" w:cs="Times New Roman"/>
          <w:b/>
          <w:i/>
          <w:iCs/>
          <w:szCs w:val="22"/>
        </w:rPr>
        <w:t>10.1.8</w:t>
      </w:r>
      <w:r w:rsidR="00E41144" w:rsidRPr="00575F17">
        <w:rPr>
          <w:rFonts w:eastAsia="Times New Roman" w:cs="Times New Roman"/>
          <w:b/>
          <w:i/>
          <w:iCs/>
          <w:szCs w:val="22"/>
        </w:rPr>
        <w:fldChar w:fldCharType="end"/>
      </w:r>
      <w:r w:rsidR="0050337A">
        <w:rPr>
          <w:rFonts w:eastAsia="Times New Roman" w:cs="Times New Roman"/>
          <w:b/>
          <w:i/>
          <w:iCs/>
          <w:szCs w:val="22"/>
        </w:rPr>
        <w:t>, Quality Assurance and Quality Control</w:t>
      </w:r>
      <w:r w:rsidR="00E41144" w:rsidRPr="00F64AA0">
        <w:rPr>
          <w:rFonts w:eastAsia="Times New Roman" w:cs="Times New Roman"/>
          <w:i/>
          <w:iCs/>
          <w:szCs w:val="22"/>
        </w:rPr>
        <w:t xml:space="preserve"> and/or in a separate Quality Management Plan</w:t>
      </w:r>
      <w:r w:rsidR="00262D6E">
        <w:rPr>
          <w:rFonts w:eastAsia="Times New Roman" w:cs="Times New Roman"/>
          <w:i/>
          <w:iCs/>
          <w:szCs w:val="22"/>
        </w:rPr>
        <w:t>.</w:t>
      </w:r>
    </w:p>
    <w:p w14:paraId="320FB6B8" w14:textId="745E1E13" w:rsidR="00546052" w:rsidRPr="00A746F5" w:rsidRDefault="00546052" w:rsidP="00E9098A">
      <w:pPr>
        <w:autoSpaceDE w:val="0"/>
        <w:autoSpaceDN w:val="0"/>
        <w:adjustRightInd w:val="0"/>
        <w:ind w:left="43" w:right="216"/>
        <w:jc w:val="both"/>
        <w:rPr>
          <w:rFonts w:cs="Arial"/>
          <w:i/>
          <w:iCs/>
          <w:szCs w:val="22"/>
        </w:rPr>
      </w:pPr>
      <w:r>
        <w:rPr>
          <w:rFonts w:eastAsia="Calibri" w:cs="Times New Roman"/>
          <w:szCs w:val="22"/>
        </w:rPr>
        <w:t>[</w:t>
      </w:r>
      <w:r w:rsidRPr="00972728">
        <w:rPr>
          <w:rFonts w:cs="Arial"/>
          <w:iCs/>
          <w:szCs w:val="22"/>
        </w:rPr>
        <w:t xml:space="preserve"> </w:t>
      </w:r>
    </w:p>
    <w:p w14:paraId="1FE1799A" w14:textId="77777777" w:rsidR="00546052" w:rsidRPr="00D4702F" w:rsidRDefault="00546052" w:rsidP="00436233">
      <w:pPr>
        <w:pStyle w:val="ListParagraph"/>
        <w:numPr>
          <w:ilvl w:val="0"/>
          <w:numId w:val="43"/>
        </w:numPr>
        <w:jc w:val="both"/>
        <w:rPr>
          <w:rFonts w:cs="Arial"/>
          <w:iCs/>
          <w:szCs w:val="22"/>
        </w:rPr>
      </w:pPr>
      <w:r w:rsidRPr="00D4702F">
        <w:rPr>
          <w:rFonts w:eastAsia="Calibri" w:cs="Times New Roman"/>
          <w:szCs w:val="22"/>
        </w:rPr>
        <w:t xml:space="preserve">&lt;Insert detailed description of who will conduct the monitoring, </w:t>
      </w:r>
      <w:r w:rsidRPr="00F63984">
        <w:rPr>
          <w:rFonts w:eastAsia="Calibri" w:cs="Times New Roman"/>
          <w:szCs w:val="22"/>
        </w:rPr>
        <w:t xml:space="preserve">the type of monitoring </w:t>
      </w:r>
      <w:r w:rsidRPr="00D4702F">
        <w:rPr>
          <w:rFonts w:eastAsia="Calibri" w:cs="Times New Roman"/>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0EBCA53" w14:textId="77777777" w:rsidR="00E9098A" w:rsidRDefault="00546052" w:rsidP="00436233">
      <w:pPr>
        <w:pStyle w:val="ListParagraph"/>
        <w:numPr>
          <w:ilvl w:val="0"/>
          <w:numId w:val="43"/>
        </w:numPr>
        <w:jc w:val="both"/>
        <w:rPr>
          <w:rFonts w:cs="Arial"/>
          <w:iCs/>
          <w:szCs w:val="22"/>
        </w:rPr>
      </w:pPr>
      <w:r w:rsidRPr="00F63984">
        <w:rPr>
          <w:rFonts w:eastAsia="Calibri" w:cs="Times New Roman"/>
          <w:szCs w:val="22"/>
        </w:rPr>
        <w:t>Independent audits &lt;</w:t>
      </w:r>
      <w:r w:rsidRPr="00D4702F">
        <w:rPr>
          <w:rFonts w:eastAsia="Calibri" w:cs="Times New Roman"/>
          <w:szCs w:val="22"/>
        </w:rPr>
        <w:t>will/will not</w:t>
      </w:r>
      <w:r w:rsidRPr="00F63984">
        <w:rPr>
          <w:rFonts w:eastAsia="Calibri" w:cs="Times New Roman"/>
          <w:szCs w:val="22"/>
        </w:rPr>
        <w:t xml:space="preserve">&gt; be conducted by </w:t>
      </w:r>
      <w:r w:rsidRPr="00C675A8">
        <w:rPr>
          <w:rFonts w:eastAsia="Calibri" w:cs="Times New Roman"/>
          <w:szCs w:val="22"/>
        </w:rPr>
        <w:t>&lt;</w:t>
      </w:r>
      <w:r w:rsidRPr="00D4702F">
        <w:rPr>
          <w:rFonts w:eastAsia="Calibri" w:cs="Times New Roman"/>
          <w:szCs w:val="22"/>
        </w:rPr>
        <w:t>insert text</w:t>
      </w:r>
      <w:r w:rsidRPr="00F63984">
        <w:rPr>
          <w:rFonts w:eastAsia="Calibri" w:cs="Times New Roman"/>
          <w:szCs w:val="22"/>
        </w:rPr>
        <w:t xml:space="preserve">&gt; </w:t>
      </w:r>
      <w:r w:rsidRPr="00C675A8">
        <w:rPr>
          <w:rFonts w:eastAsia="Calibri" w:cs="Times New Roman"/>
          <w:szCs w:val="22"/>
        </w:rPr>
        <w:t>to ensure monitoring practices are performed consistently across all participating sites</w:t>
      </w:r>
      <w:r w:rsidR="00ED2EB1">
        <w:rPr>
          <w:rFonts w:eastAsia="Calibri" w:cs="Times New Roman"/>
          <w:szCs w:val="22"/>
        </w:rPr>
        <w:t>]</w:t>
      </w:r>
    </w:p>
    <w:p w14:paraId="51B6836B" w14:textId="77777777" w:rsidR="00E9098A" w:rsidRDefault="00546052" w:rsidP="00E9098A">
      <w:pPr>
        <w:pStyle w:val="NormalWeb"/>
        <w:spacing w:after="240"/>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E04659" w14:textId="10BD857B" w:rsidR="00546052" w:rsidRDefault="00206483" w:rsidP="00436233">
      <w:pPr>
        <w:pStyle w:val="Heading3"/>
        <w:keepNext/>
        <w:keepLines/>
        <w:numPr>
          <w:ilvl w:val="2"/>
          <w:numId w:val="48"/>
        </w:numPr>
        <w:spacing w:before="200" w:after="240"/>
        <w:jc w:val="both"/>
      </w:pPr>
      <w:bookmarkStart w:id="10000" w:name="_Toc469058442"/>
      <w:bookmarkStart w:id="10001" w:name="_Toc469046276"/>
      <w:bookmarkStart w:id="10002" w:name="_Toc496876649"/>
      <w:bookmarkStart w:id="10003" w:name="_Ref501630797"/>
      <w:bookmarkStart w:id="10004" w:name="_Ref505071302"/>
      <w:bookmarkStart w:id="10005" w:name="_Ref505071605"/>
      <w:bookmarkStart w:id="10006" w:name="_Ref505074281"/>
      <w:bookmarkStart w:id="10007" w:name="_Toc532459924"/>
      <w:r>
        <w:lastRenderedPageBreak/>
        <w:t>Q</w:t>
      </w:r>
      <w:r w:rsidR="00546052">
        <w:t xml:space="preserve">uality </w:t>
      </w:r>
      <w:r>
        <w:t>A</w:t>
      </w:r>
      <w:r w:rsidR="00546052">
        <w:t xml:space="preserve">ssurance and </w:t>
      </w:r>
      <w:r>
        <w:t>Q</w:t>
      </w:r>
      <w:r w:rsidR="00546052">
        <w:t xml:space="preserve">uality </w:t>
      </w:r>
      <w:r>
        <w:t>C</w:t>
      </w:r>
      <w:r w:rsidR="00546052">
        <w:t>ontrol</w:t>
      </w:r>
      <w:bookmarkEnd w:id="10000"/>
      <w:bookmarkEnd w:id="10001"/>
      <w:bookmarkEnd w:id="10002"/>
      <w:bookmarkEnd w:id="10003"/>
      <w:bookmarkEnd w:id="10004"/>
      <w:bookmarkEnd w:id="10005"/>
      <w:bookmarkEnd w:id="10006"/>
      <w:bookmarkEnd w:id="10007"/>
    </w:p>
    <w:p w14:paraId="21A9BAAB" w14:textId="77777777" w:rsidR="00E9098A" w:rsidRDefault="00546052" w:rsidP="00E9098A">
      <w:pPr>
        <w:pStyle w:val="NoSpacing"/>
        <w:spacing w:before="200" w:after="240" w:line="276" w:lineRule="auto"/>
        <w:jc w:val="both"/>
        <w:rPr>
          <w:i/>
          <w:szCs w:val="22"/>
        </w:rPr>
      </w:pPr>
      <w:r w:rsidRPr="001671E8">
        <w:rPr>
          <w:i/>
          <w:szCs w:val="22"/>
        </w:rPr>
        <w:t xml:space="preserve">This section </w:t>
      </w:r>
      <w:r w:rsidR="000329BC">
        <w:rPr>
          <w:i/>
          <w:szCs w:val="22"/>
        </w:rPr>
        <w:t>should</w:t>
      </w:r>
      <w:r w:rsidR="000329BC" w:rsidRPr="001671E8">
        <w:rPr>
          <w:i/>
          <w:szCs w:val="22"/>
        </w:rPr>
        <w:t xml:space="preserve"> </w:t>
      </w:r>
      <w:r>
        <w:rPr>
          <w:i/>
          <w:szCs w:val="22"/>
        </w:rPr>
        <w:t>briefly describe</w:t>
      </w:r>
      <w:r w:rsidRPr="001671E8">
        <w:rPr>
          <w:i/>
          <w:szCs w:val="22"/>
        </w:rPr>
        <w:t xml:space="preserve"> the plans for quality management, </w:t>
      </w:r>
      <w:r w:rsidR="000329BC">
        <w:rPr>
          <w:i/>
          <w:szCs w:val="22"/>
        </w:rPr>
        <w:t>which</w:t>
      </w:r>
      <w:r w:rsidRPr="001671E8">
        <w:rPr>
          <w:i/>
          <w:szCs w:val="22"/>
        </w:rPr>
        <w:t xml:space="preserve"> encompasses quality assurance (QA)</w:t>
      </w:r>
      <w:r w:rsidRPr="001671E8">
        <w:rPr>
          <w:rStyle w:val="FootnoteReference"/>
          <w:rFonts w:cs="Times New Roman"/>
          <w:i/>
          <w:iCs/>
          <w:szCs w:val="22"/>
        </w:rPr>
        <w:footnoteReference w:id="3"/>
      </w:r>
      <w:r w:rsidRPr="001671E8">
        <w:rPr>
          <w:i/>
          <w:szCs w:val="22"/>
        </w:rPr>
        <w:t xml:space="preserve"> and quality control (QC).</w:t>
      </w:r>
      <w:r w:rsidR="0002302D">
        <w:rPr>
          <w:i/>
          <w:szCs w:val="22"/>
        </w:rPr>
        <w:t xml:space="preserve"> </w:t>
      </w:r>
      <w:r w:rsidR="000329BC">
        <w:rPr>
          <w:i/>
          <w:szCs w:val="22"/>
        </w:rPr>
        <w:t xml:space="preserve">Confer with </w:t>
      </w:r>
      <w:r w:rsidR="00931414">
        <w:rPr>
          <w:i/>
          <w:szCs w:val="22"/>
        </w:rPr>
        <w:t>your</w:t>
      </w:r>
      <w:r w:rsidR="000329BC">
        <w:rPr>
          <w:i/>
          <w:szCs w:val="22"/>
        </w:rPr>
        <w:t xml:space="preserve"> Program Official as to whether a</w:t>
      </w:r>
      <w:r w:rsidR="0002302D">
        <w:rPr>
          <w:i/>
          <w:szCs w:val="22"/>
        </w:rPr>
        <w:t xml:space="preserve"> separate Quality </w:t>
      </w:r>
      <w:r w:rsidR="00A40F4F">
        <w:rPr>
          <w:i/>
          <w:szCs w:val="22"/>
        </w:rPr>
        <w:t xml:space="preserve">Management </w:t>
      </w:r>
      <w:r w:rsidR="0098515E">
        <w:rPr>
          <w:i/>
          <w:szCs w:val="22"/>
        </w:rPr>
        <w:t>P</w:t>
      </w:r>
      <w:r w:rsidR="0002302D">
        <w:rPr>
          <w:i/>
          <w:szCs w:val="22"/>
        </w:rPr>
        <w:t xml:space="preserve">lan </w:t>
      </w:r>
      <w:r w:rsidR="000329BC">
        <w:rPr>
          <w:i/>
          <w:szCs w:val="22"/>
        </w:rPr>
        <w:t>is required</w:t>
      </w:r>
      <w:r w:rsidR="0002302D">
        <w:rPr>
          <w:i/>
          <w:szCs w:val="22"/>
        </w:rPr>
        <w:t>.</w:t>
      </w:r>
      <w:r w:rsidRPr="001671E8">
        <w:rPr>
          <w:i/>
          <w:szCs w:val="22"/>
        </w:rPr>
        <w:t xml:space="preserve">  </w:t>
      </w:r>
    </w:p>
    <w:p w14:paraId="2C7AFECC" w14:textId="77777777" w:rsidR="00E9098A" w:rsidRDefault="00546052" w:rsidP="00E9098A">
      <w:pPr>
        <w:pStyle w:val="NoSpacing"/>
        <w:spacing w:after="240"/>
        <w:jc w:val="both"/>
        <w:rPr>
          <w:i/>
          <w:szCs w:val="22"/>
        </w:rPr>
      </w:pPr>
      <w:r w:rsidRPr="001671E8">
        <w:rPr>
          <w:i/>
          <w:szCs w:val="22"/>
        </w:rPr>
        <w:t xml:space="preserve">Each site, both clinical and laboratory, should have SOPs </w:t>
      </w:r>
      <w:r w:rsidR="00052A0A">
        <w:rPr>
          <w:i/>
          <w:szCs w:val="22"/>
        </w:rPr>
        <w:t xml:space="preserve">or other procedural documents </w:t>
      </w:r>
      <w:r w:rsidRPr="001671E8">
        <w:rPr>
          <w:i/>
          <w:szCs w:val="22"/>
        </w:rPr>
        <w:t xml:space="preserve">for quality management that describe:  </w:t>
      </w:r>
    </w:p>
    <w:p w14:paraId="0DF6045E" w14:textId="076AEFB7" w:rsidR="00546052" w:rsidRPr="00CC5D47" w:rsidRDefault="00546052" w:rsidP="00436233">
      <w:pPr>
        <w:pStyle w:val="NoSpacing"/>
        <w:numPr>
          <w:ilvl w:val="0"/>
          <w:numId w:val="12"/>
        </w:numPr>
        <w:jc w:val="both"/>
        <w:rPr>
          <w:i/>
          <w:szCs w:val="22"/>
        </w:rPr>
      </w:pPr>
      <w:r w:rsidRPr="001671E8">
        <w:rPr>
          <w:i/>
          <w:szCs w:val="22"/>
        </w:rPr>
        <w:t>How data</w:t>
      </w:r>
      <w:r w:rsidR="00963C84">
        <w:rPr>
          <w:i/>
          <w:szCs w:val="22"/>
        </w:rPr>
        <w:t xml:space="preserve"> and biological specimens (when applicable)</w:t>
      </w:r>
      <w:r w:rsidRPr="001671E8">
        <w:rPr>
          <w:i/>
          <w:szCs w:val="22"/>
        </w:rPr>
        <w:t xml:space="preserve"> will be evaluated for compliance with the protocol, ethical standards, regulatory compliance, and accuracy in relation to source documents</w:t>
      </w:r>
      <w:r w:rsidRPr="00CC5D47">
        <w:rPr>
          <w:i/>
          <w:szCs w:val="22"/>
        </w:rPr>
        <w:t xml:space="preserve"> </w:t>
      </w:r>
    </w:p>
    <w:p w14:paraId="32123F0D" w14:textId="48D7C397" w:rsidR="00546052" w:rsidRPr="001671E8" w:rsidRDefault="00546052" w:rsidP="00436233">
      <w:pPr>
        <w:pStyle w:val="NoSpacing"/>
        <w:numPr>
          <w:ilvl w:val="0"/>
          <w:numId w:val="12"/>
        </w:numPr>
        <w:jc w:val="both"/>
        <w:rPr>
          <w:i/>
          <w:szCs w:val="22"/>
        </w:rPr>
      </w:pPr>
      <w:r w:rsidRPr="001671E8">
        <w:rPr>
          <w:i/>
          <w:szCs w:val="22"/>
        </w:rPr>
        <w:t>The documents</w:t>
      </w:r>
      <w:r w:rsidR="005E2452">
        <w:rPr>
          <w:i/>
          <w:szCs w:val="22"/>
        </w:rPr>
        <w:t xml:space="preserve"> or data</w:t>
      </w:r>
      <w:r w:rsidRPr="001671E8">
        <w:rPr>
          <w:i/>
          <w:szCs w:val="22"/>
        </w:rPr>
        <w:t xml:space="preserve"> to be reviewed (e.g., CRFs, </w:t>
      </w:r>
      <w:r w:rsidR="005E2452" w:rsidRPr="001671E8">
        <w:rPr>
          <w:i/>
          <w:szCs w:val="22"/>
        </w:rPr>
        <w:t>questionnaires, audio or video recordings</w:t>
      </w:r>
      <w:r w:rsidR="005E2452">
        <w:rPr>
          <w:i/>
          <w:szCs w:val="22"/>
        </w:rPr>
        <w:t xml:space="preserve">, subject diary, physical activity logs, sensor data, </w:t>
      </w:r>
      <w:r w:rsidRPr="001671E8">
        <w:rPr>
          <w:i/>
          <w:szCs w:val="22"/>
        </w:rPr>
        <w:t xml:space="preserve">clinic notes, product accountability records, specimen tracking logs,), who is responsible, and the frequency for reviews  </w:t>
      </w:r>
    </w:p>
    <w:p w14:paraId="01099258" w14:textId="18775ECF" w:rsidR="00546052" w:rsidRPr="001671E8" w:rsidRDefault="00546052" w:rsidP="00436233">
      <w:pPr>
        <w:pStyle w:val="NoSpacing"/>
        <w:numPr>
          <w:ilvl w:val="0"/>
          <w:numId w:val="12"/>
        </w:numPr>
        <w:jc w:val="both"/>
        <w:rPr>
          <w:i/>
          <w:szCs w:val="22"/>
        </w:rPr>
      </w:pPr>
      <w:r w:rsidRPr="001671E8">
        <w:rPr>
          <w:i/>
          <w:szCs w:val="22"/>
        </w:rPr>
        <w:t xml:space="preserve">Who will be responsible for addressing </w:t>
      </w:r>
      <w:r>
        <w:rPr>
          <w:i/>
          <w:szCs w:val="22"/>
        </w:rPr>
        <w:t>QA</w:t>
      </w:r>
      <w:r w:rsidRPr="001671E8">
        <w:rPr>
          <w:i/>
          <w:szCs w:val="22"/>
        </w:rPr>
        <w:t xml:space="preserve"> issues (e.g., correcting procedures that are not in compliance with protocol) and </w:t>
      </w:r>
      <w:r>
        <w:rPr>
          <w:i/>
          <w:szCs w:val="22"/>
        </w:rPr>
        <w:t>QC</w:t>
      </w:r>
      <w:r w:rsidRPr="001671E8">
        <w:rPr>
          <w:i/>
          <w:szCs w:val="22"/>
        </w:rPr>
        <w:t xml:space="preserve"> issues (e.g., correcting errors in </w:t>
      </w:r>
      <w:proofErr w:type="gramStart"/>
      <w:r w:rsidRPr="001671E8">
        <w:rPr>
          <w:i/>
          <w:szCs w:val="22"/>
        </w:rPr>
        <w:t>data entry)</w:t>
      </w:r>
      <w:proofErr w:type="gramEnd"/>
      <w:r w:rsidRPr="001671E8">
        <w:rPr>
          <w:i/>
          <w:szCs w:val="22"/>
        </w:rPr>
        <w:t xml:space="preserve"> </w:t>
      </w:r>
    </w:p>
    <w:p w14:paraId="69F6596A" w14:textId="77777777" w:rsidR="00884E7F" w:rsidRDefault="00546052" w:rsidP="00436233">
      <w:pPr>
        <w:pStyle w:val="NoSpacing"/>
        <w:numPr>
          <w:ilvl w:val="0"/>
          <w:numId w:val="12"/>
        </w:numPr>
        <w:jc w:val="both"/>
        <w:rPr>
          <w:i/>
          <w:szCs w:val="22"/>
        </w:rPr>
      </w:pPr>
      <w:r w:rsidRPr="001671E8">
        <w:rPr>
          <w:i/>
          <w:szCs w:val="22"/>
        </w:rPr>
        <w:t xml:space="preserve">Staff training methods and how such training will be </w:t>
      </w:r>
      <w:proofErr w:type="gramStart"/>
      <w:r w:rsidRPr="001671E8">
        <w:rPr>
          <w:i/>
          <w:szCs w:val="22"/>
        </w:rPr>
        <w:t>tracked</w:t>
      </w:r>
      <w:r w:rsidR="00884E7F">
        <w:rPr>
          <w:i/>
          <w:szCs w:val="22"/>
        </w:rPr>
        <w:t>;</w:t>
      </w:r>
      <w:proofErr w:type="gramEnd"/>
      <w:r w:rsidR="00884E7F">
        <w:rPr>
          <w:i/>
          <w:szCs w:val="22"/>
        </w:rPr>
        <w:t xml:space="preserve"> methods for assurance outcome assessor reliability</w:t>
      </w:r>
    </w:p>
    <w:p w14:paraId="673FEB6B" w14:textId="6CC88BA6" w:rsidR="00546052" w:rsidRPr="001671E8" w:rsidRDefault="00A25269" w:rsidP="00436233">
      <w:pPr>
        <w:pStyle w:val="NoSpacing"/>
        <w:numPr>
          <w:ilvl w:val="0"/>
          <w:numId w:val="12"/>
        </w:numPr>
        <w:jc w:val="both"/>
        <w:rPr>
          <w:i/>
          <w:szCs w:val="22"/>
        </w:rPr>
      </w:pPr>
      <w:r>
        <w:rPr>
          <w:i/>
          <w:szCs w:val="22"/>
        </w:rPr>
        <w:t>Plans for tracking compliance with the treatment fidelity evaluations</w:t>
      </w:r>
    </w:p>
    <w:p w14:paraId="24FC8AF7" w14:textId="77777777" w:rsidR="00E9098A" w:rsidRDefault="00546052" w:rsidP="00436233">
      <w:pPr>
        <w:pStyle w:val="NoSpacing"/>
        <w:numPr>
          <w:ilvl w:val="0"/>
          <w:numId w:val="12"/>
        </w:numPr>
        <w:spacing w:after="240"/>
        <w:jc w:val="both"/>
        <w:rPr>
          <w:i/>
          <w:szCs w:val="22"/>
        </w:rPr>
      </w:pPr>
      <w:r w:rsidRPr="001671E8">
        <w:rPr>
          <w:i/>
          <w:szCs w:val="22"/>
        </w:rPr>
        <w:t>If applicable, calibration exercises conducted prior to and during the study to train examiners and maintain acceptable intra- and inter-examiner agreement</w:t>
      </w:r>
    </w:p>
    <w:p w14:paraId="50DA2805" w14:textId="77777777" w:rsidR="00E9098A" w:rsidRDefault="00546052" w:rsidP="00E9098A">
      <w:pPr>
        <w:pStyle w:val="NoSpacing"/>
        <w:spacing w:after="240" w:line="276" w:lineRule="auto"/>
        <w:jc w:val="both"/>
        <w:rPr>
          <w:i/>
          <w:szCs w:val="22"/>
        </w:rPr>
      </w:pPr>
      <w:r w:rsidRPr="001671E8">
        <w:rPr>
          <w:i/>
          <w:szCs w:val="22"/>
        </w:rPr>
        <w:t>Regular monitoring and an independent audit, if conducted, must be performed according to ICH</w:t>
      </w:r>
      <w:r w:rsidR="008C185C">
        <w:rPr>
          <w:i/>
          <w:szCs w:val="22"/>
        </w:rPr>
        <w:t xml:space="preserve"> </w:t>
      </w:r>
      <w:r w:rsidRPr="001671E8">
        <w:rPr>
          <w:i/>
          <w:szCs w:val="22"/>
        </w:rPr>
        <w:t xml:space="preserve">GCP.  See also </w:t>
      </w:r>
      <w:r>
        <w:rPr>
          <w:b/>
          <w:i/>
          <w:szCs w:val="22"/>
        </w:rPr>
        <w:t xml:space="preserve">Section </w:t>
      </w:r>
      <w:r w:rsidR="0098515E">
        <w:rPr>
          <w:b/>
          <w:i/>
          <w:szCs w:val="22"/>
        </w:rPr>
        <w:fldChar w:fldCharType="begin"/>
      </w:r>
      <w:r w:rsidR="0098515E">
        <w:rPr>
          <w:b/>
          <w:i/>
          <w:szCs w:val="22"/>
        </w:rPr>
        <w:instrText xml:space="preserve"> REF _Ref498260032 \r \h </w:instrText>
      </w:r>
      <w:r w:rsidR="00556AB0">
        <w:rPr>
          <w:b/>
          <w:i/>
          <w:szCs w:val="22"/>
        </w:rPr>
        <w:instrText xml:space="preserve"> \* MERGEFORMAT </w:instrText>
      </w:r>
      <w:r w:rsidR="0098515E">
        <w:rPr>
          <w:b/>
          <w:i/>
          <w:szCs w:val="22"/>
        </w:rPr>
      </w:r>
      <w:r w:rsidR="0098515E">
        <w:rPr>
          <w:b/>
          <w:i/>
          <w:szCs w:val="22"/>
        </w:rPr>
        <w:fldChar w:fldCharType="separate"/>
      </w:r>
      <w:r w:rsidR="00CE0952">
        <w:rPr>
          <w:b/>
          <w:i/>
          <w:szCs w:val="22"/>
        </w:rPr>
        <w:t>10.1.7</w:t>
      </w:r>
      <w:r w:rsidR="0098515E">
        <w:rPr>
          <w:b/>
          <w:i/>
          <w:szCs w:val="22"/>
        </w:rPr>
        <w:fldChar w:fldCharType="end"/>
      </w:r>
      <w:r>
        <w:rPr>
          <w:b/>
          <w:i/>
          <w:szCs w:val="22"/>
        </w:rPr>
        <w:t>,</w:t>
      </w:r>
      <w:r w:rsidRPr="008F188C">
        <w:rPr>
          <w:b/>
          <w:i/>
          <w:szCs w:val="22"/>
        </w:rPr>
        <w:t xml:space="preserve"> Clinical Monitoring</w:t>
      </w:r>
      <w:r w:rsidRPr="001671E8">
        <w:rPr>
          <w:i/>
          <w:szCs w:val="22"/>
        </w:rPr>
        <w:t>.</w:t>
      </w:r>
    </w:p>
    <w:p w14:paraId="55536A93" w14:textId="77777777" w:rsidR="00E9098A" w:rsidRDefault="00546052" w:rsidP="00E9098A">
      <w:pPr>
        <w:jc w:val="both"/>
        <w:rPr>
          <w:rFonts w:cs="Times New Roman"/>
          <w:bCs/>
          <w:i/>
          <w:szCs w:val="22"/>
        </w:rPr>
      </w:pPr>
      <w:r w:rsidRPr="001671E8">
        <w:rPr>
          <w:rFonts w:cs="Times New Roman"/>
          <w:bCs/>
          <w:i/>
          <w:szCs w:val="22"/>
        </w:rPr>
        <w:t>Example text</w:t>
      </w:r>
      <w:r w:rsidRPr="00314D86">
        <w:rPr>
          <w:rFonts w:cs="Times New Roman"/>
          <w:bCs/>
          <w:i/>
          <w:szCs w:val="22"/>
        </w:rPr>
        <w:t xml:space="preserve"> provided as a guide, customize as needed</w:t>
      </w:r>
      <w:r w:rsidRPr="001671E8">
        <w:rPr>
          <w:rFonts w:cs="Times New Roman"/>
          <w:bCs/>
          <w:i/>
          <w:szCs w:val="22"/>
        </w:rPr>
        <w:t>:</w:t>
      </w:r>
    </w:p>
    <w:p w14:paraId="4FDF1C90" w14:textId="77777777" w:rsidR="00E9098A" w:rsidRDefault="00546052" w:rsidP="00E9098A">
      <w:pPr>
        <w:jc w:val="both"/>
        <w:rPr>
          <w:rFonts w:cs="Arial"/>
          <w:iCs/>
          <w:szCs w:val="22"/>
        </w:rPr>
      </w:pPr>
      <w:r w:rsidRPr="003747D2">
        <w:rPr>
          <w:rFonts w:cs="Arial"/>
          <w:szCs w:val="22"/>
        </w:rPr>
        <w:t>[</w:t>
      </w:r>
      <w:r w:rsidR="00312DDB" w:rsidRPr="003747D2">
        <w:rPr>
          <w:rFonts w:eastAsia="Calibri" w:cs="Times New Roman"/>
          <w:szCs w:val="22"/>
        </w:rPr>
        <w:t xml:space="preserve">Each clinical site will perform internal quality management of study conduct, data </w:t>
      </w:r>
      <w:r w:rsidR="00963C84">
        <w:rPr>
          <w:rFonts w:eastAsia="Calibri" w:cs="Times New Roman"/>
          <w:szCs w:val="22"/>
        </w:rPr>
        <w:t>and biological specimen</w:t>
      </w:r>
      <w:r w:rsidR="00312DDB" w:rsidRPr="003747D2">
        <w:rPr>
          <w:rFonts w:eastAsia="Calibri" w:cs="Times New Roman"/>
          <w:szCs w:val="22"/>
        </w:rPr>
        <w:t xml:space="preserve"> collection, </w:t>
      </w:r>
      <w:proofErr w:type="gramStart"/>
      <w:r w:rsidR="00312DDB" w:rsidRPr="003747D2">
        <w:rPr>
          <w:rFonts w:eastAsia="Calibri" w:cs="Times New Roman"/>
          <w:szCs w:val="22"/>
        </w:rPr>
        <w:t>docu</w:t>
      </w:r>
      <w:r w:rsidR="00DC6883">
        <w:rPr>
          <w:rFonts w:eastAsia="Calibri" w:cs="Times New Roman"/>
          <w:szCs w:val="22"/>
        </w:rPr>
        <w:t>mentation</w:t>
      </w:r>
      <w:proofErr w:type="gramEnd"/>
      <w:r w:rsidR="00DC6883">
        <w:rPr>
          <w:rFonts w:eastAsia="Calibri" w:cs="Times New Roman"/>
          <w:szCs w:val="22"/>
        </w:rPr>
        <w:t xml:space="preserve"> and completion. </w:t>
      </w:r>
      <w:r w:rsidR="000329BC">
        <w:rPr>
          <w:rFonts w:eastAsia="Calibri" w:cs="Times New Roman"/>
          <w:szCs w:val="22"/>
        </w:rPr>
        <w:t>All sites will follow a common</w:t>
      </w:r>
      <w:r w:rsidR="00312DDB" w:rsidRPr="003747D2">
        <w:rPr>
          <w:rFonts w:eastAsia="Calibri" w:cs="Times New Roman"/>
          <w:szCs w:val="22"/>
        </w:rPr>
        <w:t xml:space="preserve"> quality management plan.</w:t>
      </w:r>
    </w:p>
    <w:p w14:paraId="65DB4F2A" w14:textId="77777777" w:rsidR="00E9098A" w:rsidRDefault="00FB10A8" w:rsidP="00E9098A">
      <w:pPr>
        <w:jc w:val="both"/>
        <w:rPr>
          <w:rFonts w:cs="Arial"/>
          <w:szCs w:val="22"/>
        </w:rPr>
      </w:pPr>
      <w:r>
        <w:rPr>
          <w:rFonts w:cs="Arial"/>
          <w:szCs w:val="22"/>
        </w:rPr>
        <w:t>Quality control (</w:t>
      </w:r>
      <w:r w:rsidR="00546052" w:rsidRPr="001671E8">
        <w:rPr>
          <w:rFonts w:cs="Arial"/>
          <w:szCs w:val="22"/>
        </w:rPr>
        <w:t>Q</w:t>
      </w:r>
      <w:r w:rsidR="00546052">
        <w:rPr>
          <w:rFonts w:cs="Arial"/>
          <w:szCs w:val="22"/>
        </w:rPr>
        <w:t>C</w:t>
      </w:r>
      <w:r>
        <w:rPr>
          <w:rFonts w:cs="Arial"/>
          <w:szCs w:val="22"/>
        </w:rPr>
        <w:t>)</w:t>
      </w:r>
      <w:r w:rsidR="00546052" w:rsidRPr="001671E8">
        <w:rPr>
          <w:rFonts w:cs="Arial"/>
          <w:szCs w:val="22"/>
        </w:rPr>
        <w:t xml:space="preserve"> procedures will be implemented </w:t>
      </w:r>
      <w:r w:rsidR="000329BC">
        <w:rPr>
          <w:rFonts w:cs="Arial"/>
          <w:szCs w:val="22"/>
        </w:rPr>
        <w:t>as follows:</w:t>
      </w:r>
    </w:p>
    <w:p w14:paraId="1EAD6A3C" w14:textId="77777777" w:rsidR="00E9098A" w:rsidRDefault="005564C2" w:rsidP="00E9098A">
      <w:pPr>
        <w:jc w:val="both"/>
        <w:rPr>
          <w:rFonts w:cs="Arial"/>
          <w:szCs w:val="22"/>
        </w:rPr>
      </w:pPr>
      <w:r>
        <w:rPr>
          <w:rFonts w:cs="Arial"/>
          <w:b/>
          <w:szCs w:val="22"/>
        </w:rPr>
        <w:t>Informed consent</w:t>
      </w:r>
      <w:r w:rsidR="00E90F8D">
        <w:rPr>
          <w:rFonts w:cs="Arial"/>
          <w:b/>
          <w:szCs w:val="22"/>
        </w:rPr>
        <w:t xml:space="preserve"> --- </w:t>
      </w:r>
      <w:r w:rsidRPr="005564C2">
        <w:rPr>
          <w:rFonts w:cs="Arial"/>
          <w:szCs w:val="22"/>
        </w:rPr>
        <w:t xml:space="preserve">Study staff will review both the documentation of the consenting process as well as a percentage of the completed consent documents.  This review will evaluate compliance with GCP, accuracy, </w:t>
      </w:r>
      <w:r w:rsidR="00205D62">
        <w:rPr>
          <w:rFonts w:cs="Arial"/>
          <w:szCs w:val="22"/>
        </w:rPr>
        <w:t xml:space="preserve">and </w:t>
      </w:r>
      <w:r w:rsidRPr="005564C2">
        <w:rPr>
          <w:rFonts w:cs="Arial"/>
          <w:szCs w:val="22"/>
        </w:rPr>
        <w:t xml:space="preserve">completeness.  </w:t>
      </w:r>
      <w:r>
        <w:rPr>
          <w:rFonts w:cs="Arial"/>
          <w:szCs w:val="22"/>
        </w:rPr>
        <w:t>Feedback will be provided to the study team to ensure proper consenting</w:t>
      </w:r>
      <w:r w:rsidR="00E90F8D">
        <w:rPr>
          <w:rFonts w:cs="Arial"/>
          <w:szCs w:val="22"/>
        </w:rPr>
        <w:t xml:space="preserve"> procedures are followed</w:t>
      </w:r>
      <w:r w:rsidR="0084560F" w:rsidRPr="00C70BE3">
        <w:rPr>
          <w:b/>
          <w:i/>
          <w:color w:val="000000" w:themeColor="text1"/>
          <w:szCs w:val="22"/>
        </w:rPr>
        <w:t xml:space="preserve">. </w:t>
      </w:r>
    </w:p>
    <w:p w14:paraId="6151EBF1" w14:textId="77777777" w:rsidR="00E9098A" w:rsidRDefault="005564C2" w:rsidP="00E9098A">
      <w:pPr>
        <w:jc w:val="both"/>
        <w:rPr>
          <w:rFonts w:cs="Arial"/>
          <w:szCs w:val="22"/>
        </w:rPr>
      </w:pPr>
      <w:r w:rsidRPr="00463C99">
        <w:rPr>
          <w:rFonts w:cs="Arial"/>
          <w:b/>
          <w:szCs w:val="22"/>
        </w:rPr>
        <w:t>Source documents</w:t>
      </w:r>
      <w:r w:rsidR="00F8159A" w:rsidRPr="00F8750E">
        <w:rPr>
          <w:rFonts w:cs="Arial"/>
          <w:b/>
          <w:szCs w:val="22"/>
        </w:rPr>
        <w:t xml:space="preserve"> </w:t>
      </w:r>
      <w:r w:rsidR="009B386B" w:rsidRPr="00F8750E">
        <w:rPr>
          <w:rFonts w:cs="Arial"/>
          <w:b/>
          <w:szCs w:val="22"/>
        </w:rPr>
        <w:t xml:space="preserve">and the </w:t>
      </w:r>
      <w:r w:rsidR="005A7ADA">
        <w:rPr>
          <w:rFonts w:cs="Arial"/>
          <w:b/>
          <w:szCs w:val="22"/>
        </w:rPr>
        <w:t>e</w:t>
      </w:r>
      <w:r w:rsidR="009B386B" w:rsidRPr="00F8750E">
        <w:rPr>
          <w:rFonts w:cs="Arial"/>
          <w:b/>
          <w:szCs w:val="22"/>
        </w:rPr>
        <w:t xml:space="preserve">lectronic </w:t>
      </w:r>
      <w:r w:rsidR="005A7ADA">
        <w:rPr>
          <w:rFonts w:cs="Arial"/>
          <w:b/>
          <w:szCs w:val="22"/>
        </w:rPr>
        <w:t>d</w:t>
      </w:r>
      <w:r w:rsidR="009B386B" w:rsidRPr="00F8750E">
        <w:rPr>
          <w:rFonts w:cs="Arial"/>
          <w:b/>
          <w:szCs w:val="22"/>
        </w:rPr>
        <w:t>ata</w:t>
      </w:r>
      <w:r w:rsidR="00F8750E">
        <w:rPr>
          <w:rFonts w:cs="Arial"/>
          <w:b/>
          <w:szCs w:val="22"/>
        </w:rPr>
        <w:t xml:space="preserve"> </w:t>
      </w:r>
      <w:r w:rsidR="00F8159A" w:rsidRPr="00F8750E">
        <w:rPr>
          <w:rFonts w:cs="Arial"/>
          <w:b/>
          <w:szCs w:val="22"/>
        </w:rPr>
        <w:t>---</w:t>
      </w:r>
      <w:r w:rsidR="00F8159A">
        <w:rPr>
          <w:rFonts w:cs="Arial"/>
          <w:szCs w:val="22"/>
        </w:rPr>
        <w:t xml:space="preserve"> </w:t>
      </w:r>
      <w:r>
        <w:rPr>
          <w:rFonts w:cs="Arial"/>
          <w:szCs w:val="22"/>
        </w:rPr>
        <w:t xml:space="preserve">Data will be </w:t>
      </w:r>
      <w:r w:rsidR="009B386B">
        <w:rPr>
          <w:rFonts w:cs="Arial"/>
          <w:szCs w:val="22"/>
        </w:rPr>
        <w:t xml:space="preserve">initially </w:t>
      </w:r>
      <w:r>
        <w:rPr>
          <w:rFonts w:cs="Arial"/>
          <w:szCs w:val="22"/>
        </w:rPr>
        <w:t xml:space="preserve">captured on source documents </w:t>
      </w:r>
      <w:r w:rsidR="006F3CB4">
        <w:rPr>
          <w:rFonts w:cs="Arial"/>
          <w:szCs w:val="22"/>
        </w:rPr>
        <w:t xml:space="preserve">(see </w:t>
      </w:r>
      <w:r w:rsidR="006F3CB4" w:rsidRPr="00F8159A">
        <w:rPr>
          <w:rFonts w:cs="Arial"/>
          <w:b/>
          <w:szCs w:val="22"/>
        </w:rPr>
        <w:t>Section</w:t>
      </w:r>
      <w:r w:rsidR="00F8159A">
        <w:rPr>
          <w:rFonts w:cs="Arial"/>
          <w:b/>
          <w:szCs w:val="22"/>
        </w:rPr>
        <w:t xml:space="preserve"> </w:t>
      </w:r>
      <w:r w:rsidR="00F8159A">
        <w:rPr>
          <w:rFonts w:cs="Arial"/>
          <w:b/>
          <w:szCs w:val="22"/>
        </w:rPr>
        <w:fldChar w:fldCharType="begin"/>
      </w:r>
      <w:r w:rsidR="00F8159A">
        <w:rPr>
          <w:rFonts w:cs="Arial"/>
          <w:b/>
          <w:szCs w:val="22"/>
        </w:rPr>
        <w:instrText xml:space="preserve"> REF _Ref505074585 \r \h </w:instrText>
      </w:r>
      <w:r w:rsidR="00F8159A">
        <w:rPr>
          <w:rFonts w:cs="Arial"/>
          <w:b/>
          <w:szCs w:val="22"/>
        </w:rPr>
      </w:r>
      <w:r w:rsidR="00F8159A">
        <w:rPr>
          <w:rFonts w:cs="Arial"/>
          <w:b/>
          <w:szCs w:val="22"/>
        </w:rPr>
        <w:fldChar w:fldCharType="separate"/>
      </w:r>
      <w:r w:rsidR="00CE0952">
        <w:rPr>
          <w:rFonts w:cs="Arial"/>
          <w:b/>
          <w:szCs w:val="22"/>
        </w:rPr>
        <w:t>10.1.9</w:t>
      </w:r>
      <w:r w:rsidR="00F8159A">
        <w:rPr>
          <w:rFonts w:cs="Arial"/>
          <w:b/>
          <w:szCs w:val="22"/>
        </w:rPr>
        <w:fldChar w:fldCharType="end"/>
      </w:r>
      <w:r w:rsidR="00F8159A">
        <w:rPr>
          <w:rFonts w:cs="Arial"/>
          <w:b/>
          <w:szCs w:val="22"/>
        </w:rPr>
        <w:t xml:space="preserve">, </w:t>
      </w:r>
      <w:r w:rsidR="00F8159A" w:rsidRPr="00F8159A">
        <w:rPr>
          <w:rFonts w:cs="Arial"/>
          <w:b/>
          <w:szCs w:val="22"/>
        </w:rPr>
        <w:t>Data Handling and Record Keeping</w:t>
      </w:r>
      <w:r w:rsidR="006F3CB4">
        <w:rPr>
          <w:rFonts w:cs="Arial"/>
          <w:szCs w:val="22"/>
        </w:rPr>
        <w:t>)</w:t>
      </w:r>
      <w:r w:rsidR="009B386B">
        <w:rPr>
          <w:rFonts w:cs="Arial"/>
          <w:szCs w:val="22"/>
        </w:rPr>
        <w:t xml:space="preserve"> and will ultimately be entered into the study database</w:t>
      </w:r>
      <w:r w:rsidR="006F3CB4">
        <w:rPr>
          <w:rFonts w:cs="Arial"/>
          <w:szCs w:val="22"/>
        </w:rPr>
        <w:t>.  To ensure accuracy site staff will compare a representative sample of source data against the database, targeting key data points in that review.</w:t>
      </w:r>
    </w:p>
    <w:p w14:paraId="79320E11" w14:textId="77777777" w:rsidR="00E9098A" w:rsidRDefault="000329BC" w:rsidP="00E9098A">
      <w:pPr>
        <w:jc w:val="both"/>
        <w:rPr>
          <w:rFonts w:cs="Arial"/>
          <w:szCs w:val="22"/>
        </w:rPr>
      </w:pPr>
      <w:r w:rsidRPr="00E34939">
        <w:rPr>
          <w:rFonts w:cs="Arial"/>
          <w:b/>
          <w:szCs w:val="22"/>
        </w:rPr>
        <w:lastRenderedPageBreak/>
        <w:t>Intervention Fidelity</w:t>
      </w:r>
      <w:r w:rsidR="00B1679E">
        <w:rPr>
          <w:rFonts w:cs="Arial"/>
          <w:b/>
          <w:szCs w:val="22"/>
        </w:rPr>
        <w:t xml:space="preserve"> </w:t>
      </w:r>
      <w:r w:rsidR="00BC01A2">
        <w:rPr>
          <w:rFonts w:cs="Arial"/>
          <w:szCs w:val="22"/>
        </w:rPr>
        <w:t>—</w:t>
      </w:r>
      <w:r w:rsidR="00B1679E">
        <w:rPr>
          <w:rFonts w:cs="Arial"/>
          <w:szCs w:val="22"/>
        </w:rPr>
        <w:t xml:space="preserve"> </w:t>
      </w:r>
      <w:r w:rsidR="00BC01A2">
        <w:rPr>
          <w:rFonts w:cs="Arial"/>
          <w:szCs w:val="22"/>
        </w:rPr>
        <w:t xml:space="preserve">Consistent delivery of the study interventions will be monitored throughout the intervention phase of the study. Procedures for ensuring fidelity of intervention delivery are described in </w:t>
      </w:r>
      <w:r w:rsidR="00BC01A2" w:rsidRPr="00E34939">
        <w:rPr>
          <w:rFonts w:cs="Arial"/>
          <w:b/>
          <w:szCs w:val="22"/>
        </w:rPr>
        <w:t xml:space="preserve">Section </w:t>
      </w:r>
      <w:r w:rsidR="005B1F1C">
        <w:rPr>
          <w:rFonts w:cs="Arial"/>
          <w:b/>
          <w:szCs w:val="22"/>
        </w:rPr>
        <w:fldChar w:fldCharType="begin"/>
      </w:r>
      <w:r w:rsidR="005B1F1C">
        <w:rPr>
          <w:rFonts w:cs="Arial"/>
          <w:b/>
          <w:szCs w:val="22"/>
        </w:rPr>
        <w:instrText xml:space="preserve"> REF _Ref505077668 \r \h </w:instrText>
      </w:r>
      <w:r w:rsidR="005B1F1C">
        <w:rPr>
          <w:rFonts w:cs="Arial"/>
          <w:b/>
          <w:szCs w:val="22"/>
        </w:rPr>
      </w:r>
      <w:r w:rsidR="005B1F1C">
        <w:rPr>
          <w:rFonts w:cs="Arial"/>
          <w:b/>
          <w:szCs w:val="22"/>
        </w:rPr>
        <w:fldChar w:fldCharType="separate"/>
      </w:r>
      <w:r w:rsidR="00CE0952">
        <w:rPr>
          <w:rFonts w:cs="Arial"/>
          <w:b/>
          <w:szCs w:val="22"/>
        </w:rPr>
        <w:t>6.2.1</w:t>
      </w:r>
      <w:r w:rsidR="005B1F1C">
        <w:rPr>
          <w:rFonts w:cs="Arial"/>
          <w:b/>
          <w:szCs w:val="22"/>
        </w:rPr>
        <w:fldChar w:fldCharType="end"/>
      </w:r>
      <w:r w:rsidR="005B1F1C">
        <w:rPr>
          <w:rFonts w:cs="Arial"/>
          <w:b/>
          <w:szCs w:val="22"/>
        </w:rPr>
        <w:t>, Interventionist Training and Tracking</w:t>
      </w:r>
      <w:r w:rsidR="00BC01A2">
        <w:rPr>
          <w:rFonts w:cs="Arial"/>
          <w:szCs w:val="22"/>
        </w:rPr>
        <w:t xml:space="preserve">. </w:t>
      </w:r>
    </w:p>
    <w:p w14:paraId="4B7D0862" w14:textId="77777777" w:rsidR="00E9098A" w:rsidRDefault="006F3CB4" w:rsidP="00E9098A">
      <w:pPr>
        <w:jc w:val="both"/>
        <w:rPr>
          <w:rFonts w:cs="Arial"/>
          <w:szCs w:val="22"/>
        </w:rPr>
      </w:pPr>
      <w:r w:rsidRPr="00B1679E">
        <w:rPr>
          <w:rFonts w:cs="Arial"/>
          <w:b/>
          <w:szCs w:val="22"/>
        </w:rPr>
        <w:t>Protocol Deviations</w:t>
      </w:r>
      <w:r>
        <w:rPr>
          <w:rFonts w:cs="Arial"/>
          <w:szCs w:val="22"/>
        </w:rPr>
        <w:t xml:space="preserve"> – The study team will review protocol deviations on an ongoing basis and will implement corrective actions when the quantity or nature of deviations are deemed to be at a level of concern.</w:t>
      </w:r>
    </w:p>
    <w:p w14:paraId="18289AF9" w14:textId="77777777" w:rsidR="00E9098A" w:rsidRDefault="00D445A9" w:rsidP="00E9098A">
      <w:pPr>
        <w:jc w:val="both"/>
        <w:rPr>
          <w:rFonts w:cs="Arial"/>
          <w:szCs w:val="22"/>
        </w:rPr>
      </w:pPr>
      <w:r>
        <w:rPr>
          <w:rFonts w:cs="Arial"/>
          <w:szCs w:val="22"/>
        </w:rPr>
        <w:t>Should independent monitoring become necessary, t</w:t>
      </w:r>
      <w:r w:rsidR="00546052" w:rsidRPr="001671E8">
        <w:rPr>
          <w:rFonts w:cs="Arial"/>
          <w:szCs w:val="22"/>
        </w:rPr>
        <w:t xml:space="preserve">he </w:t>
      </w:r>
      <w:r>
        <w:rPr>
          <w:rFonts w:cs="Arial"/>
          <w:szCs w:val="22"/>
        </w:rPr>
        <w:t>PI</w:t>
      </w:r>
      <w:r w:rsidR="00546052" w:rsidRPr="001671E8">
        <w:rPr>
          <w:rFonts w:cs="Arial"/>
          <w:szCs w:val="22"/>
        </w:rPr>
        <w:t xml:space="preserve"> will provide direct access to all trial related sites, source data/documents, and reports for the purpose of monitoring and auditing by the sponsor</w:t>
      </w:r>
      <w:r w:rsidR="00C97766">
        <w:rPr>
          <w:rFonts w:cs="Arial"/>
          <w:szCs w:val="22"/>
        </w:rPr>
        <w:t>/funding agency</w:t>
      </w:r>
      <w:r w:rsidR="00546052" w:rsidRPr="001671E8">
        <w:rPr>
          <w:rFonts w:cs="Arial"/>
          <w:szCs w:val="22"/>
        </w:rPr>
        <w:t>, and inspection by local and regulatory author</w:t>
      </w:r>
      <w:r w:rsidR="00546052">
        <w:rPr>
          <w:rFonts w:cs="Arial"/>
          <w:szCs w:val="22"/>
        </w:rPr>
        <w:t>ities.]</w:t>
      </w:r>
    </w:p>
    <w:p w14:paraId="42BF2835" w14:textId="77777777" w:rsidR="00E9098A" w:rsidRDefault="00546052" w:rsidP="00E9098A">
      <w:pPr>
        <w:jc w:val="both"/>
        <w:rPr>
          <w:rFonts w:cs="Arial"/>
        </w:rPr>
      </w:pPr>
      <w:r w:rsidRPr="00AF7049">
        <w:rPr>
          <w:szCs w:val="22"/>
        </w:rPr>
        <w:t>&lt;</w:t>
      </w:r>
      <w:r>
        <w:rPr>
          <w:szCs w:val="22"/>
        </w:rPr>
        <w:t>I</w:t>
      </w:r>
      <w:r w:rsidRPr="00AF7049">
        <w:rPr>
          <w:szCs w:val="22"/>
        </w:rPr>
        <w:t>nsert text&gt;</w:t>
      </w:r>
    </w:p>
    <w:p w14:paraId="6DA436E7" w14:textId="68CE05BE" w:rsidR="000E740A" w:rsidRDefault="000E740A" w:rsidP="00436233">
      <w:pPr>
        <w:pStyle w:val="Heading3"/>
        <w:numPr>
          <w:ilvl w:val="2"/>
          <w:numId w:val="48"/>
        </w:numPr>
        <w:spacing w:before="200" w:after="240"/>
        <w:jc w:val="both"/>
      </w:pPr>
      <w:bookmarkStart w:id="10008" w:name="_Toc474497400"/>
      <w:bookmarkStart w:id="10009" w:name="_Toc474497589"/>
      <w:bookmarkStart w:id="10010" w:name="_Toc474497778"/>
      <w:bookmarkStart w:id="10011" w:name="_Toc474506734"/>
      <w:bookmarkStart w:id="10012" w:name="_Toc474497401"/>
      <w:bookmarkStart w:id="10013" w:name="_Toc474497590"/>
      <w:bookmarkStart w:id="10014" w:name="_Toc474497779"/>
      <w:bookmarkStart w:id="10015" w:name="_Toc474506735"/>
      <w:bookmarkStart w:id="10016" w:name="_Toc474497402"/>
      <w:bookmarkStart w:id="10017" w:name="_Toc474497591"/>
      <w:bookmarkStart w:id="10018" w:name="_Toc474497780"/>
      <w:bookmarkStart w:id="10019" w:name="_Toc474506736"/>
      <w:bookmarkStart w:id="10020" w:name="_Toc474497403"/>
      <w:bookmarkStart w:id="10021" w:name="_Toc474497592"/>
      <w:bookmarkStart w:id="10022" w:name="_Toc474497781"/>
      <w:bookmarkStart w:id="10023" w:name="_Toc474506737"/>
      <w:bookmarkStart w:id="10024" w:name="_Toc474497404"/>
      <w:bookmarkStart w:id="10025" w:name="_Toc474497593"/>
      <w:bookmarkStart w:id="10026" w:name="_Toc474497782"/>
      <w:bookmarkStart w:id="10027" w:name="_Toc474506738"/>
      <w:bookmarkStart w:id="10028" w:name="_Toc474497405"/>
      <w:bookmarkStart w:id="10029" w:name="_Toc474497594"/>
      <w:bookmarkStart w:id="10030" w:name="_Toc474497783"/>
      <w:bookmarkStart w:id="10031" w:name="_Toc474506739"/>
      <w:bookmarkStart w:id="10032" w:name="_Toc474497406"/>
      <w:bookmarkStart w:id="10033" w:name="_Toc474497595"/>
      <w:bookmarkStart w:id="10034" w:name="_Toc474497784"/>
      <w:bookmarkStart w:id="10035" w:name="_Toc474506740"/>
      <w:bookmarkStart w:id="10036" w:name="_Toc474497407"/>
      <w:bookmarkStart w:id="10037" w:name="_Toc474497596"/>
      <w:bookmarkStart w:id="10038" w:name="_Toc474497785"/>
      <w:bookmarkStart w:id="10039" w:name="_Toc474506741"/>
      <w:bookmarkStart w:id="10040" w:name="_Toc474497408"/>
      <w:bookmarkStart w:id="10041" w:name="_Toc474497597"/>
      <w:bookmarkStart w:id="10042" w:name="_Toc474497786"/>
      <w:bookmarkStart w:id="10043" w:name="_Toc474506742"/>
      <w:bookmarkStart w:id="10044" w:name="_Toc474497409"/>
      <w:bookmarkStart w:id="10045" w:name="_Toc474497598"/>
      <w:bookmarkStart w:id="10046" w:name="_Toc474497787"/>
      <w:bookmarkStart w:id="10047" w:name="_Toc474506743"/>
      <w:bookmarkStart w:id="10048" w:name="_Toc474497410"/>
      <w:bookmarkStart w:id="10049" w:name="_Toc474497599"/>
      <w:bookmarkStart w:id="10050" w:name="_Toc474497788"/>
      <w:bookmarkStart w:id="10051" w:name="_Toc474506744"/>
      <w:bookmarkStart w:id="10052" w:name="_Toc474497411"/>
      <w:bookmarkStart w:id="10053" w:name="_Toc474497600"/>
      <w:bookmarkStart w:id="10054" w:name="_Toc474497789"/>
      <w:bookmarkStart w:id="10055" w:name="_Toc474506745"/>
      <w:bookmarkStart w:id="10056" w:name="_Toc474497412"/>
      <w:bookmarkStart w:id="10057" w:name="_Toc474497601"/>
      <w:bookmarkStart w:id="10058" w:name="_Toc474497790"/>
      <w:bookmarkStart w:id="10059" w:name="_Toc474506746"/>
      <w:bookmarkStart w:id="10060" w:name="_Toc474497413"/>
      <w:bookmarkStart w:id="10061" w:name="_Toc474497602"/>
      <w:bookmarkStart w:id="10062" w:name="_Toc474497791"/>
      <w:bookmarkStart w:id="10063" w:name="_Toc474506747"/>
      <w:bookmarkStart w:id="10064" w:name="_Toc474497414"/>
      <w:bookmarkStart w:id="10065" w:name="_Toc474497603"/>
      <w:bookmarkStart w:id="10066" w:name="_Toc474497792"/>
      <w:bookmarkStart w:id="10067" w:name="_Toc474506748"/>
      <w:bookmarkStart w:id="10068" w:name="_Toc474497415"/>
      <w:bookmarkStart w:id="10069" w:name="_Toc474497604"/>
      <w:bookmarkStart w:id="10070" w:name="_Toc474497793"/>
      <w:bookmarkStart w:id="10071" w:name="_Toc474506749"/>
      <w:bookmarkStart w:id="10072" w:name="_Toc474497416"/>
      <w:bookmarkStart w:id="10073" w:name="_Toc474497605"/>
      <w:bookmarkStart w:id="10074" w:name="_Toc474497794"/>
      <w:bookmarkStart w:id="10075" w:name="_Toc474506750"/>
      <w:bookmarkStart w:id="10076" w:name="_Toc474497417"/>
      <w:bookmarkStart w:id="10077" w:name="_Toc474497606"/>
      <w:bookmarkStart w:id="10078" w:name="_Toc474497795"/>
      <w:bookmarkStart w:id="10079" w:name="_Toc474506751"/>
      <w:bookmarkStart w:id="10080" w:name="_Toc474497418"/>
      <w:bookmarkStart w:id="10081" w:name="_Toc474497607"/>
      <w:bookmarkStart w:id="10082" w:name="_Toc474497796"/>
      <w:bookmarkStart w:id="10083" w:name="_Toc474506752"/>
      <w:bookmarkStart w:id="10084" w:name="_Toc474497419"/>
      <w:bookmarkStart w:id="10085" w:name="_Toc474497608"/>
      <w:bookmarkStart w:id="10086" w:name="_Toc474497797"/>
      <w:bookmarkStart w:id="10087" w:name="_Toc474506753"/>
      <w:bookmarkStart w:id="10088" w:name="_Toc474497420"/>
      <w:bookmarkStart w:id="10089" w:name="_Toc474497609"/>
      <w:bookmarkStart w:id="10090" w:name="_Toc474497798"/>
      <w:bookmarkStart w:id="10091" w:name="_Toc474506754"/>
      <w:bookmarkStart w:id="10092" w:name="_Toc474497421"/>
      <w:bookmarkStart w:id="10093" w:name="_Toc474497610"/>
      <w:bookmarkStart w:id="10094" w:name="_Toc474497799"/>
      <w:bookmarkStart w:id="10095" w:name="_Toc474506755"/>
      <w:bookmarkStart w:id="10096" w:name="_Toc474497422"/>
      <w:bookmarkStart w:id="10097" w:name="_Toc474497611"/>
      <w:bookmarkStart w:id="10098" w:name="_Toc474497800"/>
      <w:bookmarkStart w:id="10099" w:name="_Toc474506756"/>
      <w:bookmarkStart w:id="10100" w:name="_Toc474497423"/>
      <w:bookmarkStart w:id="10101" w:name="_Toc474497612"/>
      <w:bookmarkStart w:id="10102" w:name="_Toc474497801"/>
      <w:bookmarkStart w:id="10103" w:name="_Toc474506757"/>
      <w:bookmarkStart w:id="10104" w:name="_Toc474497424"/>
      <w:bookmarkStart w:id="10105" w:name="_Toc474497613"/>
      <w:bookmarkStart w:id="10106" w:name="_Toc474497802"/>
      <w:bookmarkStart w:id="10107" w:name="_Toc474506758"/>
      <w:bookmarkStart w:id="10108" w:name="_Toc474497425"/>
      <w:bookmarkStart w:id="10109" w:name="_Toc474497614"/>
      <w:bookmarkStart w:id="10110" w:name="_Toc474497803"/>
      <w:bookmarkStart w:id="10111" w:name="_Toc474506759"/>
      <w:bookmarkStart w:id="10112" w:name="_Toc474497426"/>
      <w:bookmarkStart w:id="10113" w:name="_Toc474497615"/>
      <w:bookmarkStart w:id="10114" w:name="_Toc474497804"/>
      <w:bookmarkStart w:id="10115" w:name="_Toc474506760"/>
      <w:bookmarkStart w:id="10116" w:name="_Toc474497427"/>
      <w:bookmarkStart w:id="10117" w:name="_Toc474497616"/>
      <w:bookmarkStart w:id="10118" w:name="_Toc474497805"/>
      <w:bookmarkStart w:id="10119" w:name="_Toc474506761"/>
      <w:bookmarkStart w:id="10120" w:name="_Toc474497428"/>
      <w:bookmarkStart w:id="10121" w:name="_Toc474497617"/>
      <w:bookmarkStart w:id="10122" w:name="_Toc474497806"/>
      <w:bookmarkStart w:id="10123" w:name="_Toc474506762"/>
      <w:bookmarkStart w:id="10124" w:name="_Toc474497429"/>
      <w:bookmarkStart w:id="10125" w:name="_Toc474497618"/>
      <w:bookmarkStart w:id="10126" w:name="_Toc474497807"/>
      <w:bookmarkStart w:id="10127" w:name="_Toc474506763"/>
      <w:bookmarkStart w:id="10128" w:name="_Toc474497430"/>
      <w:bookmarkStart w:id="10129" w:name="_Toc474497619"/>
      <w:bookmarkStart w:id="10130" w:name="_Toc474497808"/>
      <w:bookmarkStart w:id="10131" w:name="_Toc474506764"/>
      <w:bookmarkStart w:id="10132" w:name="_Toc474497431"/>
      <w:bookmarkStart w:id="10133" w:name="_Toc474497620"/>
      <w:bookmarkStart w:id="10134" w:name="_Toc474497809"/>
      <w:bookmarkStart w:id="10135" w:name="_Toc474506765"/>
      <w:bookmarkStart w:id="10136" w:name="_Toc474497432"/>
      <w:bookmarkStart w:id="10137" w:name="_Toc474497621"/>
      <w:bookmarkStart w:id="10138" w:name="_Toc474497810"/>
      <w:bookmarkStart w:id="10139" w:name="_Toc474506766"/>
      <w:bookmarkStart w:id="10140" w:name="_Toc474497433"/>
      <w:bookmarkStart w:id="10141" w:name="_Toc474497622"/>
      <w:bookmarkStart w:id="10142" w:name="_Toc474497811"/>
      <w:bookmarkStart w:id="10143" w:name="_Toc474506767"/>
      <w:bookmarkStart w:id="10144" w:name="_Toc474497434"/>
      <w:bookmarkStart w:id="10145" w:name="_Toc474497623"/>
      <w:bookmarkStart w:id="10146" w:name="_Toc474497812"/>
      <w:bookmarkStart w:id="10147" w:name="_Toc474506768"/>
      <w:bookmarkStart w:id="10148" w:name="_Toc474497435"/>
      <w:bookmarkStart w:id="10149" w:name="_Toc474497624"/>
      <w:bookmarkStart w:id="10150" w:name="_Toc474497813"/>
      <w:bookmarkStart w:id="10151" w:name="_Toc474506769"/>
      <w:bookmarkStart w:id="10152" w:name="_Toc474497436"/>
      <w:bookmarkStart w:id="10153" w:name="_Toc474497625"/>
      <w:bookmarkStart w:id="10154" w:name="_Toc474497814"/>
      <w:bookmarkStart w:id="10155" w:name="_Toc474506770"/>
      <w:bookmarkStart w:id="10156" w:name="_Toc474497437"/>
      <w:bookmarkStart w:id="10157" w:name="_Toc474497626"/>
      <w:bookmarkStart w:id="10158" w:name="_Toc474497815"/>
      <w:bookmarkStart w:id="10159" w:name="_Toc474506771"/>
      <w:bookmarkStart w:id="10160" w:name="_Toc474497438"/>
      <w:bookmarkStart w:id="10161" w:name="_Toc474497627"/>
      <w:bookmarkStart w:id="10162" w:name="_Toc474497816"/>
      <w:bookmarkStart w:id="10163" w:name="_Toc474506772"/>
      <w:bookmarkStart w:id="10164" w:name="_Toc474497439"/>
      <w:bookmarkStart w:id="10165" w:name="_Toc474497628"/>
      <w:bookmarkStart w:id="10166" w:name="_Toc474497817"/>
      <w:bookmarkStart w:id="10167" w:name="_Toc474506773"/>
      <w:bookmarkStart w:id="10168" w:name="_Toc474497440"/>
      <w:bookmarkStart w:id="10169" w:name="_Toc474497629"/>
      <w:bookmarkStart w:id="10170" w:name="_Toc474497818"/>
      <w:bookmarkStart w:id="10171" w:name="_Toc474506774"/>
      <w:bookmarkStart w:id="10172" w:name="_Toc474497441"/>
      <w:bookmarkStart w:id="10173" w:name="_Toc474497630"/>
      <w:bookmarkStart w:id="10174" w:name="_Toc474497819"/>
      <w:bookmarkStart w:id="10175" w:name="_Toc474506775"/>
      <w:bookmarkStart w:id="10176" w:name="_Toc474497442"/>
      <w:bookmarkStart w:id="10177" w:name="_Toc474497631"/>
      <w:bookmarkStart w:id="10178" w:name="_Toc474497820"/>
      <w:bookmarkStart w:id="10179" w:name="_Toc474506776"/>
      <w:bookmarkStart w:id="10180" w:name="_Toc474497443"/>
      <w:bookmarkStart w:id="10181" w:name="_Toc474497632"/>
      <w:bookmarkStart w:id="10182" w:name="_Toc474497821"/>
      <w:bookmarkStart w:id="10183" w:name="_Toc474506777"/>
      <w:bookmarkStart w:id="10184" w:name="_Toc474497444"/>
      <w:bookmarkStart w:id="10185" w:name="_Toc474497633"/>
      <w:bookmarkStart w:id="10186" w:name="_Toc474497822"/>
      <w:bookmarkStart w:id="10187" w:name="_Toc474506778"/>
      <w:bookmarkStart w:id="10188" w:name="_Toc474497445"/>
      <w:bookmarkStart w:id="10189" w:name="_Toc474497634"/>
      <w:bookmarkStart w:id="10190" w:name="_Toc474497823"/>
      <w:bookmarkStart w:id="10191" w:name="_Toc474506779"/>
      <w:bookmarkStart w:id="10192" w:name="_Toc474497446"/>
      <w:bookmarkStart w:id="10193" w:name="_Toc474497635"/>
      <w:bookmarkStart w:id="10194" w:name="_Toc474497824"/>
      <w:bookmarkStart w:id="10195" w:name="_Toc474506780"/>
      <w:bookmarkStart w:id="10196" w:name="_Toc474497447"/>
      <w:bookmarkStart w:id="10197" w:name="_Toc474497636"/>
      <w:bookmarkStart w:id="10198" w:name="_Toc474497825"/>
      <w:bookmarkStart w:id="10199" w:name="_Toc474506781"/>
      <w:bookmarkStart w:id="10200" w:name="_Toc474497448"/>
      <w:bookmarkStart w:id="10201" w:name="_Toc474497637"/>
      <w:bookmarkStart w:id="10202" w:name="_Toc474497826"/>
      <w:bookmarkStart w:id="10203" w:name="_Toc474506782"/>
      <w:bookmarkStart w:id="10204" w:name="_Toc474497449"/>
      <w:bookmarkStart w:id="10205" w:name="_Toc474497638"/>
      <w:bookmarkStart w:id="10206" w:name="_Toc474497827"/>
      <w:bookmarkStart w:id="10207" w:name="_Toc474506783"/>
      <w:bookmarkStart w:id="10208" w:name="_Toc474497450"/>
      <w:bookmarkStart w:id="10209" w:name="_Toc474497639"/>
      <w:bookmarkStart w:id="10210" w:name="_Toc474497828"/>
      <w:bookmarkStart w:id="10211" w:name="_Toc474506784"/>
      <w:bookmarkStart w:id="10212" w:name="_Toc474497451"/>
      <w:bookmarkStart w:id="10213" w:name="_Toc474497640"/>
      <w:bookmarkStart w:id="10214" w:name="_Toc474497829"/>
      <w:bookmarkStart w:id="10215" w:name="_Toc474506785"/>
      <w:bookmarkStart w:id="10216" w:name="_Toc474497452"/>
      <w:bookmarkStart w:id="10217" w:name="_Toc474497641"/>
      <w:bookmarkStart w:id="10218" w:name="_Toc474497830"/>
      <w:bookmarkStart w:id="10219" w:name="_Toc474506786"/>
      <w:bookmarkStart w:id="10220" w:name="_Toc474497453"/>
      <w:bookmarkStart w:id="10221" w:name="_Toc474497642"/>
      <w:bookmarkStart w:id="10222" w:name="_Toc474497831"/>
      <w:bookmarkStart w:id="10223" w:name="_Toc474506787"/>
      <w:bookmarkStart w:id="10224" w:name="_Toc474497454"/>
      <w:bookmarkStart w:id="10225" w:name="_Toc474497643"/>
      <w:bookmarkStart w:id="10226" w:name="_Toc474497832"/>
      <w:bookmarkStart w:id="10227" w:name="_Toc474506788"/>
      <w:bookmarkStart w:id="10228" w:name="_Toc474497455"/>
      <w:bookmarkStart w:id="10229" w:name="_Toc474497644"/>
      <w:bookmarkStart w:id="10230" w:name="_Toc474497833"/>
      <w:bookmarkStart w:id="10231" w:name="_Toc474506789"/>
      <w:bookmarkStart w:id="10232" w:name="_Toc474497456"/>
      <w:bookmarkStart w:id="10233" w:name="_Toc474497645"/>
      <w:bookmarkStart w:id="10234" w:name="_Toc474497834"/>
      <w:bookmarkStart w:id="10235" w:name="_Toc474506790"/>
      <w:bookmarkStart w:id="10236" w:name="_Toc474497457"/>
      <w:bookmarkStart w:id="10237" w:name="_Toc474497646"/>
      <w:bookmarkStart w:id="10238" w:name="_Toc474497835"/>
      <w:bookmarkStart w:id="10239" w:name="_Toc474506791"/>
      <w:bookmarkStart w:id="10240" w:name="_Toc474497458"/>
      <w:bookmarkStart w:id="10241" w:name="_Toc474497647"/>
      <w:bookmarkStart w:id="10242" w:name="_Toc474497836"/>
      <w:bookmarkStart w:id="10243" w:name="_Toc474506792"/>
      <w:bookmarkStart w:id="10244" w:name="_Toc474497459"/>
      <w:bookmarkStart w:id="10245" w:name="_Toc474497648"/>
      <w:bookmarkStart w:id="10246" w:name="_Toc474497837"/>
      <w:bookmarkStart w:id="10247" w:name="_Toc474506793"/>
      <w:bookmarkStart w:id="10248" w:name="_Toc474497460"/>
      <w:bookmarkStart w:id="10249" w:name="_Toc474497649"/>
      <w:bookmarkStart w:id="10250" w:name="_Toc474497838"/>
      <w:bookmarkStart w:id="10251" w:name="_Toc474506794"/>
      <w:bookmarkStart w:id="10252" w:name="_Toc474497461"/>
      <w:bookmarkStart w:id="10253" w:name="_Toc474497650"/>
      <w:bookmarkStart w:id="10254" w:name="_Toc474497839"/>
      <w:bookmarkStart w:id="10255" w:name="_Toc474506795"/>
      <w:bookmarkStart w:id="10256" w:name="_Toc474497462"/>
      <w:bookmarkStart w:id="10257" w:name="_Toc474497651"/>
      <w:bookmarkStart w:id="10258" w:name="_Toc474497840"/>
      <w:bookmarkStart w:id="10259" w:name="_Toc474506796"/>
      <w:bookmarkStart w:id="10260" w:name="_Toc469058446"/>
      <w:bookmarkStart w:id="10261" w:name="_Toc469046280"/>
      <w:bookmarkStart w:id="10262" w:name="_Toc496876650"/>
      <w:bookmarkStart w:id="10263" w:name="_Ref498259453"/>
      <w:bookmarkStart w:id="10264" w:name="_Ref505072329"/>
      <w:bookmarkStart w:id="10265" w:name="_Ref505074585"/>
      <w:bookmarkStart w:id="10266" w:name="_Toc532459925"/>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60"/>
      <w:bookmarkEnd w:id="10261"/>
      <w:bookmarkEnd w:id="10262"/>
      <w:bookmarkEnd w:id="10263"/>
      <w:bookmarkEnd w:id="10264"/>
      <w:bookmarkEnd w:id="10265"/>
      <w:bookmarkEnd w:id="10266"/>
      <w:r w:rsidRPr="00CE18D7">
        <w:t xml:space="preserve"> </w:t>
      </w:r>
    </w:p>
    <w:p w14:paraId="7F18598D" w14:textId="77777777" w:rsidR="00E9098A" w:rsidRDefault="000E740A" w:rsidP="00E9098A">
      <w:pPr>
        <w:pStyle w:val="Default"/>
        <w:spacing w:after="240" w:line="276" w:lineRule="auto"/>
        <w:jc w:val="both"/>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32BD5F73" w14:textId="77777777" w:rsidR="00E9098A" w:rsidRDefault="000E740A" w:rsidP="00E9098A">
      <w:pPr>
        <w:pStyle w:val="BodyText"/>
        <w:spacing w:before="0" w:after="240" w:line="276" w:lineRule="auto"/>
        <w:jc w:val="both"/>
        <w:rPr>
          <w:rFonts w:asciiTheme="minorHAnsi" w:hAnsiTheme="minorHAnsi"/>
          <w:i/>
          <w:iCs/>
          <w:szCs w:val="22"/>
        </w:rPr>
      </w:pPr>
      <w:r w:rsidRPr="00AA217D">
        <w:rPr>
          <w:rFonts w:asciiTheme="minorHAnsi" w:hAnsiTheme="minorHAnsi"/>
          <w:i/>
          <w:iCs/>
          <w:szCs w:val="22"/>
        </w:rPr>
        <w:t xml:space="preserve">Each participating site will maintain appropriate medical and research records for this trial, in compliance with ICH </w:t>
      </w:r>
      <w:r w:rsidR="00B15B66">
        <w:rPr>
          <w:rFonts w:asciiTheme="minorHAnsi" w:hAnsiTheme="minorHAnsi"/>
          <w:i/>
          <w:iCs/>
          <w:szCs w:val="22"/>
        </w:rPr>
        <w:t>GCP</w:t>
      </w:r>
      <w:r w:rsidRPr="00AA217D">
        <w:rPr>
          <w:rFonts w:asciiTheme="minorHAnsi" w:hAnsiTheme="minorHAnsi"/>
          <w:i/>
          <w:iCs/>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w:t>
      </w:r>
      <w:r w:rsidR="008C6E9D">
        <w:rPr>
          <w:rFonts w:asciiTheme="minorHAnsi" w:hAnsiTheme="minorHAnsi"/>
          <w:i/>
          <w:iCs/>
          <w:szCs w:val="22"/>
        </w:rPr>
        <w:t>Indicate</w:t>
      </w:r>
      <w:r w:rsidRPr="00AA217D">
        <w:rPr>
          <w:rFonts w:asciiTheme="minorHAnsi" w:hAnsiTheme="minorHAnsi"/>
          <w:i/>
          <w:iCs/>
          <w:szCs w:val="22"/>
        </w:rPr>
        <w:t xml:space="preserve"> who will have access to records.  </w:t>
      </w:r>
    </w:p>
    <w:p w14:paraId="73E5CCDA" w14:textId="77777777" w:rsidR="00E9098A" w:rsidRDefault="000E740A" w:rsidP="00E9098A">
      <w:pPr>
        <w:pStyle w:val="Default"/>
        <w:autoSpaceDE/>
        <w:autoSpaceDN/>
        <w:adjustRightInd/>
        <w:spacing w:before="0" w:after="240" w:line="276" w:lineRule="auto"/>
        <w:jc w:val="both"/>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788248E1" w14:textId="77777777" w:rsidR="000E740A" w:rsidRDefault="000E740A" w:rsidP="00436233">
      <w:pPr>
        <w:pStyle w:val="Heading4"/>
        <w:numPr>
          <w:ilvl w:val="3"/>
          <w:numId w:val="48"/>
        </w:numPr>
        <w:spacing w:before="200" w:after="240"/>
        <w:jc w:val="both"/>
      </w:pPr>
      <w:r w:rsidRPr="00901CA8">
        <w:t xml:space="preserve">Data Collection </w:t>
      </w:r>
      <w:r w:rsidR="000C7C50">
        <w:t>and</w:t>
      </w:r>
      <w:r w:rsidRPr="00901CA8">
        <w:t xml:space="preserve"> Management Responsibilities </w:t>
      </w:r>
    </w:p>
    <w:p w14:paraId="1A4166B5" w14:textId="77777777" w:rsidR="00E9098A" w:rsidRDefault="000E740A" w:rsidP="00E9098A">
      <w:pPr>
        <w:jc w:val="both"/>
        <w:rPr>
          <w:i/>
          <w:iCs/>
          <w:szCs w:val="22"/>
        </w:rPr>
      </w:pPr>
      <w:r w:rsidRPr="005363BD">
        <w:rPr>
          <w:i/>
          <w:iCs/>
          <w:szCs w:val="22"/>
        </w:rPr>
        <w:t>Provide details regarding the type</w:t>
      </w:r>
      <w:r>
        <w:rPr>
          <w:i/>
          <w:iCs/>
          <w:szCs w:val="22"/>
        </w:rPr>
        <w:t>(s)</w:t>
      </w:r>
      <w:r w:rsidRPr="005363BD">
        <w:rPr>
          <w:i/>
          <w:iCs/>
          <w:szCs w:val="22"/>
        </w:rPr>
        <w:t xml:space="preserve"> of </w:t>
      </w:r>
      <w:r w:rsidR="00486D27">
        <w:rPr>
          <w:i/>
          <w:iCs/>
          <w:szCs w:val="22"/>
        </w:rPr>
        <w:t xml:space="preserve">paper and electronic </w:t>
      </w:r>
      <w:r w:rsidRPr="005363BD">
        <w:rPr>
          <w:i/>
          <w:iCs/>
          <w:szCs w:val="22"/>
        </w:rPr>
        <w:t>data capture that will be used for the study</w:t>
      </w:r>
      <w:r>
        <w:rPr>
          <w:i/>
          <w:iCs/>
          <w:szCs w:val="22"/>
        </w:rPr>
        <w:t xml:space="preserve"> and any relevant data standards or common data elements that are being utilized as a part of the trial</w:t>
      </w:r>
      <w:r w:rsidRPr="005363BD">
        <w:rPr>
          <w:i/>
          <w:iCs/>
          <w:szCs w:val="22"/>
        </w:rPr>
        <w:t xml:space="preserve">. </w:t>
      </w:r>
      <w:r w:rsidR="00486D27">
        <w:rPr>
          <w:i/>
          <w:iCs/>
          <w:szCs w:val="22"/>
        </w:rPr>
        <w:t xml:space="preserve">Consider a brief note if there are data quality checks included in the data management system. </w:t>
      </w:r>
      <w:r w:rsidRPr="005363BD">
        <w:rPr>
          <w:i/>
          <w:iCs/>
          <w:szCs w:val="22"/>
        </w:rPr>
        <w:t xml:space="preserve">Specify whether it will be paper or electronic, </w:t>
      </w:r>
      <w:proofErr w:type="gramStart"/>
      <w:r w:rsidRPr="005363BD">
        <w:rPr>
          <w:i/>
          <w:iCs/>
          <w:szCs w:val="22"/>
        </w:rPr>
        <w:t>distributed</w:t>
      </w:r>
      <w:proofErr w:type="gramEnd"/>
      <w:r w:rsidRPr="005363BD">
        <w:rPr>
          <w:i/>
          <w:iCs/>
          <w:szCs w:val="22"/>
        </w:rPr>
        <w:t xml:space="preserve"> or central, batched or ongoing processing, and any related requirements. Indicate expectations for time for submission of CRFs. Further details should be provided in the MOP</w:t>
      </w:r>
      <w:r>
        <w:rPr>
          <w:i/>
          <w:iCs/>
          <w:szCs w:val="22"/>
        </w:rPr>
        <w:t xml:space="preserve"> or the </w:t>
      </w:r>
      <w:r w:rsidR="00A7465F">
        <w:rPr>
          <w:i/>
          <w:iCs/>
          <w:szCs w:val="22"/>
        </w:rPr>
        <w:t>D</w:t>
      </w:r>
      <w:r>
        <w:rPr>
          <w:i/>
          <w:iCs/>
          <w:szCs w:val="22"/>
        </w:rPr>
        <w:t xml:space="preserve">ata </w:t>
      </w:r>
      <w:r w:rsidR="00A7465F">
        <w:rPr>
          <w:i/>
          <w:iCs/>
          <w:szCs w:val="22"/>
        </w:rPr>
        <w:t>Management P</w:t>
      </w:r>
      <w:r>
        <w:rPr>
          <w:i/>
          <w:iCs/>
          <w:szCs w:val="22"/>
        </w:rPr>
        <w:t>lan</w:t>
      </w:r>
      <w:r w:rsidR="00A7465F">
        <w:rPr>
          <w:i/>
          <w:iCs/>
          <w:szCs w:val="22"/>
        </w:rPr>
        <w:t xml:space="preserve"> (DMP)</w:t>
      </w:r>
      <w:r>
        <w:rPr>
          <w:i/>
          <w:iCs/>
          <w:szCs w:val="22"/>
        </w:rPr>
        <w:t>, including</w:t>
      </w:r>
      <w:r w:rsidRPr="00EA4FEE">
        <w:rPr>
          <w:i/>
          <w:iCs/>
          <w:szCs w:val="22"/>
        </w:rPr>
        <w:t xml:space="preserve"> detailed descriptions of source documentation, CRFs, instructions for completing forms, data handling procedures, and procedures for data monitoring.</w:t>
      </w:r>
    </w:p>
    <w:p w14:paraId="63B6ECE3" w14:textId="77777777" w:rsidR="00E9098A" w:rsidRDefault="000E740A" w:rsidP="00E9098A">
      <w:pPr>
        <w:pStyle w:val="BodyText"/>
        <w:spacing w:before="0" w:after="240" w:line="276" w:lineRule="auto"/>
        <w:jc w:val="both"/>
        <w:rPr>
          <w:rFonts w:asciiTheme="minorHAnsi" w:hAnsiTheme="minorHAnsi"/>
          <w:i/>
          <w:iCs/>
          <w:szCs w:val="22"/>
        </w:rPr>
      </w:pPr>
      <w:r w:rsidRPr="00AA217D">
        <w:rPr>
          <w:rFonts w:asciiTheme="minorHAnsi" w:hAnsiTheme="minorHAnsi"/>
          <w:i/>
          <w:iCs/>
          <w:szCs w:val="22"/>
        </w:rPr>
        <w:t>Source data are all information, original records of clinical findings, observations, or other activities in a clinical trial necessary for the reconstructio</w:t>
      </w:r>
      <w:r w:rsidR="00A7465F">
        <w:rPr>
          <w:rFonts w:asciiTheme="minorHAnsi" w:hAnsiTheme="minorHAnsi"/>
          <w:i/>
          <w:iCs/>
          <w:szCs w:val="22"/>
        </w:rPr>
        <w:t xml:space="preserve">n and evaluation of the trial. </w:t>
      </w:r>
      <w:r w:rsidRPr="00AA217D">
        <w:rPr>
          <w:rFonts w:asciiTheme="minorHAnsi" w:hAnsiTheme="minorHAnsi"/>
          <w:i/>
          <w:iCs/>
          <w:szCs w:val="22"/>
        </w:rPr>
        <w:t xml:space="preserve">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Cs w:val="22"/>
        </w:rPr>
        <w:t>audio</w:t>
      </w:r>
      <w:r w:rsidR="00950BFE">
        <w:rPr>
          <w:rFonts w:asciiTheme="minorHAnsi" w:hAnsiTheme="minorHAnsi"/>
          <w:i/>
          <w:iCs/>
          <w:szCs w:val="22"/>
        </w:rPr>
        <w:t xml:space="preserve"> </w:t>
      </w:r>
      <w:r w:rsidR="00433CF0">
        <w:rPr>
          <w:rFonts w:asciiTheme="minorHAnsi" w:hAnsiTheme="minorHAnsi"/>
          <w:i/>
          <w:iCs/>
          <w:szCs w:val="22"/>
        </w:rPr>
        <w:t>recordings</w:t>
      </w:r>
      <w:r w:rsidRPr="00AA217D">
        <w:rPr>
          <w:rFonts w:asciiTheme="minorHAnsi" w:hAnsiTheme="minorHAnsi"/>
          <w:i/>
          <w:iCs/>
          <w:szCs w:val="22"/>
        </w:rPr>
        <w:t xml:space="preserve"> of counseling sessions, recorded data from automated instruments, copies or transcriptions certified after verification as being accurate and complete, microfiches, photographic negatives, microfilm or magnetic media, x-rays, and participant files </w:t>
      </w:r>
      <w:r w:rsidRPr="00AA217D">
        <w:rPr>
          <w:rFonts w:asciiTheme="minorHAnsi" w:hAnsiTheme="minorHAnsi"/>
          <w:i/>
          <w:iCs/>
          <w:szCs w:val="22"/>
        </w:rPr>
        <w:lastRenderedPageBreak/>
        <w:t>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r w:rsidR="008B3A2F">
        <w:rPr>
          <w:rFonts w:asciiTheme="minorHAnsi" w:hAnsiTheme="minorHAnsi"/>
          <w:i/>
          <w:iCs/>
          <w:szCs w:val="22"/>
        </w:rPr>
        <w:t xml:space="preserve"> In addition, indicate where the source documents will be stored.</w:t>
      </w:r>
      <w:r w:rsidRPr="00AA217D">
        <w:rPr>
          <w:rFonts w:asciiTheme="minorHAnsi" w:hAnsiTheme="minorHAnsi"/>
          <w:i/>
          <w:iCs/>
          <w:szCs w:val="22"/>
        </w:rPr>
        <w:t xml:space="preserve"> </w:t>
      </w:r>
    </w:p>
    <w:p w14:paraId="5B2AD14A" w14:textId="77777777" w:rsidR="00E9098A" w:rsidRDefault="000E740A" w:rsidP="00E9098A">
      <w:pPr>
        <w:pStyle w:val="BodyText"/>
        <w:spacing w:before="0" w:after="240" w:line="276" w:lineRule="auto"/>
        <w:jc w:val="both"/>
        <w:rPr>
          <w:rFonts w:asciiTheme="minorHAnsi" w:hAnsiTheme="minorHAnsi"/>
          <w:i/>
          <w:iCs/>
          <w:szCs w:val="22"/>
        </w:rPr>
      </w:pPr>
      <w:r w:rsidRPr="005363BD">
        <w:rPr>
          <w:rFonts w:asciiTheme="minorHAnsi" w:hAnsiTheme="minorHAnsi"/>
          <w:i/>
          <w:iCs/>
          <w:szCs w:val="22"/>
        </w:rPr>
        <w:t>Describe responsibilities for data handling and record keeping as they specifically relate to the IND</w:t>
      </w:r>
      <w:r>
        <w:rPr>
          <w:rFonts w:asciiTheme="minorHAnsi" w:hAnsiTheme="minorHAnsi"/>
          <w:i/>
          <w:iCs/>
          <w:szCs w:val="22"/>
        </w:rPr>
        <w:t>/IDE</w:t>
      </w:r>
      <w:r w:rsidRPr="005363BD">
        <w:rPr>
          <w:rFonts w:asciiTheme="minorHAnsi" w:hAnsiTheme="minorHAnsi"/>
          <w:i/>
          <w:iCs/>
          <w:szCs w:val="22"/>
        </w:rPr>
        <w:t xml:space="preserve"> sponsor (if applicable), the award site, clinical site</w:t>
      </w:r>
      <w:r>
        <w:rPr>
          <w:rFonts w:asciiTheme="minorHAnsi" w:hAnsiTheme="minorHAnsi"/>
          <w:i/>
          <w:iCs/>
          <w:szCs w:val="22"/>
        </w:rPr>
        <w:t>(s)</w:t>
      </w:r>
      <w:r w:rsidRPr="005363BD">
        <w:rPr>
          <w:rFonts w:asciiTheme="minorHAnsi" w:hAnsiTheme="minorHAnsi"/>
          <w:i/>
          <w:iCs/>
          <w:szCs w:val="22"/>
        </w:rPr>
        <w:t>, laboratory</w:t>
      </w:r>
      <w:r>
        <w:rPr>
          <w:rFonts w:asciiTheme="minorHAnsi" w:hAnsiTheme="minorHAnsi"/>
          <w:i/>
          <w:iCs/>
          <w:szCs w:val="22"/>
        </w:rPr>
        <w:t>(</w:t>
      </w:r>
      <w:proofErr w:type="spellStart"/>
      <w:r>
        <w:rPr>
          <w:rFonts w:asciiTheme="minorHAnsi" w:hAnsiTheme="minorHAnsi"/>
          <w:i/>
          <w:iCs/>
          <w:szCs w:val="22"/>
        </w:rPr>
        <w:t>ies</w:t>
      </w:r>
      <w:proofErr w:type="spellEnd"/>
      <w:r>
        <w:rPr>
          <w:rFonts w:asciiTheme="minorHAnsi" w:hAnsiTheme="minorHAnsi"/>
          <w:i/>
          <w:iCs/>
          <w:szCs w:val="22"/>
        </w:rPr>
        <w:t>)</w:t>
      </w:r>
      <w:r w:rsidRPr="005363BD">
        <w:rPr>
          <w:rFonts w:asciiTheme="minorHAnsi" w:hAnsiTheme="minorHAnsi"/>
          <w:i/>
          <w:iCs/>
          <w:szCs w:val="22"/>
        </w:rPr>
        <w:t xml:space="preserve">, and </w:t>
      </w:r>
      <w:r>
        <w:rPr>
          <w:rFonts w:asciiTheme="minorHAnsi" w:hAnsiTheme="minorHAnsi"/>
          <w:i/>
          <w:iCs/>
          <w:szCs w:val="22"/>
        </w:rPr>
        <w:t>DCC</w:t>
      </w:r>
      <w:r w:rsidRPr="005363BD">
        <w:rPr>
          <w:rFonts w:asciiTheme="minorHAnsi" w:hAnsiTheme="minorHAnsi"/>
          <w:i/>
          <w:iCs/>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249EA341" w14:textId="77777777" w:rsidR="00E9098A" w:rsidRDefault="000E740A" w:rsidP="00E9098A">
      <w:pPr>
        <w:pStyle w:val="BodyText"/>
        <w:spacing w:before="0" w:after="240" w:line="276" w:lineRule="auto"/>
        <w:jc w:val="both"/>
        <w:rPr>
          <w:rFonts w:asciiTheme="minorHAnsi" w:hAnsiTheme="minorHAnsi"/>
          <w:i/>
          <w:iCs/>
          <w:szCs w:val="22"/>
        </w:rPr>
      </w:pPr>
      <w:r w:rsidRPr="005363BD">
        <w:rPr>
          <w:rFonts w:asciiTheme="minorHAnsi" w:hAnsiTheme="minorHAnsi"/>
          <w:i/>
          <w:iCs/>
          <w:szCs w:val="22"/>
        </w:rPr>
        <w:t>If data are to be generated in one location and transferred to another group, describe the responsibilities of each party.</w:t>
      </w:r>
    </w:p>
    <w:p w14:paraId="4651E474" w14:textId="77777777" w:rsidR="00E9098A" w:rsidRDefault="007E1124" w:rsidP="00E9098A">
      <w:pPr>
        <w:jc w:val="both"/>
        <w:rPr>
          <w:rFonts w:cs="Times New Roman"/>
          <w:i/>
          <w:szCs w:val="22"/>
        </w:rPr>
      </w:pPr>
      <w:r>
        <w:rPr>
          <w:i/>
          <w:iCs/>
          <w:szCs w:val="22"/>
        </w:rPr>
        <w:t xml:space="preserve">Provide a list of </w:t>
      </w:r>
      <w:r w:rsidRPr="005627AC">
        <w:rPr>
          <w:i/>
          <w:iCs/>
          <w:szCs w:val="22"/>
        </w:rPr>
        <w:t>planned</w:t>
      </w:r>
      <w:r w:rsidR="00A30228" w:rsidRPr="005627AC">
        <w:rPr>
          <w:i/>
          <w:iCs/>
          <w:szCs w:val="22"/>
        </w:rPr>
        <w:t xml:space="preserve"> </w:t>
      </w:r>
      <w:r w:rsidRPr="005627AC">
        <w:rPr>
          <w:i/>
          <w:iCs/>
          <w:szCs w:val="22"/>
        </w:rPr>
        <w:t xml:space="preserve">data standards, formats, </w:t>
      </w:r>
      <w:proofErr w:type="gramStart"/>
      <w:r w:rsidRPr="005627AC">
        <w:rPr>
          <w:i/>
          <w:iCs/>
          <w:szCs w:val="22"/>
        </w:rPr>
        <w:t>terminologies</w:t>
      </w:r>
      <w:proofErr w:type="gramEnd"/>
      <w:r w:rsidRPr="005627AC">
        <w:rPr>
          <w:i/>
          <w:iCs/>
          <w:szCs w:val="22"/>
        </w:rPr>
        <w:t xml:space="preserve"> </w:t>
      </w:r>
      <w:r>
        <w:rPr>
          <w:i/>
          <w:iCs/>
          <w:szCs w:val="22"/>
        </w:rPr>
        <w:t xml:space="preserve">and their versions, </w:t>
      </w:r>
      <w:r w:rsidR="00A30228" w:rsidRPr="005627AC">
        <w:rPr>
          <w:i/>
          <w:iCs/>
          <w:szCs w:val="22"/>
        </w:rPr>
        <w:t xml:space="preserve">used </w:t>
      </w:r>
      <w:r w:rsidR="00B44922" w:rsidRPr="005627AC">
        <w:rPr>
          <w:i/>
          <w:iCs/>
          <w:szCs w:val="22"/>
        </w:rPr>
        <w:t xml:space="preserve">for the collection, tabulation, </w:t>
      </w:r>
      <w:r w:rsidR="00A7465F">
        <w:rPr>
          <w:i/>
          <w:iCs/>
          <w:szCs w:val="22"/>
        </w:rPr>
        <w:t xml:space="preserve">and </w:t>
      </w:r>
      <w:r w:rsidR="00B44922" w:rsidRPr="005627AC">
        <w:rPr>
          <w:i/>
          <w:iCs/>
          <w:szCs w:val="22"/>
        </w:rPr>
        <w:t>analysis of study data</w:t>
      </w:r>
      <w:r w:rsidRPr="005627AC">
        <w:rPr>
          <w:rFonts w:cs="Times New Roman"/>
          <w:i/>
          <w:szCs w:val="22"/>
        </w:rPr>
        <w:t>.</w:t>
      </w:r>
      <w:r w:rsidR="00B30D6B" w:rsidRPr="005627AC">
        <w:rPr>
          <w:rFonts w:cs="Times New Roman"/>
          <w:i/>
          <w:szCs w:val="22"/>
        </w:rPr>
        <w:t xml:space="preserve"> </w:t>
      </w:r>
    </w:p>
    <w:p w14:paraId="3A3C5A19" w14:textId="77777777" w:rsidR="00E9098A" w:rsidRDefault="000E740A" w:rsidP="00E9098A">
      <w:pPr>
        <w:pStyle w:val="Default"/>
        <w:autoSpaceDE/>
        <w:autoSpaceDN/>
        <w:adjustRightInd/>
        <w:spacing w:before="0" w:after="240" w:line="276" w:lineRule="auto"/>
        <w:jc w:val="both"/>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51FB6FAB" w14:textId="77777777" w:rsidR="00E9098A" w:rsidRDefault="000E740A" w:rsidP="00E9098A">
      <w:pPr>
        <w:pStyle w:val="Default"/>
        <w:autoSpaceDE/>
        <w:autoSpaceDN/>
        <w:adjustRightInd/>
        <w:spacing w:before="0" w:after="240" w:line="276" w:lineRule="auto"/>
        <w:jc w:val="both"/>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w:t>
      </w:r>
      <w:r w:rsidR="000E34AF">
        <w:rPr>
          <w:rFonts w:asciiTheme="minorHAnsi" w:hAnsiTheme="minorHAnsi"/>
          <w:sz w:val="22"/>
          <w:szCs w:val="22"/>
        </w:rPr>
        <w:t>will be</w:t>
      </w:r>
      <w:r w:rsidRPr="005363BD">
        <w:rPr>
          <w:rFonts w:asciiTheme="minorHAnsi" w:hAnsiTheme="minorHAnsi"/>
          <w:sz w:val="22"/>
          <w:szCs w:val="22"/>
        </w:rPr>
        <w:t xml:space="preserve">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 xml:space="preserve">The investigator </w:t>
      </w:r>
      <w:r w:rsidR="000E34AF">
        <w:rPr>
          <w:rFonts w:asciiTheme="minorHAnsi" w:hAnsiTheme="minorHAnsi"/>
          <w:sz w:val="22"/>
          <w:szCs w:val="22"/>
        </w:rPr>
        <w:t>will be</w:t>
      </w:r>
      <w:r w:rsidRPr="00D47366">
        <w:rPr>
          <w:rFonts w:asciiTheme="minorHAnsi" w:hAnsiTheme="minorHAnsi"/>
          <w:sz w:val="22"/>
          <w:szCs w:val="22"/>
        </w:rPr>
        <w:t xml:space="preserve"> responsible for ensuring the accuracy, completeness, legibility, and timeliness of the data reported</w:t>
      </w:r>
      <w:r>
        <w:rPr>
          <w:rFonts w:asciiTheme="minorHAnsi" w:hAnsiTheme="minorHAnsi"/>
          <w:sz w:val="22"/>
          <w:szCs w:val="22"/>
        </w:rPr>
        <w:t>.</w:t>
      </w:r>
    </w:p>
    <w:p w14:paraId="7F36C2C2" w14:textId="77777777" w:rsidR="00E9098A" w:rsidRDefault="000E740A" w:rsidP="00E9098A">
      <w:pPr>
        <w:pStyle w:val="Default"/>
        <w:spacing w:before="0" w:after="240" w:line="276" w:lineRule="auto"/>
        <w:jc w:val="both"/>
        <w:rPr>
          <w:rFonts w:asciiTheme="minorHAnsi" w:hAnsiTheme="minorHAnsi"/>
          <w:sz w:val="22"/>
          <w:szCs w:val="22"/>
        </w:rPr>
      </w:pPr>
      <w:r w:rsidRPr="00D47366">
        <w:rPr>
          <w:rFonts w:asciiTheme="minorHAnsi" w:hAnsiTheme="minorHAnsi"/>
          <w:sz w:val="22"/>
          <w:szCs w:val="22"/>
        </w:rPr>
        <w:t xml:space="preserve">All source documents </w:t>
      </w:r>
      <w:r w:rsidR="000E34AF">
        <w:rPr>
          <w:rFonts w:asciiTheme="minorHAnsi" w:hAnsiTheme="minorHAnsi"/>
          <w:sz w:val="22"/>
          <w:szCs w:val="22"/>
        </w:rPr>
        <w:t>will</w:t>
      </w:r>
      <w:r w:rsidRPr="00D47366">
        <w:rPr>
          <w:rFonts w:asciiTheme="minorHAnsi" w:hAnsiTheme="minorHAnsi"/>
          <w:sz w:val="22"/>
          <w:szCs w:val="22"/>
        </w:rPr>
        <w:t xml:space="preserve"> be completed in a neat, legible manner to ensure accurate interpretation of data.  </w:t>
      </w:r>
    </w:p>
    <w:p w14:paraId="45FA7975" w14:textId="77777777" w:rsidR="00E9098A" w:rsidRDefault="000E740A" w:rsidP="00E9098A">
      <w:pPr>
        <w:pStyle w:val="Default"/>
        <w:spacing w:before="0" w:after="240" w:line="276" w:lineRule="auto"/>
        <w:jc w:val="both"/>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w:t>
      </w:r>
      <w:r w:rsidR="00D72891">
        <w:rPr>
          <w:rFonts w:asciiTheme="minorHAnsi" w:hAnsiTheme="minorHAnsi"/>
          <w:sz w:val="22"/>
          <w:szCs w:val="22"/>
        </w:rPr>
        <w:t>consented/</w:t>
      </w:r>
      <w:r w:rsidRPr="00D47366">
        <w:rPr>
          <w:rFonts w:asciiTheme="minorHAnsi" w:hAnsiTheme="minorHAnsi"/>
          <w:sz w:val="22"/>
          <w:szCs w:val="22"/>
        </w:rPr>
        <w:t>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w:t>
      </w:r>
      <w:r w:rsidR="000E34AF">
        <w:rPr>
          <w:rFonts w:asciiTheme="minorHAnsi" w:hAnsiTheme="minorHAnsi"/>
          <w:sz w:val="22"/>
          <w:szCs w:val="22"/>
        </w:rPr>
        <w:t>will</w:t>
      </w:r>
      <w:r w:rsidRPr="00D47366">
        <w:rPr>
          <w:rFonts w:asciiTheme="minorHAnsi" w:hAnsiTheme="minorHAnsi"/>
          <w:sz w:val="22"/>
          <w:szCs w:val="22"/>
        </w:rPr>
        <w:t xml:space="preserve">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1B576086" w14:textId="77777777" w:rsidR="00E9098A" w:rsidRDefault="000E740A" w:rsidP="00E9098A">
      <w:pPr>
        <w:pStyle w:val="Default"/>
        <w:spacing w:before="0" w:after="240" w:line="276" w:lineRule="auto"/>
        <w:jc w:val="both"/>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14:paraId="6E5C4A3C" w14:textId="77777777" w:rsidR="00E9098A" w:rsidRDefault="000E740A" w:rsidP="00E9098A">
      <w:pPr>
        <w:autoSpaceDE w:val="0"/>
        <w:autoSpaceDN w:val="0"/>
        <w:adjustRightInd w:val="0"/>
        <w:jc w:val="both"/>
        <w:rPr>
          <w:szCs w:val="22"/>
        </w:rPr>
      </w:pPr>
      <w:r w:rsidRPr="00EA0A9C">
        <w:rPr>
          <w:szCs w:val="22"/>
        </w:rPr>
        <w:t>&lt;Insert text&gt;</w:t>
      </w:r>
    </w:p>
    <w:p w14:paraId="6277D752" w14:textId="021EB040" w:rsidR="000E740A" w:rsidRPr="00901CA8" w:rsidRDefault="000E740A" w:rsidP="00436233">
      <w:pPr>
        <w:pStyle w:val="Heading4"/>
        <w:numPr>
          <w:ilvl w:val="3"/>
          <w:numId w:val="48"/>
        </w:numPr>
        <w:spacing w:before="200" w:after="240"/>
        <w:jc w:val="both"/>
      </w:pPr>
      <w:r w:rsidRPr="00901CA8">
        <w:t xml:space="preserve">Study Records Retention </w:t>
      </w:r>
    </w:p>
    <w:p w14:paraId="314FB149" w14:textId="77777777" w:rsidR="00E9098A" w:rsidRDefault="000E740A" w:rsidP="00E9098A">
      <w:pPr>
        <w:pStyle w:val="Default"/>
        <w:spacing w:after="240" w:line="276" w:lineRule="auto"/>
        <w:jc w:val="both"/>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sidRPr="00971B62">
        <w:rPr>
          <w:rFonts w:asciiTheme="minorHAnsi" w:hAnsiTheme="minorHAnsi"/>
          <w:i/>
          <w:iCs/>
          <w:sz w:val="22"/>
          <w:szCs w:val="22"/>
        </w:rPr>
        <w:t xml:space="preserve">The investigator should use the most conservative rule for document retention – i.e., retention should follow </w:t>
      </w:r>
      <w:r w:rsidRPr="00971B62">
        <w:rPr>
          <w:rFonts w:asciiTheme="minorHAnsi" w:hAnsiTheme="minorHAnsi"/>
          <w:i/>
          <w:iCs/>
          <w:sz w:val="22"/>
          <w:szCs w:val="22"/>
        </w:rPr>
        <w:lastRenderedPageBreak/>
        <w:t>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1400385E" w14:textId="77777777" w:rsidR="00E9098A" w:rsidRDefault="000E740A" w:rsidP="00E9098A">
      <w:pPr>
        <w:pStyle w:val="Default"/>
        <w:spacing w:before="0" w:after="240" w:line="276" w:lineRule="auto"/>
        <w:jc w:val="both"/>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15D78AAB" w14:textId="77777777" w:rsidR="00E9098A" w:rsidRDefault="00DA52A1" w:rsidP="00E9098A">
      <w:pPr>
        <w:pStyle w:val="Default"/>
        <w:spacing w:before="0" w:after="240" w:line="276" w:lineRule="auto"/>
        <w:jc w:val="both"/>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6542E2F8" w14:textId="77777777" w:rsidR="00E9098A" w:rsidRDefault="000E740A" w:rsidP="00E9098A">
      <w:pPr>
        <w:pStyle w:val="Default"/>
        <w:spacing w:before="0" w:after="240" w:line="276" w:lineRule="auto"/>
        <w:jc w:val="both"/>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6A927B54" w14:textId="77777777" w:rsidR="00E9098A" w:rsidRDefault="000E740A" w:rsidP="00E9098A">
      <w:pPr>
        <w:pStyle w:val="Default"/>
        <w:spacing w:before="0" w:after="240" w:line="276" w:lineRule="auto"/>
        <w:jc w:val="both"/>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w:t>
      </w:r>
      <w:r w:rsidR="000E34AF">
        <w:rPr>
          <w:rFonts w:asciiTheme="minorHAnsi" w:hAnsiTheme="minorHAnsi"/>
          <w:sz w:val="22"/>
          <w:szCs w:val="22"/>
        </w:rPr>
        <w:t>will</w:t>
      </w:r>
      <w:r w:rsidRPr="00CE18D7">
        <w:rPr>
          <w:rFonts w:asciiTheme="minorHAnsi" w:hAnsiTheme="minorHAnsi"/>
          <w:sz w:val="22"/>
          <w:szCs w:val="22"/>
        </w:rPr>
        <w:t xml:space="preserve">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w:t>
      </w:r>
      <w:r w:rsidR="00E0427F">
        <w:rPr>
          <w:rFonts w:asciiTheme="minorHAnsi" w:hAnsiTheme="minorHAnsi"/>
          <w:sz w:val="22"/>
          <w:szCs w:val="22"/>
        </w:rPr>
        <w:t xml:space="preserve">Council </w:t>
      </w:r>
      <w:r w:rsidR="000E34AF">
        <w:rPr>
          <w:rFonts w:asciiTheme="minorHAnsi" w:hAnsiTheme="minorHAnsi"/>
          <w:sz w:val="22"/>
          <w:szCs w:val="22"/>
        </w:rPr>
        <w:t xml:space="preserve">on </w:t>
      </w:r>
      <w:proofErr w:type="spellStart"/>
      <w:r w:rsidR="000E34AF">
        <w:rPr>
          <w:rFonts w:asciiTheme="minorHAnsi" w:hAnsiTheme="minorHAnsi"/>
          <w:sz w:val="22"/>
          <w:szCs w:val="22"/>
        </w:rPr>
        <w:t>Harmoni</w:t>
      </w:r>
      <w:r w:rsidR="001A6807">
        <w:rPr>
          <w:rFonts w:asciiTheme="minorHAnsi" w:hAnsiTheme="minorHAnsi"/>
          <w:sz w:val="22"/>
          <w:szCs w:val="22"/>
        </w:rPr>
        <w:t>sation</w:t>
      </w:r>
      <w:proofErr w:type="spellEnd"/>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These documents should be retained for a longer period, however, if required by local regulations. No records will be destroyed without the written consent of the sponsor</w:t>
      </w:r>
      <w:r w:rsidR="00C97766">
        <w:rPr>
          <w:rFonts w:asciiTheme="minorHAnsi" w:hAnsiTheme="minorHAnsi"/>
          <w:sz w:val="22"/>
          <w:szCs w:val="22"/>
        </w:rPr>
        <w:t>/funding agency</w:t>
      </w:r>
      <w:r w:rsidRPr="00CE18D7">
        <w:rPr>
          <w:rFonts w:asciiTheme="minorHAnsi" w:hAnsiTheme="minorHAnsi"/>
          <w:sz w:val="22"/>
          <w:szCs w:val="22"/>
        </w:rPr>
        <w:t>, if applicable. It is the responsibility of the sponsor</w:t>
      </w:r>
      <w:r w:rsidR="00C97766">
        <w:rPr>
          <w:rFonts w:asciiTheme="minorHAnsi" w:hAnsiTheme="minorHAnsi"/>
          <w:sz w:val="22"/>
          <w:szCs w:val="22"/>
        </w:rPr>
        <w:t>/funding agency</w:t>
      </w:r>
      <w:r w:rsidRPr="00CE18D7">
        <w:rPr>
          <w:rFonts w:asciiTheme="minorHAnsi" w:hAnsiTheme="minorHAnsi"/>
          <w:sz w:val="22"/>
          <w:szCs w:val="22"/>
        </w:rPr>
        <w:t xml:space="preserve"> to inform the investigator when these documents </w:t>
      </w:r>
      <w:r>
        <w:rPr>
          <w:rFonts w:asciiTheme="minorHAnsi" w:hAnsiTheme="minorHAnsi"/>
          <w:sz w:val="22"/>
          <w:szCs w:val="22"/>
        </w:rPr>
        <w:t>no longer need to be retained.]</w:t>
      </w:r>
    </w:p>
    <w:p w14:paraId="5402B29D" w14:textId="77777777" w:rsidR="00E9098A" w:rsidRDefault="000E740A" w:rsidP="00E9098A">
      <w:pPr>
        <w:pStyle w:val="Default"/>
        <w:spacing w:before="0" w:after="240"/>
        <w:jc w:val="both"/>
        <w:rPr>
          <w:rFonts w:asciiTheme="minorHAnsi" w:hAnsiTheme="minorHAnsi"/>
          <w:sz w:val="22"/>
          <w:szCs w:val="22"/>
        </w:rPr>
      </w:pPr>
      <w:r w:rsidRPr="008B6843">
        <w:rPr>
          <w:rFonts w:asciiTheme="minorHAnsi" w:hAnsiTheme="minorHAnsi"/>
          <w:sz w:val="22"/>
          <w:szCs w:val="22"/>
        </w:rPr>
        <w:t>&lt;Insert text&gt;</w:t>
      </w:r>
    </w:p>
    <w:p w14:paraId="7A3A253F" w14:textId="109234DD" w:rsidR="000E740A" w:rsidRDefault="000E740A" w:rsidP="00436233">
      <w:pPr>
        <w:pStyle w:val="Heading3"/>
        <w:numPr>
          <w:ilvl w:val="2"/>
          <w:numId w:val="48"/>
        </w:numPr>
        <w:spacing w:before="200" w:after="240"/>
        <w:jc w:val="both"/>
      </w:pPr>
      <w:bookmarkStart w:id="10267" w:name="_Toc469058447"/>
      <w:bookmarkStart w:id="10268" w:name="_Toc469046281"/>
      <w:bookmarkStart w:id="10269" w:name="_Toc532459926"/>
      <w:bookmarkStart w:id="10270" w:name="_Toc496876651"/>
      <w:r w:rsidRPr="00CE18D7">
        <w:t>Protocol Deviations</w:t>
      </w:r>
      <w:bookmarkEnd w:id="10267"/>
      <w:bookmarkEnd w:id="10268"/>
      <w:bookmarkEnd w:id="10269"/>
      <w:r w:rsidRPr="00CE18D7">
        <w:t xml:space="preserve"> </w:t>
      </w:r>
      <w:bookmarkEnd w:id="10270"/>
      <w:r w:rsidRPr="00CE18D7">
        <w:t xml:space="preserve"> </w:t>
      </w:r>
    </w:p>
    <w:p w14:paraId="4517B4FF" w14:textId="77777777" w:rsidR="00E9098A" w:rsidRDefault="000E740A" w:rsidP="00E9098A">
      <w:pPr>
        <w:pStyle w:val="Default"/>
        <w:spacing w:after="240" w:line="276" w:lineRule="auto"/>
        <w:jc w:val="both"/>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w:t>
      </w:r>
      <w:proofErr w:type="gramStart"/>
      <w:r w:rsidRPr="005363BD">
        <w:rPr>
          <w:rFonts w:asciiTheme="minorHAnsi" w:hAnsiTheme="minorHAnsi"/>
          <w:i/>
          <w:iCs/>
          <w:sz w:val="22"/>
          <w:szCs w:val="22"/>
        </w:rPr>
        <w:t>allowed, unless</w:t>
      </w:r>
      <w:proofErr w:type="gramEnd"/>
      <w:r w:rsidRPr="005363BD">
        <w:rPr>
          <w:rFonts w:asciiTheme="minorHAnsi" w:hAnsiTheme="minorHAnsi"/>
          <w:i/>
          <w:iCs/>
          <w:sz w:val="22"/>
          <w:szCs w:val="22"/>
        </w:rPr>
        <w:t xml:space="preserve"> a statement is included in the investigator agreement.</w:t>
      </w:r>
      <w:r w:rsidR="00D03197">
        <w:rPr>
          <w:rFonts w:asciiTheme="minorHAnsi" w:hAnsiTheme="minorHAnsi"/>
          <w:i/>
          <w:iCs/>
          <w:sz w:val="22"/>
          <w:szCs w:val="22"/>
        </w:rPr>
        <w:t xml:space="preserve"> Protocol deviations are expected in some studies, and procedures for identifying and tracking expected deviations should be included in this section.</w:t>
      </w:r>
    </w:p>
    <w:p w14:paraId="1ACBD22B" w14:textId="77777777" w:rsidR="00E9098A" w:rsidRDefault="000E740A" w:rsidP="00E9098A">
      <w:pPr>
        <w:pStyle w:val="Default"/>
        <w:spacing w:before="0" w:after="240"/>
        <w:jc w:val="both"/>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7EDEF259" w14:textId="77777777" w:rsidR="00E9098A" w:rsidRDefault="000E740A" w:rsidP="00E9098A">
      <w:pPr>
        <w:pStyle w:val="Default"/>
        <w:spacing w:before="0" w:after="240" w:line="276" w:lineRule="auto"/>
        <w:jc w:val="both"/>
        <w:rPr>
          <w:rFonts w:asciiTheme="minorHAnsi" w:hAnsiTheme="minorHAnsi"/>
          <w:sz w:val="22"/>
          <w:szCs w:val="22"/>
        </w:rPr>
      </w:pPr>
      <w:r>
        <w:rPr>
          <w:rFonts w:asciiTheme="minorHAnsi" w:hAnsiTheme="minorHAnsi"/>
          <w:sz w:val="22"/>
          <w:szCs w:val="22"/>
        </w:rPr>
        <w:t>[</w:t>
      </w:r>
      <w:r w:rsidR="000E34AF">
        <w:rPr>
          <w:rFonts w:asciiTheme="minorHAnsi" w:hAnsiTheme="minorHAnsi"/>
          <w:sz w:val="22"/>
          <w:szCs w:val="22"/>
        </w:rPr>
        <w:t>This protocol defines a protocol deviation a</w:t>
      </w:r>
      <w:r w:rsidRPr="005363BD">
        <w:rPr>
          <w:rFonts w:asciiTheme="minorHAnsi" w:hAnsiTheme="minorHAnsi"/>
          <w:sz w:val="22"/>
          <w:szCs w:val="22"/>
        </w:rPr>
        <w:t xml:space="preserve">s any noncompliance with the clinical trial protocol, </w:t>
      </w:r>
      <w:r w:rsidR="008C185C">
        <w:rPr>
          <w:rFonts w:asciiTheme="minorHAnsi" w:hAnsiTheme="minorHAnsi"/>
          <w:sz w:val="22"/>
          <w:szCs w:val="22"/>
        </w:rPr>
        <w:t xml:space="preserve">International </w:t>
      </w:r>
      <w:r w:rsidR="00E0427F">
        <w:rPr>
          <w:rFonts w:asciiTheme="minorHAnsi" w:hAnsiTheme="minorHAnsi"/>
          <w:sz w:val="22"/>
          <w:szCs w:val="22"/>
        </w:rPr>
        <w:t xml:space="preserve">Council </w:t>
      </w:r>
      <w:r w:rsidR="008C185C">
        <w:rPr>
          <w:rFonts w:asciiTheme="minorHAnsi" w:hAnsiTheme="minorHAnsi"/>
          <w:sz w:val="22"/>
          <w:szCs w:val="22"/>
        </w:rPr>
        <w:t xml:space="preserve">on </w:t>
      </w:r>
      <w:proofErr w:type="spellStart"/>
      <w:r w:rsidR="008C185C">
        <w:rPr>
          <w:rFonts w:asciiTheme="minorHAnsi" w:hAnsiTheme="minorHAnsi"/>
          <w:sz w:val="22"/>
          <w:szCs w:val="22"/>
        </w:rPr>
        <w:t>Harmonisation</w:t>
      </w:r>
      <w:proofErr w:type="spellEnd"/>
      <w:r w:rsidR="008C185C">
        <w:rPr>
          <w:rFonts w:asciiTheme="minorHAnsi" w:hAnsiTheme="minorHAnsi"/>
          <w:sz w:val="22"/>
          <w:szCs w:val="22"/>
        </w:rPr>
        <w:t xml:space="preserve">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w:t>
      </w:r>
      <w:r w:rsidR="000E34AF">
        <w:rPr>
          <w:rFonts w:asciiTheme="minorHAnsi" w:hAnsiTheme="minorHAnsi"/>
          <w:sz w:val="22"/>
          <w:szCs w:val="22"/>
        </w:rPr>
        <w:t>will</w:t>
      </w:r>
      <w:r w:rsidRPr="005363BD">
        <w:rPr>
          <w:rFonts w:asciiTheme="minorHAnsi" w:hAnsiTheme="minorHAnsi"/>
          <w:sz w:val="22"/>
          <w:szCs w:val="22"/>
        </w:rPr>
        <w:t xml:space="preserve"> be developed by the site and implemented promptly. </w:t>
      </w:r>
    </w:p>
    <w:p w14:paraId="0BD1A10A" w14:textId="184A8BB9" w:rsidR="000E740A" w:rsidRPr="005363BD" w:rsidRDefault="000E740A" w:rsidP="00E9098A">
      <w:pPr>
        <w:pStyle w:val="Default"/>
        <w:spacing w:before="0" w:after="240" w:line="276" w:lineRule="auto"/>
        <w:jc w:val="both"/>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041BA912" w14:textId="51D59520" w:rsidR="000E740A" w:rsidRPr="007754E1" w:rsidRDefault="00A40F4F" w:rsidP="00436233">
      <w:pPr>
        <w:pStyle w:val="ListParagraph"/>
        <w:numPr>
          <w:ilvl w:val="0"/>
          <w:numId w:val="42"/>
        </w:numPr>
        <w:jc w:val="both"/>
        <w:rPr>
          <w:rFonts w:eastAsia="Calibri" w:cs="Times New Roman"/>
          <w:szCs w:val="22"/>
        </w:rPr>
      </w:pPr>
      <w:r w:rsidRPr="007754E1">
        <w:rPr>
          <w:rFonts w:eastAsia="Calibri" w:cs="Times New Roman"/>
          <w:szCs w:val="22"/>
        </w:rPr>
        <w:t xml:space="preserve">Section </w:t>
      </w:r>
      <w:r w:rsidR="000E740A" w:rsidRPr="007754E1">
        <w:rPr>
          <w:rFonts w:eastAsia="Calibri" w:cs="Times New Roman"/>
          <w:szCs w:val="22"/>
        </w:rPr>
        <w:t xml:space="preserve">4.5 Compliance with Protocol, </w:t>
      </w:r>
      <w:r w:rsidRPr="007754E1">
        <w:rPr>
          <w:rFonts w:eastAsia="Calibri" w:cs="Times New Roman"/>
          <w:szCs w:val="22"/>
        </w:rPr>
        <w:t>sub</w:t>
      </w:r>
      <w:r w:rsidR="000E740A" w:rsidRPr="007754E1">
        <w:rPr>
          <w:rFonts w:eastAsia="Calibri" w:cs="Times New Roman"/>
          <w:szCs w:val="22"/>
        </w:rPr>
        <w:t xml:space="preserve">sections 4.5.1, 4.5.2, and 4.5.3 </w:t>
      </w:r>
    </w:p>
    <w:p w14:paraId="3431C000" w14:textId="1143D64A" w:rsidR="000E740A" w:rsidRPr="007754E1" w:rsidRDefault="00A40F4F" w:rsidP="00436233">
      <w:pPr>
        <w:pStyle w:val="ListParagraph"/>
        <w:numPr>
          <w:ilvl w:val="0"/>
          <w:numId w:val="42"/>
        </w:numPr>
        <w:jc w:val="both"/>
        <w:rPr>
          <w:rFonts w:eastAsia="Calibri" w:cs="Times New Roman"/>
          <w:szCs w:val="22"/>
        </w:rPr>
      </w:pPr>
      <w:r w:rsidRPr="007754E1">
        <w:rPr>
          <w:rFonts w:eastAsia="Calibri" w:cs="Times New Roman"/>
          <w:szCs w:val="22"/>
        </w:rPr>
        <w:t xml:space="preserve">Section </w:t>
      </w:r>
      <w:r w:rsidR="000E740A" w:rsidRPr="007754E1">
        <w:rPr>
          <w:rFonts w:eastAsia="Calibri" w:cs="Times New Roman"/>
          <w:szCs w:val="22"/>
        </w:rPr>
        <w:t xml:space="preserve">5.1 Quality Assurance and Quality Control, </w:t>
      </w:r>
      <w:r w:rsidRPr="007754E1">
        <w:rPr>
          <w:rFonts w:eastAsia="Calibri" w:cs="Times New Roman"/>
          <w:szCs w:val="22"/>
        </w:rPr>
        <w:t>sub</w:t>
      </w:r>
      <w:r w:rsidR="000E740A" w:rsidRPr="007754E1">
        <w:rPr>
          <w:rFonts w:eastAsia="Calibri" w:cs="Times New Roman"/>
          <w:szCs w:val="22"/>
        </w:rPr>
        <w:t xml:space="preserve">section 5.1.1 </w:t>
      </w:r>
    </w:p>
    <w:p w14:paraId="1FE79C9F" w14:textId="77777777" w:rsidR="00E9098A" w:rsidRPr="007754E1" w:rsidRDefault="00A40F4F" w:rsidP="00436233">
      <w:pPr>
        <w:pStyle w:val="ListParagraph"/>
        <w:numPr>
          <w:ilvl w:val="0"/>
          <w:numId w:val="42"/>
        </w:numPr>
        <w:jc w:val="both"/>
        <w:rPr>
          <w:rFonts w:eastAsia="Calibri" w:cs="Times New Roman"/>
          <w:szCs w:val="22"/>
        </w:rPr>
      </w:pPr>
      <w:r w:rsidRPr="007754E1">
        <w:rPr>
          <w:rFonts w:eastAsia="Calibri" w:cs="Times New Roman"/>
          <w:szCs w:val="22"/>
        </w:rPr>
        <w:t xml:space="preserve">Section </w:t>
      </w:r>
      <w:r w:rsidR="000E740A" w:rsidRPr="007754E1">
        <w:rPr>
          <w:rFonts w:eastAsia="Calibri" w:cs="Times New Roman"/>
          <w:szCs w:val="22"/>
        </w:rPr>
        <w:t xml:space="preserve">5.20 Noncompliance, </w:t>
      </w:r>
      <w:r w:rsidRPr="007754E1">
        <w:rPr>
          <w:rFonts w:eastAsia="Calibri" w:cs="Times New Roman"/>
          <w:szCs w:val="22"/>
        </w:rPr>
        <w:t>sub</w:t>
      </w:r>
      <w:r w:rsidR="000E740A" w:rsidRPr="007754E1">
        <w:rPr>
          <w:rFonts w:eastAsia="Calibri" w:cs="Times New Roman"/>
          <w:szCs w:val="22"/>
        </w:rPr>
        <w:t xml:space="preserve">sections 5.20.1, and 5.20.2. </w:t>
      </w:r>
    </w:p>
    <w:p w14:paraId="56B76B4D" w14:textId="77777777" w:rsidR="00E9098A" w:rsidRDefault="000E34AF" w:rsidP="00E9098A">
      <w:pPr>
        <w:pStyle w:val="Default"/>
        <w:spacing w:before="0" w:after="240" w:line="276" w:lineRule="auto"/>
        <w:jc w:val="both"/>
        <w:rPr>
          <w:rFonts w:asciiTheme="minorHAnsi" w:hAnsiTheme="minorHAnsi"/>
          <w:sz w:val="22"/>
          <w:szCs w:val="22"/>
        </w:rPr>
      </w:pPr>
      <w:r>
        <w:rPr>
          <w:rFonts w:asciiTheme="minorHAnsi" w:hAnsiTheme="minorHAnsi"/>
          <w:sz w:val="22"/>
          <w:szCs w:val="22"/>
        </w:rPr>
        <w:t>It will be</w:t>
      </w:r>
      <w:r w:rsidR="000E740A" w:rsidRPr="00B64166">
        <w:rPr>
          <w:rFonts w:asciiTheme="minorHAnsi" w:hAnsiTheme="minorHAnsi"/>
          <w:sz w:val="22"/>
          <w:szCs w:val="22"/>
        </w:rPr>
        <w:t xml:space="preserve"> the responsibility of the site </w:t>
      </w:r>
      <w:r w:rsidR="00DA52A1">
        <w:rPr>
          <w:rFonts w:asciiTheme="minorHAnsi" w:hAnsiTheme="minorHAnsi"/>
          <w:sz w:val="22"/>
          <w:szCs w:val="22"/>
        </w:rPr>
        <w:t xml:space="preserve">investigator </w:t>
      </w:r>
      <w:r w:rsidR="000E740A" w:rsidRPr="00B64166">
        <w:rPr>
          <w:rFonts w:asciiTheme="minorHAnsi" w:hAnsiTheme="minorHAnsi"/>
          <w:sz w:val="22"/>
          <w:szCs w:val="22"/>
        </w:rPr>
        <w:t>to use continuous vigilance to identify and report deviations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&gt; working days of identification of the protocol deviation, or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 xml:space="preserve">&gt; working days of the scheduled protocol-required activity. All deviations </w:t>
      </w:r>
      <w:r>
        <w:rPr>
          <w:rFonts w:asciiTheme="minorHAnsi" w:hAnsiTheme="minorHAnsi"/>
          <w:sz w:val="22"/>
          <w:szCs w:val="22"/>
        </w:rPr>
        <w:t>will</w:t>
      </w:r>
      <w:r w:rsidR="000E740A" w:rsidRPr="00B64166">
        <w:rPr>
          <w:rFonts w:asciiTheme="minorHAnsi" w:hAnsiTheme="minorHAnsi"/>
          <w:sz w:val="22"/>
          <w:szCs w:val="22"/>
        </w:rPr>
        <w:t xml:space="preserve"> be </w:t>
      </w:r>
      <w:r w:rsidR="000E740A" w:rsidRPr="00B64166">
        <w:rPr>
          <w:rFonts w:asciiTheme="minorHAnsi" w:hAnsiTheme="minorHAnsi"/>
          <w:sz w:val="22"/>
          <w:szCs w:val="22"/>
        </w:rPr>
        <w:lastRenderedPageBreak/>
        <w:t xml:space="preserve">addressed in study source documents, reported to &lt;specify </w:t>
      </w:r>
      <w:r w:rsidR="000E740A" w:rsidRPr="00A37632">
        <w:rPr>
          <w:rFonts w:asciiTheme="minorHAnsi" w:hAnsiTheme="minorHAnsi"/>
          <w:sz w:val="22"/>
          <w:szCs w:val="22"/>
        </w:rPr>
        <w:t>NIH I</w:t>
      </w:r>
      <w:r w:rsidR="00C11912">
        <w:rPr>
          <w:rFonts w:asciiTheme="minorHAnsi" w:hAnsiTheme="minorHAnsi"/>
          <w:sz w:val="22"/>
          <w:szCs w:val="22"/>
        </w:rPr>
        <w:t xml:space="preserve">nstitute or </w:t>
      </w:r>
      <w:r w:rsidR="000E740A"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000E740A" w:rsidRPr="00B64166">
        <w:rPr>
          <w:rFonts w:asciiTheme="minorHAnsi" w:hAnsiTheme="minorHAnsi"/>
          <w:sz w:val="22"/>
          <w:szCs w:val="22"/>
        </w:rPr>
        <w:t>&gt; Program Official and &lt;</w:t>
      </w:r>
      <w:r w:rsidR="000E740A" w:rsidRPr="00A37632">
        <w:rPr>
          <w:rFonts w:asciiTheme="minorHAnsi" w:hAnsiTheme="minorHAnsi"/>
          <w:sz w:val="22"/>
          <w:szCs w:val="22"/>
        </w:rPr>
        <w:t>specify D</w:t>
      </w:r>
      <w:r w:rsidR="00C11912">
        <w:rPr>
          <w:rFonts w:asciiTheme="minorHAnsi" w:hAnsiTheme="minorHAnsi"/>
          <w:sz w:val="22"/>
          <w:szCs w:val="22"/>
        </w:rPr>
        <w:t xml:space="preserve">ata </w:t>
      </w:r>
      <w:r w:rsidR="000E740A" w:rsidRPr="00A37632">
        <w:rPr>
          <w:rFonts w:asciiTheme="minorHAnsi" w:hAnsiTheme="minorHAnsi"/>
          <w:sz w:val="22"/>
          <w:szCs w:val="22"/>
        </w:rPr>
        <w:t>C</w:t>
      </w:r>
      <w:r w:rsidR="00C11912">
        <w:rPr>
          <w:rFonts w:asciiTheme="minorHAnsi" w:hAnsiTheme="minorHAnsi"/>
          <w:sz w:val="22"/>
          <w:szCs w:val="22"/>
        </w:rPr>
        <w:t xml:space="preserve">oordinating </w:t>
      </w:r>
      <w:r w:rsidR="000E740A"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000E740A" w:rsidRPr="00B64166">
        <w:rPr>
          <w:rFonts w:asciiTheme="minorHAnsi" w:hAnsiTheme="minorHAnsi"/>
          <w:sz w:val="22"/>
          <w:szCs w:val="22"/>
        </w:rPr>
        <w:t xml:space="preserve">&gt;. Protocol deviations </w:t>
      </w:r>
      <w:r>
        <w:rPr>
          <w:rFonts w:asciiTheme="minorHAnsi" w:hAnsiTheme="minorHAnsi"/>
          <w:sz w:val="22"/>
          <w:szCs w:val="22"/>
        </w:rPr>
        <w:t>will</w:t>
      </w:r>
      <w:r w:rsidR="000E740A" w:rsidRPr="00B64166">
        <w:rPr>
          <w:rFonts w:asciiTheme="minorHAnsi" w:hAnsiTheme="minorHAnsi"/>
          <w:sz w:val="22"/>
          <w:szCs w:val="22"/>
        </w:rPr>
        <w:t xml:space="preserve">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000E740A" w:rsidRPr="00B64166">
        <w:rPr>
          <w:rFonts w:asciiTheme="minorHAnsi" w:hAnsiTheme="minorHAnsi"/>
          <w:sz w:val="22"/>
          <w:szCs w:val="22"/>
        </w:rPr>
        <w:t>I</w:t>
      </w:r>
      <w:r w:rsidR="00C11912">
        <w:rPr>
          <w:rFonts w:asciiTheme="minorHAnsi" w:hAnsiTheme="minorHAnsi"/>
          <w:sz w:val="22"/>
          <w:szCs w:val="22"/>
        </w:rPr>
        <w:t xml:space="preserve">nstitutional </w:t>
      </w:r>
      <w:r w:rsidR="000E740A" w:rsidRPr="00B64166">
        <w:rPr>
          <w:rFonts w:asciiTheme="minorHAnsi" w:hAnsiTheme="minorHAnsi"/>
          <w:sz w:val="22"/>
          <w:szCs w:val="22"/>
        </w:rPr>
        <w:t>R</w:t>
      </w:r>
      <w:r w:rsidR="00C11912">
        <w:rPr>
          <w:rFonts w:asciiTheme="minorHAnsi" w:hAnsiTheme="minorHAnsi"/>
          <w:sz w:val="22"/>
          <w:szCs w:val="22"/>
        </w:rPr>
        <w:t xml:space="preserve">eview </w:t>
      </w:r>
      <w:r w:rsidR="000E740A" w:rsidRPr="00B64166">
        <w:rPr>
          <w:rFonts w:asciiTheme="minorHAnsi" w:hAnsiTheme="minorHAnsi"/>
          <w:sz w:val="22"/>
          <w:szCs w:val="22"/>
        </w:rPr>
        <w:t>B</w:t>
      </w:r>
      <w:r w:rsidR="00C11912">
        <w:rPr>
          <w:rFonts w:asciiTheme="minorHAnsi" w:hAnsiTheme="minorHAnsi"/>
          <w:sz w:val="22"/>
          <w:szCs w:val="22"/>
        </w:rPr>
        <w:t>oard (IRB)</w:t>
      </w:r>
      <w:r w:rsidR="000E740A"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000E740A" w:rsidRPr="00B64166">
        <w:rPr>
          <w:rFonts w:asciiTheme="minorHAnsi" w:hAnsiTheme="minorHAnsi"/>
          <w:sz w:val="22"/>
          <w:szCs w:val="22"/>
        </w:rPr>
        <w:t xml:space="preserve"> The site </w:t>
      </w:r>
      <w:r w:rsidR="00DA52A1">
        <w:rPr>
          <w:rFonts w:asciiTheme="minorHAnsi" w:hAnsiTheme="minorHAnsi"/>
          <w:sz w:val="22"/>
          <w:szCs w:val="22"/>
        </w:rPr>
        <w:t>investigator</w:t>
      </w:r>
      <w:r w:rsidR="000E740A" w:rsidRPr="00B64166">
        <w:rPr>
          <w:rFonts w:asciiTheme="minorHAnsi" w:hAnsiTheme="minorHAnsi"/>
          <w:sz w:val="22"/>
          <w:szCs w:val="22"/>
        </w:rPr>
        <w:t xml:space="preserve"> </w:t>
      </w:r>
      <w:r>
        <w:rPr>
          <w:rFonts w:asciiTheme="minorHAnsi" w:hAnsiTheme="minorHAnsi"/>
          <w:sz w:val="22"/>
          <w:szCs w:val="22"/>
        </w:rPr>
        <w:t>will be</w:t>
      </w:r>
      <w:r w:rsidR="000E740A" w:rsidRPr="00B64166">
        <w:rPr>
          <w:rFonts w:asciiTheme="minorHAnsi" w:hAnsiTheme="minorHAnsi"/>
          <w:sz w:val="22"/>
          <w:szCs w:val="22"/>
        </w:rPr>
        <w:t xml:space="preserve"> responsible for knowing and adhering to the</w:t>
      </w:r>
      <w:r w:rsidR="00DA52A1">
        <w:rPr>
          <w:rFonts w:asciiTheme="minorHAnsi" w:hAnsiTheme="minorHAnsi"/>
          <w:sz w:val="22"/>
          <w:szCs w:val="22"/>
        </w:rPr>
        <w:t xml:space="preserve"> reviewing </w:t>
      </w:r>
      <w:r w:rsidR="000E740A" w:rsidRPr="00B64166">
        <w:rPr>
          <w:rFonts w:asciiTheme="minorHAnsi" w:hAnsiTheme="minorHAnsi"/>
          <w:sz w:val="22"/>
          <w:szCs w:val="22"/>
        </w:rPr>
        <w:t xml:space="preserve">IRB requirements. Further details about the handling of protocol deviations will be included in the MOP.] </w:t>
      </w:r>
    </w:p>
    <w:p w14:paraId="65D8E173" w14:textId="77777777" w:rsidR="00E9098A" w:rsidRDefault="000E740A" w:rsidP="00E9098A">
      <w:pPr>
        <w:autoSpaceDE w:val="0"/>
        <w:autoSpaceDN w:val="0"/>
        <w:adjustRightInd w:val="0"/>
        <w:jc w:val="both"/>
        <w:rPr>
          <w:szCs w:val="22"/>
        </w:rPr>
      </w:pPr>
      <w:r w:rsidRPr="00EA0A9C">
        <w:rPr>
          <w:szCs w:val="22"/>
        </w:rPr>
        <w:t>&lt;Insert text&gt;</w:t>
      </w:r>
    </w:p>
    <w:p w14:paraId="18ED73C7" w14:textId="559C3CE4" w:rsidR="000E740A" w:rsidRPr="0095129A" w:rsidRDefault="000E740A" w:rsidP="00436233">
      <w:pPr>
        <w:pStyle w:val="Heading3"/>
        <w:numPr>
          <w:ilvl w:val="2"/>
          <w:numId w:val="48"/>
        </w:numPr>
        <w:spacing w:before="200" w:after="240"/>
        <w:jc w:val="both"/>
      </w:pPr>
      <w:bookmarkStart w:id="10271" w:name="_Toc469058448"/>
      <w:bookmarkStart w:id="10272" w:name="_Toc469046282"/>
      <w:bookmarkStart w:id="10273" w:name="_Toc496876652"/>
      <w:bookmarkStart w:id="10274" w:name="_Toc532459927"/>
      <w:r>
        <w:t>Publication and Data Sharing Policy</w:t>
      </w:r>
      <w:bookmarkEnd w:id="10271"/>
      <w:bookmarkEnd w:id="10272"/>
      <w:bookmarkEnd w:id="10273"/>
      <w:bookmarkEnd w:id="10274"/>
      <w:r w:rsidR="00ED3998">
        <w:t xml:space="preserve"> </w:t>
      </w:r>
    </w:p>
    <w:p w14:paraId="687F6378" w14:textId="73C14365" w:rsidR="003F62D5" w:rsidRDefault="000E740A" w:rsidP="00E9098A">
      <w:pPr>
        <w:jc w:val="both"/>
        <w:rPr>
          <w:i/>
          <w:szCs w:val="22"/>
        </w:rPr>
      </w:pPr>
      <w:r>
        <w:rPr>
          <w:i/>
          <w:szCs w:val="22"/>
        </w:rPr>
        <w:t xml:space="preserve">The publication and </w:t>
      </w:r>
      <w:r w:rsidR="002B6DDD">
        <w:rPr>
          <w:i/>
          <w:szCs w:val="22"/>
        </w:rPr>
        <w:t>data sharing</w:t>
      </w:r>
      <w:r w:rsidR="002B6DDD" w:rsidRPr="0059641F">
        <w:rPr>
          <w:i/>
          <w:sz w:val="32"/>
          <w:szCs w:val="32"/>
          <w:vertAlign w:val="superscript"/>
        </w:rPr>
        <w:t>*</w:t>
      </w:r>
      <w:r w:rsidR="002B6DDD">
        <w:rPr>
          <w:i/>
          <w:szCs w:val="22"/>
        </w:rPr>
        <w:t xml:space="preserve"> </w:t>
      </w:r>
      <w:r>
        <w:rPr>
          <w:i/>
          <w:szCs w:val="22"/>
        </w:rPr>
        <w:t xml:space="preserve">policies should be </w:t>
      </w:r>
      <w:r w:rsidR="003F62D5">
        <w:rPr>
          <w:i/>
          <w:szCs w:val="22"/>
        </w:rPr>
        <w:t>described</w:t>
      </w:r>
      <w:r>
        <w:rPr>
          <w:i/>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Cs w:val="22"/>
        </w:rPr>
        <w:t>,</w:t>
      </w:r>
      <w:r>
        <w:rPr>
          <w:i/>
          <w:szCs w:val="22"/>
        </w:rPr>
        <w:t xml:space="preserve"> grant</w:t>
      </w:r>
      <w:r w:rsidR="00487A07">
        <w:rPr>
          <w:i/>
          <w:szCs w:val="22"/>
        </w:rPr>
        <w:t>,</w:t>
      </w:r>
      <w:r>
        <w:rPr>
          <w:i/>
          <w:szCs w:val="22"/>
        </w:rPr>
        <w:t xml:space="preserve"> and/or Clinical Trials Agreements. If details of the publication policy will be described in the </w:t>
      </w:r>
      <w:r w:rsidR="00E0427F">
        <w:rPr>
          <w:i/>
          <w:szCs w:val="22"/>
        </w:rPr>
        <w:t xml:space="preserve">study’s MOP, refer to it here. </w:t>
      </w:r>
      <w:r>
        <w:rPr>
          <w:i/>
          <w:szCs w:val="22"/>
        </w:rPr>
        <w:t>The study must comply with</w:t>
      </w:r>
      <w:r w:rsidR="003F62D5">
        <w:rPr>
          <w:i/>
          <w:szCs w:val="22"/>
        </w:rPr>
        <w:t>:</w:t>
      </w:r>
    </w:p>
    <w:p w14:paraId="7A17EC0D" w14:textId="4AA2CFBB" w:rsidR="003F62D5" w:rsidRPr="005B6037" w:rsidRDefault="003F62D5" w:rsidP="00436233">
      <w:pPr>
        <w:pStyle w:val="ListParagraph"/>
        <w:numPr>
          <w:ilvl w:val="0"/>
          <w:numId w:val="53"/>
        </w:numPr>
        <w:jc w:val="both"/>
        <w:rPr>
          <w:i/>
          <w:szCs w:val="22"/>
        </w:rPr>
      </w:pPr>
      <w:r w:rsidRPr="00D21316">
        <w:rPr>
          <w:i/>
          <w:szCs w:val="22"/>
        </w:rPr>
        <w:t>T</w:t>
      </w:r>
      <w:r w:rsidR="000E740A" w:rsidRPr="00D21316">
        <w:rPr>
          <w:i/>
          <w:szCs w:val="22"/>
        </w:rPr>
        <w:t>he</w:t>
      </w:r>
      <w:r w:rsidR="000E740A" w:rsidRPr="003747D2">
        <w:rPr>
          <w:i/>
          <w:szCs w:val="22"/>
        </w:rPr>
        <w:t xml:space="preserve"> </w:t>
      </w:r>
      <w:hyperlink r:id="rId31" w:history="1">
        <w:r w:rsidR="000E740A" w:rsidRPr="00934526">
          <w:rPr>
            <w:rStyle w:val="Hyperlink"/>
            <w:rFonts w:asciiTheme="minorHAnsi" w:hAnsiTheme="minorHAnsi"/>
            <w:sz w:val="22"/>
            <w:szCs w:val="22"/>
          </w:rPr>
          <w:t>NIH Public Access Policy</w:t>
        </w:r>
      </w:hyperlink>
      <w:r w:rsidR="000E740A" w:rsidRPr="003747D2">
        <w:rPr>
          <w:i/>
          <w:szCs w:val="22"/>
        </w:rPr>
        <w:t xml:space="preserve">, the </w:t>
      </w:r>
      <w:hyperlink r:id="rId32" w:history="1">
        <w:r w:rsidR="000E740A" w:rsidRPr="00934526">
          <w:rPr>
            <w:rStyle w:val="Hyperlink"/>
            <w:rFonts w:asciiTheme="minorHAnsi" w:hAnsiTheme="minorHAnsi"/>
            <w:sz w:val="22"/>
            <w:szCs w:val="22"/>
          </w:rPr>
          <w:t>NIH Policy on the Dissemination of NIH-Funded Clinical Trial Information</w:t>
        </w:r>
      </w:hyperlink>
      <w:r w:rsidR="000E740A" w:rsidRPr="005B6037">
        <w:rPr>
          <w:i/>
          <w:szCs w:val="22"/>
        </w:rPr>
        <w:t xml:space="preserve">, </w:t>
      </w:r>
      <w:hyperlink r:id="rId33" w:history="1">
        <w:r w:rsidRPr="00934526">
          <w:rPr>
            <w:rStyle w:val="Hyperlink"/>
            <w:rFonts w:asciiTheme="minorHAnsi" w:hAnsiTheme="minorHAnsi"/>
            <w:sz w:val="22"/>
            <w:szCs w:val="22"/>
          </w:rPr>
          <w:t>T</w:t>
        </w:r>
        <w:r w:rsidR="000E740A" w:rsidRPr="00934526">
          <w:rPr>
            <w:rStyle w:val="Hyperlink"/>
            <w:rFonts w:asciiTheme="minorHAnsi" w:hAnsiTheme="minorHAnsi"/>
            <w:sz w:val="22"/>
            <w:szCs w:val="22"/>
          </w:rPr>
          <w:t>he Food and Drug Administration Amendments Act of 2007 (FDAAA)</w:t>
        </w:r>
      </w:hyperlink>
      <w:r w:rsidR="00312DDB" w:rsidRPr="005B6037">
        <w:rPr>
          <w:i/>
          <w:szCs w:val="22"/>
        </w:rPr>
        <w:t>,</w:t>
      </w:r>
      <w:r w:rsidR="00EA2ED3" w:rsidRPr="005B6037">
        <w:rPr>
          <w:i/>
          <w:szCs w:val="22"/>
        </w:rPr>
        <w:t xml:space="preserve"> </w:t>
      </w:r>
      <w:hyperlink r:id="rId34" w:history="1">
        <w:r w:rsidR="00EA2ED3" w:rsidRPr="00934526">
          <w:rPr>
            <w:rStyle w:val="Hyperlink"/>
            <w:rFonts w:asciiTheme="minorHAnsi" w:hAnsiTheme="minorHAnsi"/>
            <w:sz w:val="22"/>
            <w:szCs w:val="22"/>
          </w:rPr>
          <w:t>Clinical Trials Registration and Results Information Submission</w:t>
        </w:r>
      </w:hyperlink>
      <w:r w:rsidR="00A022D1" w:rsidRPr="005B6037">
        <w:rPr>
          <w:i/>
          <w:szCs w:val="22"/>
        </w:rPr>
        <w:t>,</w:t>
      </w:r>
    </w:p>
    <w:p w14:paraId="02C7996D" w14:textId="630818C4" w:rsidR="00AC7E63" w:rsidRPr="003747D2" w:rsidRDefault="00AC7E63" w:rsidP="00436233">
      <w:pPr>
        <w:pStyle w:val="ListParagraph"/>
        <w:numPr>
          <w:ilvl w:val="0"/>
          <w:numId w:val="53"/>
        </w:numPr>
        <w:jc w:val="both"/>
        <w:rPr>
          <w:i/>
          <w:szCs w:val="22"/>
        </w:rPr>
      </w:pPr>
      <w:r>
        <w:rPr>
          <w:i/>
          <w:szCs w:val="22"/>
        </w:rPr>
        <w:t xml:space="preserve">The </w:t>
      </w:r>
      <w:hyperlink r:id="rId35" w:history="1">
        <w:r w:rsidRPr="000841BC">
          <w:rPr>
            <w:rStyle w:val="Hyperlink"/>
            <w:rFonts w:asciiTheme="minorHAnsi" w:hAnsiTheme="minorHAnsi"/>
            <w:sz w:val="22"/>
            <w:szCs w:val="22"/>
          </w:rPr>
          <w:t>NIH Data Sharing Policy</w:t>
        </w:r>
      </w:hyperlink>
      <w:r>
        <w:rPr>
          <w:i/>
          <w:szCs w:val="22"/>
        </w:rPr>
        <w:t xml:space="preserve"> (if applicable),</w:t>
      </w:r>
    </w:p>
    <w:p w14:paraId="3E5590E3" w14:textId="48AAFD41" w:rsidR="003F62D5" w:rsidRPr="003747D2" w:rsidRDefault="003F62D5" w:rsidP="00436233">
      <w:pPr>
        <w:pStyle w:val="ListParagraph"/>
        <w:numPr>
          <w:ilvl w:val="0"/>
          <w:numId w:val="53"/>
        </w:numPr>
        <w:jc w:val="both"/>
        <w:rPr>
          <w:i/>
          <w:szCs w:val="22"/>
        </w:rPr>
      </w:pPr>
      <w:r w:rsidRPr="00D21316">
        <w:rPr>
          <w:i/>
          <w:szCs w:val="22"/>
        </w:rPr>
        <w:t>T</w:t>
      </w:r>
      <w:r w:rsidR="00A022D1" w:rsidRPr="00D21316">
        <w:rPr>
          <w:i/>
          <w:szCs w:val="22"/>
        </w:rPr>
        <w:t>he</w:t>
      </w:r>
      <w:r w:rsidR="00A022D1" w:rsidRPr="003747D2">
        <w:rPr>
          <w:i/>
          <w:szCs w:val="22"/>
        </w:rPr>
        <w:t xml:space="preserve"> </w:t>
      </w:r>
      <w:hyperlink r:id="rId36" w:history="1">
        <w:r w:rsidR="00A022D1" w:rsidRPr="000841BC">
          <w:rPr>
            <w:rStyle w:val="Hyperlink"/>
            <w:rFonts w:asciiTheme="minorHAnsi" w:hAnsiTheme="minorHAnsi"/>
            <w:sz w:val="22"/>
            <w:szCs w:val="22"/>
          </w:rPr>
          <w:t xml:space="preserve">NIH </w:t>
        </w:r>
        <w:r w:rsidRPr="000841BC">
          <w:rPr>
            <w:rStyle w:val="Hyperlink"/>
            <w:rFonts w:asciiTheme="minorHAnsi" w:hAnsiTheme="minorHAnsi"/>
            <w:sz w:val="22"/>
            <w:szCs w:val="22"/>
          </w:rPr>
          <w:t xml:space="preserve">Genomic </w:t>
        </w:r>
        <w:r w:rsidR="00A022D1" w:rsidRPr="000841BC">
          <w:rPr>
            <w:rStyle w:val="Hyperlink"/>
            <w:rFonts w:asciiTheme="minorHAnsi" w:hAnsiTheme="minorHAnsi"/>
            <w:sz w:val="22"/>
            <w:szCs w:val="22"/>
          </w:rPr>
          <w:t>Data Sharing Policy</w:t>
        </w:r>
      </w:hyperlink>
      <w:r w:rsidR="00A022D1" w:rsidRPr="003747D2">
        <w:rPr>
          <w:i/>
          <w:szCs w:val="22"/>
        </w:rPr>
        <w:t xml:space="preserve">, </w:t>
      </w:r>
      <w:r w:rsidRPr="003747D2">
        <w:rPr>
          <w:i/>
          <w:szCs w:val="22"/>
        </w:rPr>
        <w:t>(</w:t>
      </w:r>
      <w:r w:rsidR="00A022D1" w:rsidRPr="003747D2">
        <w:rPr>
          <w:i/>
          <w:szCs w:val="22"/>
        </w:rPr>
        <w:t>if applicable</w:t>
      </w:r>
      <w:r w:rsidRPr="003747D2">
        <w:rPr>
          <w:i/>
          <w:szCs w:val="22"/>
        </w:rPr>
        <w:t>), and</w:t>
      </w:r>
    </w:p>
    <w:p w14:paraId="73A42756" w14:textId="62C28F96" w:rsidR="003F62D5" w:rsidRPr="003747D2" w:rsidRDefault="003F62D5" w:rsidP="00436233">
      <w:pPr>
        <w:pStyle w:val="ListParagraph"/>
        <w:numPr>
          <w:ilvl w:val="0"/>
          <w:numId w:val="53"/>
        </w:numPr>
        <w:jc w:val="both"/>
        <w:rPr>
          <w:i/>
          <w:szCs w:val="22"/>
        </w:rPr>
      </w:pPr>
      <w:r w:rsidRPr="003747D2">
        <w:rPr>
          <w:i/>
          <w:szCs w:val="22"/>
        </w:rPr>
        <w:t xml:space="preserve">The </w:t>
      </w:r>
      <w:hyperlink r:id="rId37" w:history="1">
        <w:r w:rsidRPr="000841BC">
          <w:rPr>
            <w:rStyle w:val="Hyperlink"/>
            <w:rFonts w:asciiTheme="minorHAnsi" w:hAnsiTheme="minorHAnsi"/>
            <w:sz w:val="22"/>
            <w:szCs w:val="22"/>
          </w:rPr>
          <w:t>NIH Data Sharing Policy and Implementation Guidance</w:t>
        </w:r>
      </w:hyperlink>
      <w:r w:rsidRPr="003747D2">
        <w:rPr>
          <w:i/>
          <w:szCs w:val="22"/>
        </w:rPr>
        <w:t>,</w:t>
      </w:r>
    </w:p>
    <w:p w14:paraId="0FD733FA" w14:textId="77777777" w:rsidR="00E9098A" w:rsidRDefault="003F62D5" w:rsidP="00436233">
      <w:pPr>
        <w:pStyle w:val="ListParagraph"/>
        <w:numPr>
          <w:ilvl w:val="0"/>
          <w:numId w:val="53"/>
        </w:numPr>
        <w:jc w:val="both"/>
        <w:rPr>
          <w:i/>
          <w:szCs w:val="22"/>
        </w:rPr>
      </w:pPr>
      <w:r w:rsidRPr="003747D2">
        <w:rPr>
          <w:i/>
          <w:szCs w:val="22"/>
        </w:rPr>
        <w:t>Any other relevant policies</w:t>
      </w:r>
      <w:r w:rsidR="00AC7E63">
        <w:rPr>
          <w:i/>
          <w:szCs w:val="22"/>
        </w:rPr>
        <w:t xml:space="preserve"> (e.g., NIH IC-specific data sharing or publication policy)</w:t>
      </w:r>
    </w:p>
    <w:p w14:paraId="4B036F9A" w14:textId="77777777" w:rsidR="00E9098A" w:rsidRDefault="000E740A" w:rsidP="00E9098A">
      <w:pPr>
        <w:jc w:val="both"/>
        <w:rPr>
          <w:i/>
          <w:szCs w:val="22"/>
        </w:rPr>
      </w:pPr>
      <w:r>
        <w:rPr>
          <w:i/>
          <w:szCs w:val="22"/>
        </w:rPr>
        <w:t>Example text</w:t>
      </w:r>
      <w:r w:rsidRPr="00314D86">
        <w:t xml:space="preserve"> </w:t>
      </w:r>
      <w:r w:rsidRPr="00314D86">
        <w:rPr>
          <w:i/>
          <w:szCs w:val="22"/>
        </w:rPr>
        <w:t>provided as a guide, customize as needed</w:t>
      </w:r>
      <w:r>
        <w:rPr>
          <w:i/>
          <w:szCs w:val="22"/>
        </w:rPr>
        <w:t>:</w:t>
      </w:r>
    </w:p>
    <w:p w14:paraId="0C58CD34" w14:textId="77777777" w:rsidR="00E9098A" w:rsidRDefault="000E740A" w:rsidP="00E9098A">
      <w:pPr>
        <w:jc w:val="both"/>
      </w:pPr>
      <w:r w:rsidRPr="0095129A">
        <w:t>[This study will</w:t>
      </w:r>
      <w:r w:rsidR="005F6885">
        <w:t xml:space="preserve"> </w:t>
      </w:r>
      <w:r w:rsidR="00A43A8F">
        <w:t>be</w:t>
      </w:r>
      <w:r w:rsidR="00290BF9">
        <w:t xml:space="preserve"> conducted in accordance </w:t>
      </w:r>
      <w:r w:rsidRPr="0095129A">
        <w:t xml:space="preserve">with the </w:t>
      </w:r>
      <w:r w:rsidR="00290BF9">
        <w:t>following</w:t>
      </w:r>
      <w:r w:rsidR="00A43A8F">
        <w:t xml:space="preserve"> publication and data sharing</w:t>
      </w:r>
      <w:r w:rsidR="00290BF9">
        <w:t xml:space="preserve"> policies and regulations:</w:t>
      </w:r>
    </w:p>
    <w:p w14:paraId="30D3FD00" w14:textId="77777777" w:rsidR="00E9098A" w:rsidRDefault="00306D98" w:rsidP="00E9098A">
      <w:pPr>
        <w:jc w:val="both"/>
      </w:pPr>
      <w:r>
        <w:t>National Institutes of Health (</w:t>
      </w:r>
      <w:r w:rsidR="000E740A" w:rsidRPr="003653D0">
        <w:t>NIH</w:t>
      </w:r>
      <w:r>
        <w:t>)</w:t>
      </w:r>
      <w:r w:rsidR="000E740A" w:rsidRPr="003653D0">
        <w:t xml:space="preserve"> Public Access Policy</w:t>
      </w:r>
      <w:r w:rsidR="000E740A" w:rsidRPr="0095129A">
        <w:t xml:space="preserve">, which ensures that the public has access to the published results of NIH funded research. It requires scientists to submit final peer-reviewed journal manuscripts that arise from NIH funds to the digital archive </w:t>
      </w:r>
      <w:r w:rsidR="000E740A" w:rsidRPr="00E0427F">
        <w:rPr>
          <w:rFonts w:eastAsia="Times New Roman"/>
        </w:rPr>
        <w:t>PubMed Central</w:t>
      </w:r>
      <w:r w:rsidR="000E740A" w:rsidRPr="0095129A">
        <w:t xml:space="preserve"> upon acceptance for publication.</w:t>
      </w:r>
    </w:p>
    <w:p w14:paraId="732B998F" w14:textId="77777777" w:rsidR="00E9098A" w:rsidRDefault="000E740A" w:rsidP="00E9098A">
      <w:pPr>
        <w:jc w:val="both"/>
      </w:pPr>
      <w:r w:rsidRPr="00EA2ED3">
        <w:rPr>
          <w:szCs w:val="22"/>
        </w:rPr>
        <w:t xml:space="preserve">This study will comply with the NIH </w:t>
      </w:r>
      <w:r w:rsidR="00AC7E63">
        <w:rPr>
          <w:szCs w:val="22"/>
        </w:rPr>
        <w:t xml:space="preserve">Data Sharing </w:t>
      </w:r>
      <w:r w:rsidR="004E2952">
        <w:rPr>
          <w:szCs w:val="22"/>
        </w:rPr>
        <w:t xml:space="preserve">Policy and </w:t>
      </w:r>
      <w:r w:rsidRPr="00EA2ED3">
        <w:rPr>
          <w:szCs w:val="22"/>
        </w:rPr>
        <w:t xml:space="preserve">Policy on the Dissemination of NIH-Funded Clinical Trial Information </w:t>
      </w:r>
      <w:r w:rsidR="003E7036" w:rsidRPr="00EA2ED3">
        <w:rPr>
          <w:szCs w:val="22"/>
        </w:rPr>
        <w:t xml:space="preserve">and </w:t>
      </w:r>
      <w:r w:rsidR="004E2952">
        <w:rPr>
          <w:szCs w:val="22"/>
        </w:rPr>
        <w:t>the</w:t>
      </w:r>
      <w:r w:rsidR="00EA2ED3" w:rsidRPr="00EA2ED3">
        <w:rPr>
          <w:szCs w:val="22"/>
        </w:rPr>
        <w:t xml:space="preserve"> </w:t>
      </w:r>
      <w:r w:rsidR="00A43A8F" w:rsidRPr="003747D2">
        <w:rPr>
          <w:szCs w:val="22"/>
        </w:rPr>
        <w:t>Clinical Trials Registration and Results Information Submission r</w:t>
      </w:r>
      <w:r w:rsidR="00312DDB">
        <w:rPr>
          <w:szCs w:val="22"/>
        </w:rPr>
        <w:t>ule</w:t>
      </w:r>
      <w:r w:rsidR="00A43A8F" w:rsidRPr="003747D2">
        <w:rPr>
          <w:szCs w:val="22"/>
        </w:rPr>
        <w:t>.</w:t>
      </w:r>
      <w:r w:rsidR="00A43A8F" w:rsidRPr="00EA2ED3">
        <w:rPr>
          <w:szCs w:val="22"/>
        </w:rPr>
        <w:t xml:space="preserve"> As such,</w:t>
      </w:r>
      <w:r w:rsidR="003E7036" w:rsidRPr="00EA2ED3">
        <w:rPr>
          <w:szCs w:val="22"/>
        </w:rPr>
        <w:t xml:space="preserve"> </w:t>
      </w:r>
      <w:r w:rsidR="00A43A8F" w:rsidRPr="00EA2ED3">
        <w:rPr>
          <w:szCs w:val="22"/>
        </w:rPr>
        <w:t>t</w:t>
      </w:r>
      <w:r w:rsidR="003E7036" w:rsidRPr="00EA2ED3">
        <w:rPr>
          <w:szCs w:val="22"/>
        </w:rPr>
        <w:t xml:space="preserve">his </w:t>
      </w:r>
      <w:r w:rsidRPr="00EA2ED3">
        <w:rPr>
          <w:szCs w:val="22"/>
        </w:rPr>
        <w:t xml:space="preserve">trial </w:t>
      </w:r>
      <w:r w:rsidR="003E7036" w:rsidRPr="00EA2ED3">
        <w:rPr>
          <w:szCs w:val="22"/>
        </w:rPr>
        <w:t>will be</w:t>
      </w:r>
      <w:r w:rsidRPr="00EA2ED3">
        <w:rPr>
          <w:szCs w:val="22"/>
        </w:rPr>
        <w:t xml:space="preserve"> registered at ClinicalTrials.gov</w:t>
      </w:r>
      <w:r>
        <w:t xml:space="preserve">, and results </w:t>
      </w:r>
      <w:r w:rsidRPr="00BC4DCB">
        <w:t>information</w:t>
      </w:r>
      <w:r>
        <w:t xml:space="preserve"> </w:t>
      </w:r>
      <w:r w:rsidR="003E7036">
        <w:t>from this</w:t>
      </w:r>
      <w:r>
        <w:t xml:space="preserve"> trial </w:t>
      </w:r>
      <w:r w:rsidR="003E7036">
        <w:t>will</w:t>
      </w:r>
      <w:r>
        <w:t xml:space="preserve"> </w:t>
      </w:r>
      <w:r w:rsidR="00E42729">
        <w:t xml:space="preserve">be </w:t>
      </w:r>
      <w:r w:rsidRPr="00BC4DCB">
        <w:t>submitted to ClinicalTrials.gov.</w:t>
      </w:r>
      <w:r w:rsidR="003E7036">
        <w:t xml:space="preserve"> In addition, every attempt will be made to publish results in peer-reviewed journals.  Data from this study may be request</w:t>
      </w:r>
      <w:r w:rsidR="00487A07">
        <w:t>ed</w:t>
      </w:r>
      <w:r w:rsidR="003E7036">
        <w:t xml:space="preserve"> from other researchers x years after the completion of the primary endpoint by contacting &lt;specify person or awardee institution</w:t>
      </w:r>
      <w:r w:rsidR="004E2952">
        <w:t>, or name of data repository</w:t>
      </w:r>
      <w:r w:rsidR="003E7036">
        <w:t xml:space="preserve">&gt;. </w:t>
      </w:r>
      <w:r w:rsidR="00854A26">
        <w:t xml:space="preserve"> Considerations for ensuring confidentiality of these shared data are described in Section </w:t>
      </w:r>
      <w:r w:rsidR="00854A26">
        <w:fldChar w:fldCharType="begin"/>
      </w:r>
      <w:r w:rsidR="00854A26">
        <w:instrText xml:space="preserve"> REF _Ref501635921 \r \h </w:instrText>
      </w:r>
      <w:r w:rsidR="00854A26">
        <w:fldChar w:fldCharType="separate"/>
      </w:r>
      <w:r w:rsidR="00CE0952">
        <w:t>10.1.3</w:t>
      </w:r>
      <w:r w:rsidR="00854A26">
        <w:fldChar w:fldCharType="end"/>
      </w:r>
      <w:r w:rsidR="00854A26">
        <w:t>.</w:t>
      </w:r>
    </w:p>
    <w:p w14:paraId="543BC1D1" w14:textId="77777777" w:rsidR="00E9098A" w:rsidRDefault="003F62D5" w:rsidP="00E9098A">
      <w:pPr>
        <w:jc w:val="both"/>
        <w:rPr>
          <w:szCs w:val="22"/>
        </w:rPr>
      </w:pPr>
      <w:r>
        <w:rPr>
          <w:szCs w:val="22"/>
        </w:rPr>
        <w:t xml:space="preserve">In addition, </w:t>
      </w:r>
      <w:r w:rsidR="00EA2ED3">
        <w:rPr>
          <w:szCs w:val="22"/>
        </w:rPr>
        <w:t>t</w:t>
      </w:r>
      <w:r w:rsidR="000E740A" w:rsidRPr="00C85F1F">
        <w:rPr>
          <w:szCs w:val="22"/>
        </w:rPr>
        <w:t xml:space="preserve">his study will comply with the NIH </w:t>
      </w:r>
      <w:r>
        <w:rPr>
          <w:szCs w:val="22"/>
        </w:rPr>
        <w:t>Genomic Data Sharing Policy</w:t>
      </w:r>
      <w:r w:rsidR="000E740A" w:rsidRPr="00C85F1F">
        <w:rPr>
          <w:szCs w:val="22"/>
        </w:rPr>
        <w:t>, which</w:t>
      </w:r>
      <w:r>
        <w:rPr>
          <w:szCs w:val="22"/>
        </w:rPr>
        <w:t xml:space="preserve"> applies to all NIH-funded research </w:t>
      </w:r>
      <w:r w:rsidRPr="006915F6">
        <w:rPr>
          <w:szCs w:val="22"/>
        </w:rPr>
        <w:t>that generate</w:t>
      </w:r>
      <w:r>
        <w:rPr>
          <w:szCs w:val="22"/>
        </w:rPr>
        <w:t>s</w:t>
      </w:r>
      <w:r w:rsidRPr="006915F6">
        <w:rPr>
          <w:szCs w:val="22"/>
        </w:rPr>
        <w:t xml:space="preserve"> </w:t>
      </w:r>
      <w:r w:rsidRPr="000E2CEA">
        <w:rPr>
          <w:szCs w:val="22"/>
        </w:rPr>
        <w:t xml:space="preserve">large-scale human or non-human genomic data, </w:t>
      </w:r>
      <w:r w:rsidRPr="00D15BD0">
        <w:rPr>
          <w:rFonts w:cs="Tahoma"/>
          <w:color w:val="333333"/>
          <w:szCs w:val="22"/>
        </w:rPr>
        <w:t xml:space="preserve">as well as the use of these </w:t>
      </w:r>
      <w:r w:rsidRPr="005B6037">
        <w:rPr>
          <w:rFonts w:cs="Tahoma"/>
          <w:szCs w:val="22"/>
        </w:rPr>
        <w:t>data for subsequent research. Large-scale data include genome-wide association studies (GWAS), single nucleotide polymorphisms (SNP) arrays, and genome sequence, transcriptomic, epigenomic, and gene expression data</w:t>
      </w:r>
      <w:r w:rsidR="000E740A" w:rsidRPr="005B6037">
        <w:rPr>
          <w:szCs w:val="22"/>
        </w:rPr>
        <w:t>.]</w:t>
      </w:r>
    </w:p>
    <w:p w14:paraId="4A2FDFA8" w14:textId="77777777" w:rsidR="00E9098A" w:rsidRDefault="000E740A" w:rsidP="00E9098A">
      <w:pPr>
        <w:jc w:val="both"/>
        <w:rPr>
          <w:rFonts w:cs="Arial"/>
          <w:szCs w:val="22"/>
        </w:rPr>
      </w:pPr>
      <w:r w:rsidRPr="008B6843">
        <w:rPr>
          <w:szCs w:val="22"/>
        </w:rPr>
        <w:lastRenderedPageBreak/>
        <w:t>&lt;Insert text&gt;</w:t>
      </w:r>
    </w:p>
    <w:p w14:paraId="475FF374" w14:textId="13875761" w:rsidR="00D4581D" w:rsidRPr="0048335B" w:rsidRDefault="00D4581D" w:rsidP="00436233">
      <w:pPr>
        <w:pStyle w:val="Heading3"/>
        <w:numPr>
          <w:ilvl w:val="2"/>
          <w:numId w:val="48"/>
        </w:numPr>
        <w:spacing w:before="200" w:after="240"/>
        <w:jc w:val="both"/>
      </w:pPr>
      <w:bookmarkStart w:id="10275" w:name="_Toc469058449"/>
      <w:bookmarkStart w:id="10276" w:name="_Toc469046283"/>
      <w:bookmarkStart w:id="10277" w:name="_Toc496876653"/>
      <w:bookmarkStart w:id="10278" w:name="_Toc532459928"/>
      <w:r>
        <w:t>C</w:t>
      </w:r>
      <w:r w:rsidR="007C05B2">
        <w:t>onflict of</w:t>
      </w:r>
      <w:r>
        <w:t xml:space="preserve"> I</w:t>
      </w:r>
      <w:r w:rsidR="007C05B2">
        <w:t>nterest</w:t>
      </w:r>
      <w:r>
        <w:t xml:space="preserve"> P</w:t>
      </w:r>
      <w:r w:rsidR="007C05B2">
        <w:t>olicy</w:t>
      </w:r>
      <w:bookmarkEnd w:id="10275"/>
      <w:bookmarkEnd w:id="10276"/>
      <w:bookmarkEnd w:id="10277"/>
      <w:bookmarkEnd w:id="10278"/>
    </w:p>
    <w:p w14:paraId="1407DD21" w14:textId="77777777" w:rsidR="00E9098A" w:rsidRDefault="00D4581D" w:rsidP="00E9098A">
      <w:pPr>
        <w:jc w:val="both"/>
        <w:rPr>
          <w:i/>
          <w:szCs w:val="22"/>
        </w:rPr>
      </w:pPr>
      <w:r w:rsidRPr="00B76319">
        <w:rPr>
          <w:i/>
          <w:szCs w:val="22"/>
        </w:rPr>
        <w:t xml:space="preserve">This section should include a description of how the study will </w:t>
      </w:r>
      <w:r>
        <w:rPr>
          <w:i/>
          <w:szCs w:val="22"/>
        </w:rPr>
        <w:t xml:space="preserve">manage </w:t>
      </w:r>
      <w:r w:rsidRPr="00B76319">
        <w:rPr>
          <w:i/>
          <w:szCs w:val="22"/>
        </w:rPr>
        <w:t>actual or perceived conflicts of interest.</w:t>
      </w:r>
      <w:r>
        <w:rPr>
          <w:i/>
          <w:szCs w:val="22"/>
        </w:rPr>
        <w:t xml:space="preserve"> </w:t>
      </w:r>
    </w:p>
    <w:p w14:paraId="7A441DEF" w14:textId="77777777" w:rsidR="00E9098A" w:rsidRDefault="00D4581D" w:rsidP="00E9098A">
      <w:pPr>
        <w:jc w:val="both"/>
        <w:rPr>
          <w:i/>
          <w:szCs w:val="22"/>
        </w:rPr>
      </w:pPr>
      <w:r w:rsidRPr="00B76319">
        <w:rPr>
          <w:i/>
          <w:szCs w:val="22"/>
        </w:rPr>
        <w:t>Example text</w:t>
      </w:r>
      <w:r w:rsidRPr="00314D86">
        <w:t xml:space="preserve"> </w:t>
      </w:r>
      <w:r w:rsidRPr="00314D86">
        <w:rPr>
          <w:i/>
          <w:szCs w:val="22"/>
        </w:rPr>
        <w:t>provided as a guide, customize as needed</w:t>
      </w:r>
      <w:r w:rsidRPr="00B76319">
        <w:rPr>
          <w:i/>
          <w:szCs w:val="22"/>
        </w:rPr>
        <w:t>:</w:t>
      </w:r>
    </w:p>
    <w:p w14:paraId="25D35A61" w14:textId="77777777" w:rsidR="00E9098A" w:rsidRDefault="00D4581D" w:rsidP="00E9098A">
      <w:pPr>
        <w:jc w:val="both"/>
        <w:rPr>
          <w:b/>
          <w:iCs/>
          <w:szCs w:val="22"/>
        </w:rPr>
      </w:pPr>
      <w:r w:rsidRPr="0048335B">
        <w:rPr>
          <w:szCs w:val="22"/>
        </w:rPr>
        <w:t>[The independence of this study from any actual or perceived influence</w:t>
      </w:r>
      <w:r>
        <w:rPr>
          <w:szCs w:val="22"/>
        </w:rPr>
        <w:t>, such as</w:t>
      </w:r>
      <w:r w:rsidRPr="0048335B">
        <w:rPr>
          <w:szCs w:val="22"/>
        </w:rPr>
        <w:t xml:space="preserve"> by the pharmaceutical industry</w:t>
      </w:r>
      <w:r>
        <w:rPr>
          <w:szCs w:val="22"/>
        </w:rPr>
        <w:t>,</w:t>
      </w:r>
      <w:r w:rsidRPr="0048335B">
        <w:rPr>
          <w:szCs w:val="22"/>
        </w:rPr>
        <w:t xml:space="preserve"> is critical</w:t>
      </w:r>
      <w:r w:rsidR="00965FF0">
        <w:rPr>
          <w:szCs w:val="22"/>
        </w:rPr>
        <w:t xml:space="preserve">. </w:t>
      </w:r>
      <w:r>
        <w:rPr>
          <w:szCs w:val="22"/>
        </w:rPr>
        <w:t>T</w:t>
      </w:r>
      <w:r w:rsidRPr="0048335B">
        <w:rPr>
          <w:szCs w:val="22"/>
        </w:rPr>
        <w:t>herefore</w:t>
      </w:r>
      <w:r w:rsidR="002736BA">
        <w:rPr>
          <w:szCs w:val="22"/>
        </w:rPr>
        <w:t>,</w:t>
      </w:r>
      <w:r>
        <w:rPr>
          <w:szCs w:val="22"/>
        </w:rPr>
        <w:t xml:space="preserve"> any actual conflict of interest of persons who have a </w:t>
      </w:r>
      <w:r w:rsidRPr="0048335B">
        <w:rPr>
          <w:szCs w:val="22"/>
        </w:rPr>
        <w:t>role in the design, conduct, analysis, publication, or any aspect of this trial</w:t>
      </w:r>
      <w:r>
        <w:rPr>
          <w:szCs w:val="22"/>
        </w:rPr>
        <w:t xml:space="preserve"> will be disclosed and managed</w:t>
      </w:r>
      <w:r w:rsidRPr="0048335B">
        <w:rPr>
          <w:szCs w:val="22"/>
        </w:rPr>
        <w:t xml:space="preserve">. </w:t>
      </w:r>
      <w:r>
        <w:rPr>
          <w:szCs w:val="22"/>
        </w:rPr>
        <w:t xml:space="preserve">Furthermore, persons who have a perceived conflict of interest will be required to have such conflicts managed in a way that is appropriate to their participation in the </w:t>
      </w:r>
      <w:r w:rsidR="007B250E">
        <w:rPr>
          <w:szCs w:val="22"/>
        </w:rPr>
        <w:t>des</w:t>
      </w:r>
      <w:r w:rsidR="0042252A">
        <w:rPr>
          <w:szCs w:val="22"/>
        </w:rPr>
        <w:t>i</w:t>
      </w:r>
      <w:r w:rsidR="007B250E">
        <w:rPr>
          <w:szCs w:val="22"/>
        </w:rPr>
        <w:t xml:space="preserve">gn and </w:t>
      </w:r>
      <w:r w:rsidR="00CF2ECC">
        <w:rPr>
          <w:szCs w:val="22"/>
        </w:rPr>
        <w:t>conduct of this t</w:t>
      </w:r>
      <w:r>
        <w:rPr>
          <w:szCs w:val="22"/>
        </w:rPr>
        <w:t xml:space="preserve">rial. </w:t>
      </w:r>
      <w:r w:rsidRPr="0048335B">
        <w:rPr>
          <w:szCs w:val="22"/>
        </w:rPr>
        <w:t>The study leadership in conjunction with the &lt;</w:t>
      </w:r>
      <w:r w:rsidRPr="00C675A8">
        <w:rPr>
          <w:szCs w:val="22"/>
        </w:rPr>
        <w:t xml:space="preserve">specify </w:t>
      </w:r>
      <w:r w:rsidRPr="00A37632">
        <w:rPr>
          <w:szCs w:val="22"/>
        </w:rPr>
        <w:t>NIH I</w:t>
      </w:r>
      <w:r w:rsidR="00C11912">
        <w:rPr>
          <w:szCs w:val="22"/>
        </w:rPr>
        <w:t xml:space="preserve">nstitute or </w:t>
      </w:r>
      <w:r w:rsidRPr="00A37632">
        <w:rPr>
          <w:szCs w:val="22"/>
        </w:rPr>
        <w:t>C</w:t>
      </w:r>
      <w:r w:rsidR="00C11912">
        <w:rPr>
          <w:szCs w:val="22"/>
        </w:rPr>
        <w:t>enter</w:t>
      </w:r>
      <w:r w:rsidR="00016CEE">
        <w:rPr>
          <w:szCs w:val="22"/>
        </w:rPr>
        <w:t xml:space="preserve"> (IC)</w:t>
      </w:r>
      <w:r w:rsidRPr="0048335B">
        <w:rPr>
          <w:szCs w:val="22"/>
        </w:rPr>
        <w:t>&gt; has established policies and procedures for all study group members to disclose all conflicts of interest and will establish a mechanism for the management of all reported dualities of interest.]</w:t>
      </w:r>
    </w:p>
    <w:p w14:paraId="64806FCF" w14:textId="77777777" w:rsidR="00E9098A" w:rsidRDefault="00D4581D" w:rsidP="00E9098A">
      <w:pPr>
        <w:autoSpaceDE w:val="0"/>
        <w:autoSpaceDN w:val="0"/>
        <w:adjustRightInd w:val="0"/>
        <w:jc w:val="both"/>
        <w:rPr>
          <w:szCs w:val="22"/>
        </w:rPr>
      </w:pPr>
      <w:r w:rsidRPr="008B6843">
        <w:rPr>
          <w:szCs w:val="22"/>
        </w:rPr>
        <w:t>&lt;Insert text&gt;</w:t>
      </w:r>
    </w:p>
    <w:p w14:paraId="107A6D8D" w14:textId="383F03C5" w:rsidR="003F4523" w:rsidRPr="005627AC" w:rsidRDefault="000175E4" w:rsidP="00436233">
      <w:pPr>
        <w:pStyle w:val="Heading2"/>
        <w:numPr>
          <w:ilvl w:val="1"/>
          <w:numId w:val="48"/>
        </w:numPr>
        <w:spacing w:after="240"/>
        <w:jc w:val="both"/>
      </w:pPr>
      <w:bookmarkStart w:id="10279" w:name="_Toc496876654"/>
      <w:bookmarkStart w:id="10280" w:name="_Toc532459929"/>
      <w:r>
        <w:t>Additional Considerations</w:t>
      </w:r>
      <w:bookmarkEnd w:id="10279"/>
      <w:bookmarkEnd w:id="10280"/>
    </w:p>
    <w:p w14:paraId="7EF6CD20" w14:textId="77777777" w:rsidR="00E9098A" w:rsidRDefault="000175E4" w:rsidP="00E9098A">
      <w:pPr>
        <w:jc w:val="both"/>
        <w:rPr>
          <w:i/>
          <w:szCs w:val="22"/>
        </w:rPr>
      </w:pPr>
      <w:r w:rsidRPr="0028719E">
        <w:rPr>
          <w:i/>
          <w:szCs w:val="22"/>
        </w:rPr>
        <w:t>This section should include a description of any additional considerations not currently covered in this protocol template, such as particular institut</w:t>
      </w:r>
      <w:r w:rsidRPr="000175E4">
        <w:rPr>
          <w:i/>
          <w:szCs w:val="22"/>
        </w:rPr>
        <w:t xml:space="preserve">ional or IRB-related </w:t>
      </w:r>
      <w:r w:rsidRPr="0028719E">
        <w:rPr>
          <w:i/>
          <w:szCs w:val="22"/>
        </w:rPr>
        <w:t xml:space="preserve">requirements. </w:t>
      </w:r>
    </w:p>
    <w:p w14:paraId="6D66A4DE" w14:textId="77777777" w:rsidR="00E9098A" w:rsidRDefault="000175E4" w:rsidP="00E9098A">
      <w:pPr>
        <w:autoSpaceDE w:val="0"/>
        <w:autoSpaceDN w:val="0"/>
        <w:adjustRightInd w:val="0"/>
        <w:jc w:val="both"/>
        <w:rPr>
          <w:szCs w:val="22"/>
        </w:rPr>
      </w:pPr>
      <w:r w:rsidRPr="00965FF0">
        <w:rPr>
          <w:szCs w:val="22"/>
        </w:rPr>
        <w:t>&lt;Insert text&gt;</w:t>
      </w:r>
    </w:p>
    <w:p w14:paraId="599222E9" w14:textId="5D284833" w:rsidR="00656AEF" w:rsidRPr="005627AC" w:rsidRDefault="007D7159" w:rsidP="00436233">
      <w:pPr>
        <w:pStyle w:val="Heading2"/>
        <w:numPr>
          <w:ilvl w:val="1"/>
          <w:numId w:val="48"/>
        </w:numPr>
        <w:spacing w:after="240"/>
        <w:jc w:val="both"/>
      </w:pPr>
      <w:bookmarkStart w:id="10281" w:name="_Toc496876655"/>
      <w:bookmarkStart w:id="10282" w:name="_Toc532459930"/>
      <w:r>
        <w:t>Abbreviations and Specia</w:t>
      </w:r>
      <w:bookmarkEnd w:id="10281"/>
      <w:r>
        <w:t>l Terms</w:t>
      </w:r>
      <w:bookmarkEnd w:id="10282"/>
    </w:p>
    <w:p w14:paraId="56521FD5" w14:textId="5AEE967A" w:rsidR="00656AEF" w:rsidRPr="0028719E" w:rsidRDefault="000175E4" w:rsidP="00E9098A">
      <w:pPr>
        <w:jc w:val="both"/>
        <w:rPr>
          <w:rFonts w:eastAsia="Times New Roman"/>
          <w:i/>
        </w:rPr>
      </w:pPr>
      <w:r>
        <w:rPr>
          <w:rFonts w:eastAsia="Times New Roman"/>
          <w:i/>
        </w:rPr>
        <w:t>The</w:t>
      </w:r>
      <w:r w:rsidR="00656AEF" w:rsidRPr="0028719E">
        <w:rPr>
          <w:rFonts w:eastAsia="Times New Roman"/>
          <w:i/>
        </w:rPr>
        <w:t xml:space="preserve"> list</w:t>
      </w:r>
      <w:r>
        <w:rPr>
          <w:rFonts w:eastAsia="Times New Roman"/>
          <w:i/>
        </w:rPr>
        <w:t xml:space="preserve"> below</w:t>
      </w:r>
      <w:r w:rsidR="00656AEF" w:rsidRPr="0028719E">
        <w:rPr>
          <w:rFonts w:eastAsia="Times New Roman"/>
          <w:i/>
        </w:rPr>
        <w:t xml:space="preserve"> includes abbreviati</w:t>
      </w:r>
      <w:r w:rsidR="00965FF0">
        <w:rPr>
          <w:rFonts w:eastAsia="Times New Roman"/>
          <w:i/>
        </w:rPr>
        <w:t xml:space="preserve">ons utilized in this template. </w:t>
      </w:r>
      <w:r w:rsidR="00656AEF" w:rsidRPr="0028719E">
        <w:rPr>
          <w:rFonts w:eastAsia="Times New Roman"/>
          <w:i/>
        </w:rPr>
        <w:t>However, this list should be customized for each protocol (i.e., abbreviations not used should be removed and new abbreviations used should be added to this list).</w:t>
      </w:r>
      <w:r w:rsidR="00E05AA8">
        <w:rPr>
          <w:rFonts w:eastAsia="Times New Roman"/>
          <w:i/>
        </w:rPr>
        <w:t xml:space="preserve"> </w:t>
      </w:r>
      <w:r w:rsidR="004722C6">
        <w:rPr>
          <w:rFonts w:eastAsia="Times New Roman"/>
          <w:i/>
        </w:rPr>
        <w:t>Special terms are those terms used in a</w:t>
      </w:r>
      <w:r w:rsidR="00965FF0">
        <w:rPr>
          <w:rFonts w:eastAsia="Times New Roman"/>
          <w:i/>
        </w:rPr>
        <w:t xml:space="preserve"> specific way in the protocol. </w:t>
      </w:r>
      <w:r w:rsidR="004722C6">
        <w:rPr>
          <w:rFonts w:eastAsia="Times New Roman"/>
          <w:i/>
        </w:rPr>
        <w:t xml:space="preserve">For instance, if the protocol has therapist-participants and patient-participants, those terms could be included here for purposes of consistency and specificity. </w:t>
      </w:r>
    </w:p>
    <w:tbl>
      <w:tblPr>
        <w:tblStyle w:val="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810"/>
      </w:tblGrid>
      <w:tr w:rsidR="00656AEF" w:rsidRPr="00A17A1D" w14:paraId="48723A93" w14:textId="77777777" w:rsidTr="00C4158A">
        <w:trPr>
          <w:trHeight w:val="144"/>
        </w:trPr>
        <w:tc>
          <w:tcPr>
            <w:tcW w:w="0" w:type="auto"/>
          </w:tcPr>
          <w:p w14:paraId="28477A44" w14:textId="77777777" w:rsidR="00656AEF" w:rsidRPr="00A17A1D" w:rsidRDefault="00656AEF" w:rsidP="00183E36">
            <w:pPr>
              <w:spacing w:after="0"/>
            </w:pPr>
            <w:r w:rsidRPr="00A17A1D">
              <w:t>AE</w:t>
            </w:r>
          </w:p>
        </w:tc>
        <w:tc>
          <w:tcPr>
            <w:tcW w:w="0" w:type="auto"/>
          </w:tcPr>
          <w:p w14:paraId="592A57AC" w14:textId="77777777" w:rsidR="00656AEF" w:rsidRPr="00A17A1D" w:rsidRDefault="00656AEF" w:rsidP="00183E36">
            <w:pPr>
              <w:spacing w:after="0"/>
            </w:pPr>
            <w:r w:rsidRPr="00A17A1D">
              <w:t>Adverse Event</w:t>
            </w:r>
          </w:p>
        </w:tc>
      </w:tr>
      <w:tr w:rsidR="00656AEF" w:rsidRPr="00A17A1D" w14:paraId="272F1A32" w14:textId="77777777" w:rsidTr="00C4158A">
        <w:trPr>
          <w:trHeight w:val="144"/>
        </w:trPr>
        <w:tc>
          <w:tcPr>
            <w:tcW w:w="0" w:type="auto"/>
          </w:tcPr>
          <w:p w14:paraId="613DF21E" w14:textId="77777777" w:rsidR="00656AEF" w:rsidRPr="00A17A1D" w:rsidRDefault="00656AEF" w:rsidP="00183E36">
            <w:pPr>
              <w:spacing w:after="0"/>
            </w:pPr>
            <w:r w:rsidRPr="00A17A1D">
              <w:t>ANCOVA</w:t>
            </w:r>
          </w:p>
        </w:tc>
        <w:tc>
          <w:tcPr>
            <w:tcW w:w="0" w:type="auto"/>
          </w:tcPr>
          <w:p w14:paraId="207E4523" w14:textId="77777777" w:rsidR="00656AEF" w:rsidRPr="00A17A1D" w:rsidRDefault="00656AEF" w:rsidP="00183E36">
            <w:pPr>
              <w:spacing w:after="0"/>
            </w:pPr>
            <w:r w:rsidRPr="00A17A1D">
              <w:t>Analysis of Covariance</w:t>
            </w:r>
          </w:p>
        </w:tc>
      </w:tr>
      <w:tr w:rsidR="00656AEF" w:rsidRPr="00A17A1D" w14:paraId="367DC1CF" w14:textId="77777777" w:rsidTr="00C4158A">
        <w:trPr>
          <w:trHeight w:val="144"/>
        </w:trPr>
        <w:tc>
          <w:tcPr>
            <w:tcW w:w="0" w:type="auto"/>
          </w:tcPr>
          <w:p w14:paraId="550CB8C5" w14:textId="77777777" w:rsidR="00656AEF" w:rsidRPr="00A17A1D" w:rsidRDefault="00656AEF" w:rsidP="00183E36">
            <w:pPr>
              <w:spacing w:after="0"/>
            </w:pPr>
            <w:r w:rsidRPr="00A17A1D">
              <w:t>CFR</w:t>
            </w:r>
          </w:p>
        </w:tc>
        <w:tc>
          <w:tcPr>
            <w:tcW w:w="0" w:type="auto"/>
          </w:tcPr>
          <w:p w14:paraId="641937C7" w14:textId="77777777" w:rsidR="00656AEF" w:rsidRPr="00A17A1D" w:rsidRDefault="00656AEF" w:rsidP="00183E36">
            <w:pPr>
              <w:spacing w:after="0"/>
            </w:pPr>
            <w:r w:rsidRPr="00A17A1D">
              <w:t>Code of Federal Regulations</w:t>
            </w:r>
          </w:p>
        </w:tc>
      </w:tr>
      <w:tr w:rsidR="00656AEF" w:rsidRPr="00A17A1D" w14:paraId="00599774" w14:textId="77777777" w:rsidTr="00C4158A">
        <w:trPr>
          <w:trHeight w:val="144"/>
        </w:trPr>
        <w:tc>
          <w:tcPr>
            <w:tcW w:w="0" w:type="auto"/>
          </w:tcPr>
          <w:p w14:paraId="1180E6FD" w14:textId="77777777" w:rsidR="00656AEF" w:rsidRPr="00A17A1D" w:rsidRDefault="00656AEF" w:rsidP="00183E36">
            <w:pPr>
              <w:spacing w:after="0"/>
            </w:pPr>
            <w:r w:rsidRPr="00A17A1D">
              <w:t>CLIA</w:t>
            </w:r>
          </w:p>
        </w:tc>
        <w:tc>
          <w:tcPr>
            <w:tcW w:w="0" w:type="auto"/>
          </w:tcPr>
          <w:p w14:paraId="192A21A6" w14:textId="77777777" w:rsidR="00656AEF" w:rsidRPr="00A17A1D" w:rsidRDefault="00656AEF" w:rsidP="00183E36">
            <w:pPr>
              <w:spacing w:after="0"/>
            </w:pPr>
            <w:r w:rsidRPr="00A17A1D">
              <w:t>Clinical Laboratory Improvement Amendments</w:t>
            </w:r>
          </w:p>
        </w:tc>
      </w:tr>
      <w:tr w:rsidR="00656AEF" w:rsidRPr="00A17A1D" w14:paraId="2B693FEE" w14:textId="77777777" w:rsidTr="00C4158A">
        <w:trPr>
          <w:trHeight w:val="144"/>
        </w:trPr>
        <w:tc>
          <w:tcPr>
            <w:tcW w:w="0" w:type="auto"/>
          </w:tcPr>
          <w:p w14:paraId="0813EED2" w14:textId="77777777" w:rsidR="00656AEF" w:rsidRPr="00A17A1D" w:rsidRDefault="00656AEF" w:rsidP="00183E36">
            <w:pPr>
              <w:spacing w:after="0"/>
            </w:pPr>
            <w:r w:rsidRPr="00A17A1D">
              <w:t>CMP</w:t>
            </w:r>
          </w:p>
        </w:tc>
        <w:tc>
          <w:tcPr>
            <w:tcW w:w="0" w:type="auto"/>
          </w:tcPr>
          <w:p w14:paraId="7FBDB22C" w14:textId="77777777" w:rsidR="00656AEF" w:rsidRPr="00A17A1D" w:rsidRDefault="00656AEF" w:rsidP="00183E36">
            <w:pPr>
              <w:spacing w:after="0"/>
            </w:pPr>
            <w:r w:rsidRPr="00A17A1D">
              <w:t>Clinical Monitoring Plan</w:t>
            </w:r>
          </w:p>
        </w:tc>
      </w:tr>
      <w:tr w:rsidR="00EA2ED3" w:rsidRPr="00A17A1D" w14:paraId="4A12189C" w14:textId="77777777" w:rsidTr="00C4158A">
        <w:trPr>
          <w:trHeight w:val="144"/>
        </w:trPr>
        <w:tc>
          <w:tcPr>
            <w:tcW w:w="0" w:type="auto"/>
          </w:tcPr>
          <w:p w14:paraId="7FC6650C" w14:textId="77777777" w:rsidR="00EA2ED3" w:rsidRPr="00A17A1D" w:rsidRDefault="00EA2ED3" w:rsidP="00183E36">
            <w:pPr>
              <w:spacing w:after="0"/>
            </w:pPr>
            <w:r>
              <w:t>COC</w:t>
            </w:r>
          </w:p>
        </w:tc>
        <w:tc>
          <w:tcPr>
            <w:tcW w:w="0" w:type="auto"/>
          </w:tcPr>
          <w:p w14:paraId="791F8A85" w14:textId="77777777" w:rsidR="00EA2ED3" w:rsidRPr="00A17A1D" w:rsidRDefault="00EA2ED3" w:rsidP="00183E36">
            <w:pPr>
              <w:spacing w:after="0"/>
            </w:pPr>
            <w:r>
              <w:t>Certificate of Confidentiality</w:t>
            </w:r>
          </w:p>
        </w:tc>
      </w:tr>
      <w:tr w:rsidR="00EA2ED3" w:rsidRPr="00A17A1D" w14:paraId="1186B5FE" w14:textId="77777777" w:rsidTr="00C4158A">
        <w:trPr>
          <w:trHeight w:val="144"/>
        </w:trPr>
        <w:tc>
          <w:tcPr>
            <w:tcW w:w="0" w:type="auto"/>
          </w:tcPr>
          <w:p w14:paraId="33470219" w14:textId="77777777" w:rsidR="00EA2ED3" w:rsidRDefault="00EA2ED3" w:rsidP="00EA2ED3">
            <w:pPr>
              <w:spacing w:after="0"/>
            </w:pPr>
            <w:r>
              <w:t>CONSORT</w:t>
            </w:r>
          </w:p>
        </w:tc>
        <w:tc>
          <w:tcPr>
            <w:tcW w:w="0" w:type="auto"/>
          </w:tcPr>
          <w:p w14:paraId="4628425D" w14:textId="77777777" w:rsidR="00EA2ED3" w:rsidRDefault="00EA2ED3" w:rsidP="00183E36">
            <w:pPr>
              <w:spacing w:after="0"/>
            </w:pPr>
            <w:r w:rsidRPr="003747D2">
              <w:rPr>
                <w:lang w:val="en-GB"/>
              </w:rPr>
              <w:t>Consolidated Standards of Reporting Trials</w:t>
            </w:r>
          </w:p>
        </w:tc>
      </w:tr>
      <w:tr w:rsidR="00656AEF" w:rsidRPr="00A17A1D" w14:paraId="5B4308E5" w14:textId="77777777" w:rsidTr="00C4158A">
        <w:trPr>
          <w:trHeight w:val="144"/>
        </w:trPr>
        <w:tc>
          <w:tcPr>
            <w:tcW w:w="0" w:type="auto"/>
          </w:tcPr>
          <w:p w14:paraId="78007A55" w14:textId="77777777" w:rsidR="00656AEF" w:rsidRPr="00A17A1D" w:rsidRDefault="00656AEF" w:rsidP="00183E36">
            <w:pPr>
              <w:spacing w:after="0"/>
            </w:pPr>
            <w:r w:rsidRPr="00A17A1D">
              <w:t>CRF</w:t>
            </w:r>
          </w:p>
        </w:tc>
        <w:tc>
          <w:tcPr>
            <w:tcW w:w="0" w:type="auto"/>
          </w:tcPr>
          <w:p w14:paraId="4561FD66" w14:textId="77777777" w:rsidR="00656AEF" w:rsidRPr="00A17A1D" w:rsidRDefault="00656AEF" w:rsidP="00183E36">
            <w:pPr>
              <w:spacing w:after="0"/>
            </w:pPr>
            <w:r w:rsidRPr="00A17A1D">
              <w:t>Case Report Form</w:t>
            </w:r>
          </w:p>
        </w:tc>
      </w:tr>
      <w:tr w:rsidR="00656AEF" w:rsidRPr="00A17A1D" w14:paraId="0599D6F7" w14:textId="77777777" w:rsidTr="00C4158A">
        <w:trPr>
          <w:trHeight w:val="144"/>
        </w:trPr>
        <w:tc>
          <w:tcPr>
            <w:tcW w:w="0" w:type="auto"/>
          </w:tcPr>
          <w:p w14:paraId="35B9270A" w14:textId="77777777" w:rsidR="00656AEF" w:rsidRPr="00A17A1D" w:rsidRDefault="00656AEF" w:rsidP="00183E36">
            <w:pPr>
              <w:spacing w:after="0"/>
            </w:pPr>
            <w:r w:rsidRPr="00A17A1D">
              <w:t>DCC</w:t>
            </w:r>
          </w:p>
        </w:tc>
        <w:tc>
          <w:tcPr>
            <w:tcW w:w="0" w:type="auto"/>
          </w:tcPr>
          <w:p w14:paraId="1B1B690D" w14:textId="77777777" w:rsidR="00656AEF" w:rsidRPr="00A17A1D" w:rsidRDefault="00656AEF" w:rsidP="00183E36">
            <w:pPr>
              <w:spacing w:after="0"/>
            </w:pPr>
            <w:r w:rsidRPr="00A17A1D">
              <w:t>Data Coordinating Center</w:t>
            </w:r>
          </w:p>
        </w:tc>
      </w:tr>
      <w:tr w:rsidR="00656AEF" w:rsidRPr="00A17A1D" w14:paraId="7DC43B94" w14:textId="77777777" w:rsidTr="00C4158A">
        <w:trPr>
          <w:trHeight w:val="144"/>
        </w:trPr>
        <w:tc>
          <w:tcPr>
            <w:tcW w:w="0" w:type="auto"/>
          </w:tcPr>
          <w:p w14:paraId="79D880E4" w14:textId="77777777" w:rsidR="00656AEF" w:rsidRPr="00A17A1D" w:rsidRDefault="00656AEF" w:rsidP="00183E36">
            <w:pPr>
              <w:spacing w:after="0"/>
            </w:pPr>
            <w:r w:rsidRPr="00A17A1D">
              <w:t>DHHS</w:t>
            </w:r>
          </w:p>
        </w:tc>
        <w:tc>
          <w:tcPr>
            <w:tcW w:w="0" w:type="auto"/>
          </w:tcPr>
          <w:p w14:paraId="01D5AFC1" w14:textId="77777777" w:rsidR="00656AEF" w:rsidRPr="00A17A1D" w:rsidRDefault="00656AEF" w:rsidP="00183E36">
            <w:pPr>
              <w:spacing w:after="0"/>
            </w:pPr>
            <w:r w:rsidRPr="00A17A1D">
              <w:t>Department of Health and Human Services</w:t>
            </w:r>
          </w:p>
        </w:tc>
      </w:tr>
      <w:tr w:rsidR="00656AEF" w:rsidRPr="00A17A1D" w14:paraId="6838211F" w14:textId="77777777" w:rsidTr="00C4158A">
        <w:trPr>
          <w:trHeight w:val="144"/>
        </w:trPr>
        <w:tc>
          <w:tcPr>
            <w:tcW w:w="0" w:type="auto"/>
          </w:tcPr>
          <w:p w14:paraId="6C2E8D02" w14:textId="77777777" w:rsidR="00656AEF" w:rsidRPr="00A17A1D" w:rsidRDefault="00656AEF" w:rsidP="00183E36">
            <w:pPr>
              <w:spacing w:after="0"/>
            </w:pPr>
            <w:r w:rsidRPr="00A17A1D">
              <w:t>DSMB</w:t>
            </w:r>
          </w:p>
        </w:tc>
        <w:tc>
          <w:tcPr>
            <w:tcW w:w="0" w:type="auto"/>
          </w:tcPr>
          <w:p w14:paraId="50E47A64" w14:textId="77777777" w:rsidR="00656AEF" w:rsidRPr="00A17A1D" w:rsidRDefault="00656AEF" w:rsidP="00183E36">
            <w:pPr>
              <w:spacing w:after="0"/>
            </w:pPr>
            <w:r w:rsidRPr="00A17A1D">
              <w:t>Data Safety Monitoring Board</w:t>
            </w:r>
          </w:p>
        </w:tc>
      </w:tr>
      <w:tr w:rsidR="005E3703" w:rsidRPr="00A17A1D" w14:paraId="28132962" w14:textId="77777777" w:rsidTr="00C4158A">
        <w:trPr>
          <w:trHeight w:val="144"/>
        </w:trPr>
        <w:tc>
          <w:tcPr>
            <w:tcW w:w="0" w:type="auto"/>
          </w:tcPr>
          <w:p w14:paraId="4C5B9773" w14:textId="77777777" w:rsidR="005E3703" w:rsidRPr="00A17A1D" w:rsidRDefault="005E3703" w:rsidP="00183E36">
            <w:pPr>
              <w:spacing w:after="0"/>
            </w:pPr>
            <w:r>
              <w:t>DRE</w:t>
            </w:r>
          </w:p>
        </w:tc>
        <w:tc>
          <w:tcPr>
            <w:tcW w:w="0" w:type="auto"/>
          </w:tcPr>
          <w:p w14:paraId="70CDF3E9" w14:textId="77777777" w:rsidR="005E3703" w:rsidRPr="00A17A1D" w:rsidRDefault="005E3703" w:rsidP="00183E36">
            <w:pPr>
              <w:spacing w:after="0"/>
            </w:pPr>
            <w:r>
              <w:t>Disease-Related Event</w:t>
            </w:r>
          </w:p>
        </w:tc>
      </w:tr>
      <w:tr w:rsidR="00656AEF" w:rsidRPr="00A17A1D" w14:paraId="473729B6" w14:textId="77777777" w:rsidTr="00C4158A">
        <w:trPr>
          <w:trHeight w:val="144"/>
        </w:trPr>
        <w:tc>
          <w:tcPr>
            <w:tcW w:w="0" w:type="auto"/>
          </w:tcPr>
          <w:p w14:paraId="02275246" w14:textId="77777777" w:rsidR="00656AEF" w:rsidRPr="00A17A1D" w:rsidRDefault="00656AEF" w:rsidP="00183E36">
            <w:pPr>
              <w:spacing w:after="0"/>
            </w:pPr>
            <w:r>
              <w:t>EC</w:t>
            </w:r>
          </w:p>
        </w:tc>
        <w:tc>
          <w:tcPr>
            <w:tcW w:w="0" w:type="auto"/>
          </w:tcPr>
          <w:p w14:paraId="398BE75A" w14:textId="77777777" w:rsidR="00656AEF" w:rsidRPr="00A17A1D" w:rsidRDefault="00656AEF" w:rsidP="00183E36">
            <w:pPr>
              <w:spacing w:after="0"/>
            </w:pPr>
            <w:r>
              <w:t>Ethics Committee</w:t>
            </w:r>
          </w:p>
        </w:tc>
      </w:tr>
      <w:tr w:rsidR="00656AEF" w:rsidRPr="00A17A1D" w14:paraId="7B04E73A" w14:textId="77777777" w:rsidTr="00C4158A">
        <w:trPr>
          <w:trHeight w:val="144"/>
        </w:trPr>
        <w:tc>
          <w:tcPr>
            <w:tcW w:w="0" w:type="auto"/>
          </w:tcPr>
          <w:p w14:paraId="2A47F692" w14:textId="77777777" w:rsidR="00656AEF" w:rsidRPr="00A17A1D" w:rsidRDefault="00656AEF" w:rsidP="00183E36">
            <w:pPr>
              <w:spacing w:after="0"/>
            </w:pPr>
            <w:r w:rsidRPr="00A17A1D">
              <w:t>eCRF</w:t>
            </w:r>
          </w:p>
        </w:tc>
        <w:tc>
          <w:tcPr>
            <w:tcW w:w="0" w:type="auto"/>
          </w:tcPr>
          <w:p w14:paraId="25CB1582" w14:textId="77777777" w:rsidR="00656AEF" w:rsidRPr="00A17A1D" w:rsidRDefault="00656AEF" w:rsidP="00183E36">
            <w:pPr>
              <w:spacing w:after="0"/>
            </w:pPr>
            <w:r w:rsidRPr="00A17A1D">
              <w:t>Electronic Case Report Forms</w:t>
            </w:r>
          </w:p>
        </w:tc>
      </w:tr>
      <w:tr w:rsidR="00656AEF" w:rsidRPr="00A17A1D" w14:paraId="2C8049C9" w14:textId="77777777" w:rsidTr="00C4158A">
        <w:trPr>
          <w:trHeight w:val="144"/>
        </w:trPr>
        <w:tc>
          <w:tcPr>
            <w:tcW w:w="0" w:type="auto"/>
          </w:tcPr>
          <w:p w14:paraId="06279575" w14:textId="77777777" w:rsidR="00656AEF" w:rsidRPr="00A17A1D" w:rsidRDefault="00656AEF" w:rsidP="00183E36">
            <w:pPr>
              <w:spacing w:after="0"/>
            </w:pPr>
            <w:r w:rsidRPr="00A17A1D">
              <w:lastRenderedPageBreak/>
              <w:t>FDA</w:t>
            </w:r>
          </w:p>
        </w:tc>
        <w:tc>
          <w:tcPr>
            <w:tcW w:w="0" w:type="auto"/>
          </w:tcPr>
          <w:p w14:paraId="379D66DF" w14:textId="77777777" w:rsidR="00656AEF" w:rsidRPr="00A17A1D" w:rsidRDefault="00656AEF" w:rsidP="00183E36">
            <w:pPr>
              <w:spacing w:after="0"/>
            </w:pPr>
            <w:r w:rsidRPr="00A17A1D">
              <w:t>Food and Drug Administration</w:t>
            </w:r>
          </w:p>
        </w:tc>
      </w:tr>
      <w:tr w:rsidR="00656AEF" w:rsidRPr="00A17A1D" w14:paraId="68054152" w14:textId="77777777" w:rsidTr="00C4158A">
        <w:trPr>
          <w:trHeight w:val="144"/>
        </w:trPr>
        <w:tc>
          <w:tcPr>
            <w:tcW w:w="0" w:type="auto"/>
          </w:tcPr>
          <w:p w14:paraId="509B7684" w14:textId="77777777" w:rsidR="00656AEF" w:rsidRPr="00A17A1D" w:rsidRDefault="00656AEF" w:rsidP="00183E36">
            <w:pPr>
              <w:spacing w:after="0"/>
            </w:pPr>
            <w:r w:rsidRPr="00A17A1D">
              <w:t>FDAAA</w:t>
            </w:r>
          </w:p>
        </w:tc>
        <w:tc>
          <w:tcPr>
            <w:tcW w:w="0" w:type="auto"/>
          </w:tcPr>
          <w:p w14:paraId="771E7F44" w14:textId="77777777" w:rsidR="00656AEF" w:rsidRPr="00A17A1D" w:rsidRDefault="00656AEF" w:rsidP="00183E36">
            <w:pPr>
              <w:spacing w:after="0"/>
            </w:pPr>
            <w:r w:rsidRPr="00A17A1D">
              <w:t>Food and Drug Administration Amendments Act of 2007</w:t>
            </w:r>
          </w:p>
        </w:tc>
      </w:tr>
      <w:tr w:rsidR="00656AEF" w:rsidRPr="00A17A1D" w14:paraId="4C65D6BC" w14:textId="77777777" w:rsidTr="00C4158A">
        <w:trPr>
          <w:trHeight w:val="144"/>
        </w:trPr>
        <w:tc>
          <w:tcPr>
            <w:tcW w:w="0" w:type="auto"/>
          </w:tcPr>
          <w:p w14:paraId="2CA7DD1A" w14:textId="77777777" w:rsidR="00656AEF" w:rsidRPr="005B6037" w:rsidRDefault="00656AEF" w:rsidP="00183E36">
            <w:pPr>
              <w:spacing w:after="0"/>
            </w:pPr>
            <w:r w:rsidRPr="005B6037">
              <w:t>FFR</w:t>
            </w:r>
          </w:p>
        </w:tc>
        <w:tc>
          <w:tcPr>
            <w:tcW w:w="0" w:type="auto"/>
          </w:tcPr>
          <w:p w14:paraId="3EDA0104" w14:textId="77777777" w:rsidR="00656AEF" w:rsidRPr="005B6037" w:rsidRDefault="00656AEF" w:rsidP="00183E36">
            <w:pPr>
              <w:spacing w:after="0"/>
            </w:pPr>
            <w:r w:rsidRPr="005B6037">
              <w:t>Federal Financial Report</w:t>
            </w:r>
          </w:p>
        </w:tc>
      </w:tr>
      <w:tr w:rsidR="00656AEF" w:rsidRPr="00A17A1D" w14:paraId="2C58D694" w14:textId="77777777" w:rsidTr="00C4158A">
        <w:trPr>
          <w:trHeight w:val="144"/>
        </w:trPr>
        <w:tc>
          <w:tcPr>
            <w:tcW w:w="0" w:type="auto"/>
          </w:tcPr>
          <w:p w14:paraId="79EBD3CB" w14:textId="77777777" w:rsidR="00656AEF" w:rsidRPr="005B6037" w:rsidRDefault="00656AEF" w:rsidP="00183E36">
            <w:pPr>
              <w:spacing w:after="0"/>
            </w:pPr>
            <w:r w:rsidRPr="005B6037">
              <w:t>GCP</w:t>
            </w:r>
          </w:p>
        </w:tc>
        <w:tc>
          <w:tcPr>
            <w:tcW w:w="0" w:type="auto"/>
          </w:tcPr>
          <w:p w14:paraId="6729095B" w14:textId="77777777" w:rsidR="00656AEF" w:rsidRPr="005B6037" w:rsidRDefault="00656AEF" w:rsidP="00183E36">
            <w:pPr>
              <w:spacing w:after="0"/>
            </w:pPr>
            <w:r w:rsidRPr="005B6037">
              <w:t>Good Clinical Practice</w:t>
            </w:r>
          </w:p>
        </w:tc>
      </w:tr>
      <w:tr w:rsidR="00656AEF" w:rsidRPr="00A17A1D" w14:paraId="323D2D0F" w14:textId="77777777" w:rsidTr="00C4158A">
        <w:trPr>
          <w:trHeight w:val="144"/>
        </w:trPr>
        <w:tc>
          <w:tcPr>
            <w:tcW w:w="0" w:type="auto"/>
          </w:tcPr>
          <w:p w14:paraId="672CC288" w14:textId="77777777" w:rsidR="00656AEF" w:rsidRPr="005B6037" w:rsidRDefault="00656AEF" w:rsidP="00183E36">
            <w:pPr>
              <w:spacing w:after="0"/>
            </w:pPr>
            <w:r w:rsidRPr="005B6037">
              <w:t>GLP</w:t>
            </w:r>
          </w:p>
        </w:tc>
        <w:tc>
          <w:tcPr>
            <w:tcW w:w="0" w:type="auto"/>
          </w:tcPr>
          <w:p w14:paraId="3B2FC249" w14:textId="77777777" w:rsidR="00656AEF" w:rsidRPr="005B6037" w:rsidRDefault="00656AEF" w:rsidP="00183E36">
            <w:pPr>
              <w:spacing w:after="0"/>
            </w:pPr>
            <w:r w:rsidRPr="005B6037">
              <w:t>Good Laboratory Practices</w:t>
            </w:r>
          </w:p>
        </w:tc>
      </w:tr>
      <w:tr w:rsidR="00656AEF" w:rsidRPr="00A17A1D" w14:paraId="54E6027C" w14:textId="77777777" w:rsidTr="00C4158A">
        <w:trPr>
          <w:trHeight w:val="144"/>
        </w:trPr>
        <w:tc>
          <w:tcPr>
            <w:tcW w:w="0" w:type="auto"/>
          </w:tcPr>
          <w:p w14:paraId="6FF65750" w14:textId="77777777" w:rsidR="00656AEF" w:rsidRPr="005B6037" w:rsidRDefault="00656AEF" w:rsidP="00183E36">
            <w:pPr>
              <w:spacing w:after="0"/>
            </w:pPr>
            <w:r w:rsidRPr="005B6037">
              <w:t>GMP</w:t>
            </w:r>
          </w:p>
        </w:tc>
        <w:tc>
          <w:tcPr>
            <w:tcW w:w="0" w:type="auto"/>
          </w:tcPr>
          <w:p w14:paraId="5880811C" w14:textId="77777777" w:rsidR="00656AEF" w:rsidRPr="005B6037" w:rsidRDefault="00656AEF" w:rsidP="00183E36">
            <w:pPr>
              <w:spacing w:after="0"/>
            </w:pPr>
            <w:r w:rsidRPr="005B6037">
              <w:t>Good Manufacturing Practices</w:t>
            </w:r>
          </w:p>
        </w:tc>
      </w:tr>
      <w:tr w:rsidR="00656AEF" w:rsidRPr="00A17A1D" w14:paraId="2F88A59A" w14:textId="77777777" w:rsidTr="00C4158A">
        <w:trPr>
          <w:trHeight w:val="144"/>
        </w:trPr>
        <w:tc>
          <w:tcPr>
            <w:tcW w:w="0" w:type="auto"/>
          </w:tcPr>
          <w:p w14:paraId="16FA3DCB" w14:textId="77777777" w:rsidR="00656AEF" w:rsidRPr="005B6037" w:rsidRDefault="00656AEF" w:rsidP="00183E36">
            <w:pPr>
              <w:spacing w:after="0"/>
            </w:pPr>
            <w:r w:rsidRPr="005B6037">
              <w:t>GWAS</w:t>
            </w:r>
          </w:p>
        </w:tc>
        <w:tc>
          <w:tcPr>
            <w:tcW w:w="0" w:type="auto"/>
          </w:tcPr>
          <w:p w14:paraId="19215A0F" w14:textId="77777777" w:rsidR="00656AEF" w:rsidRPr="005B6037" w:rsidRDefault="00656AEF" w:rsidP="00183E36">
            <w:pPr>
              <w:spacing w:after="0"/>
            </w:pPr>
            <w:r w:rsidRPr="005B6037">
              <w:t>Genome-Wide Association Studies</w:t>
            </w:r>
          </w:p>
        </w:tc>
      </w:tr>
      <w:tr w:rsidR="00656AEF" w:rsidRPr="00A17A1D" w14:paraId="2DB76E0E" w14:textId="77777777" w:rsidTr="00C4158A">
        <w:trPr>
          <w:trHeight w:val="144"/>
        </w:trPr>
        <w:tc>
          <w:tcPr>
            <w:tcW w:w="0" w:type="auto"/>
          </w:tcPr>
          <w:p w14:paraId="2845C89B" w14:textId="77777777" w:rsidR="00656AEF" w:rsidRPr="005B6037" w:rsidRDefault="00656AEF" w:rsidP="00183E36">
            <w:pPr>
              <w:spacing w:after="0"/>
            </w:pPr>
            <w:r w:rsidRPr="005B6037">
              <w:t>HIPAA</w:t>
            </w:r>
          </w:p>
        </w:tc>
        <w:tc>
          <w:tcPr>
            <w:tcW w:w="0" w:type="auto"/>
          </w:tcPr>
          <w:p w14:paraId="182DBCF9" w14:textId="77777777" w:rsidR="00656AEF" w:rsidRPr="005B6037" w:rsidRDefault="00656AEF" w:rsidP="00183E36">
            <w:pPr>
              <w:spacing w:after="0"/>
            </w:pPr>
            <w:r w:rsidRPr="005B6037">
              <w:t xml:space="preserve">Health Insurance Portability and Accountability Act </w:t>
            </w:r>
          </w:p>
        </w:tc>
      </w:tr>
      <w:tr w:rsidR="00656AEF" w:rsidRPr="00A17A1D" w14:paraId="350774DB" w14:textId="77777777" w:rsidTr="00C4158A">
        <w:trPr>
          <w:trHeight w:val="144"/>
        </w:trPr>
        <w:tc>
          <w:tcPr>
            <w:tcW w:w="0" w:type="auto"/>
          </w:tcPr>
          <w:p w14:paraId="7105E181" w14:textId="77777777" w:rsidR="00656AEF" w:rsidRPr="005B6037" w:rsidRDefault="00656AEF" w:rsidP="00183E36">
            <w:pPr>
              <w:spacing w:after="0"/>
            </w:pPr>
            <w:r w:rsidRPr="005B6037">
              <w:t>IB</w:t>
            </w:r>
          </w:p>
        </w:tc>
        <w:tc>
          <w:tcPr>
            <w:tcW w:w="0" w:type="auto"/>
          </w:tcPr>
          <w:p w14:paraId="09A90A94" w14:textId="77777777" w:rsidR="00656AEF" w:rsidRPr="005B6037" w:rsidRDefault="00656AEF" w:rsidP="00183E36">
            <w:pPr>
              <w:spacing w:after="0"/>
            </w:pPr>
            <w:r w:rsidRPr="005B6037">
              <w:t>Investigator’s Brochure</w:t>
            </w:r>
          </w:p>
        </w:tc>
      </w:tr>
      <w:tr w:rsidR="00656AEF" w:rsidRPr="00A17A1D" w14:paraId="58B914F4" w14:textId="77777777" w:rsidTr="00C4158A">
        <w:trPr>
          <w:trHeight w:val="144"/>
        </w:trPr>
        <w:tc>
          <w:tcPr>
            <w:tcW w:w="0" w:type="auto"/>
          </w:tcPr>
          <w:p w14:paraId="7A1ACC06" w14:textId="77777777" w:rsidR="00656AEF" w:rsidRPr="005B6037" w:rsidRDefault="00656AEF" w:rsidP="00183E36">
            <w:pPr>
              <w:spacing w:after="0"/>
            </w:pPr>
            <w:r w:rsidRPr="005B6037">
              <w:t>ICH</w:t>
            </w:r>
          </w:p>
        </w:tc>
        <w:tc>
          <w:tcPr>
            <w:tcW w:w="0" w:type="auto"/>
          </w:tcPr>
          <w:p w14:paraId="7111F38B" w14:textId="0F5D3EA6" w:rsidR="00656AEF" w:rsidRPr="005B6037" w:rsidRDefault="00656AEF" w:rsidP="004722C6">
            <w:pPr>
              <w:spacing w:after="0"/>
            </w:pPr>
            <w:r w:rsidRPr="005B6037">
              <w:t xml:space="preserve">International </w:t>
            </w:r>
            <w:r w:rsidR="004722C6" w:rsidRPr="005B6037">
              <w:t>Co</w:t>
            </w:r>
            <w:r w:rsidR="004722C6">
              <w:t>uncil</w:t>
            </w:r>
            <w:r w:rsidR="004722C6" w:rsidRPr="005B6037">
              <w:t xml:space="preserve"> </w:t>
            </w:r>
            <w:r w:rsidRPr="005B6037">
              <w:t xml:space="preserve">on </w:t>
            </w:r>
            <w:proofErr w:type="spellStart"/>
            <w:r w:rsidRPr="005B6037">
              <w:t>Harmonisation</w:t>
            </w:r>
            <w:proofErr w:type="spellEnd"/>
            <w:r w:rsidR="00C43C86" w:rsidRPr="005B6037">
              <w:t xml:space="preserve"> </w:t>
            </w:r>
          </w:p>
        </w:tc>
      </w:tr>
      <w:tr w:rsidR="00656AEF" w:rsidRPr="00A17A1D" w14:paraId="2D69D5BD" w14:textId="77777777" w:rsidTr="00C4158A">
        <w:trPr>
          <w:trHeight w:val="144"/>
        </w:trPr>
        <w:tc>
          <w:tcPr>
            <w:tcW w:w="0" w:type="auto"/>
          </w:tcPr>
          <w:p w14:paraId="4F65BF6A" w14:textId="77777777" w:rsidR="00656AEF" w:rsidRPr="00A17A1D" w:rsidRDefault="00656AEF" w:rsidP="00183E36">
            <w:pPr>
              <w:spacing w:after="0"/>
            </w:pPr>
            <w:r w:rsidRPr="00A17A1D">
              <w:t>ICMJE</w:t>
            </w:r>
          </w:p>
        </w:tc>
        <w:tc>
          <w:tcPr>
            <w:tcW w:w="0" w:type="auto"/>
          </w:tcPr>
          <w:p w14:paraId="0D6D1922" w14:textId="77777777" w:rsidR="00656AEF" w:rsidRPr="00A17A1D" w:rsidRDefault="00656AEF" w:rsidP="00183E36">
            <w:pPr>
              <w:spacing w:after="0"/>
            </w:pPr>
            <w:r w:rsidRPr="00A17A1D">
              <w:t>International Committee of Medical Journal Editors</w:t>
            </w:r>
          </w:p>
        </w:tc>
      </w:tr>
      <w:tr w:rsidR="00656AEF" w:rsidRPr="00A17A1D" w14:paraId="4781E1BB" w14:textId="77777777" w:rsidTr="00C4158A">
        <w:trPr>
          <w:trHeight w:val="144"/>
        </w:trPr>
        <w:tc>
          <w:tcPr>
            <w:tcW w:w="0" w:type="auto"/>
          </w:tcPr>
          <w:p w14:paraId="503989D4" w14:textId="77777777" w:rsidR="00656AEF" w:rsidRPr="00A17A1D" w:rsidRDefault="00656AEF" w:rsidP="00183E36">
            <w:pPr>
              <w:spacing w:after="0"/>
            </w:pPr>
            <w:r w:rsidRPr="00A17A1D">
              <w:t>IDE</w:t>
            </w:r>
          </w:p>
        </w:tc>
        <w:tc>
          <w:tcPr>
            <w:tcW w:w="0" w:type="auto"/>
          </w:tcPr>
          <w:p w14:paraId="4A695F82" w14:textId="77777777" w:rsidR="00656AEF" w:rsidRPr="00A17A1D" w:rsidRDefault="00656AEF" w:rsidP="00183E36">
            <w:pPr>
              <w:spacing w:after="0"/>
            </w:pPr>
            <w:r w:rsidRPr="00A17A1D">
              <w:t>Investigational Device Exemption</w:t>
            </w:r>
          </w:p>
        </w:tc>
      </w:tr>
      <w:tr w:rsidR="00656AEF" w:rsidRPr="00A17A1D" w14:paraId="37FB2617" w14:textId="77777777" w:rsidTr="00C4158A">
        <w:trPr>
          <w:trHeight w:val="144"/>
        </w:trPr>
        <w:tc>
          <w:tcPr>
            <w:tcW w:w="0" w:type="auto"/>
          </w:tcPr>
          <w:p w14:paraId="5CBDA52A" w14:textId="77777777" w:rsidR="00656AEF" w:rsidRPr="00A17A1D" w:rsidRDefault="00656AEF" w:rsidP="00183E36">
            <w:pPr>
              <w:spacing w:after="0"/>
            </w:pPr>
            <w:r w:rsidRPr="00A17A1D">
              <w:t>IND</w:t>
            </w:r>
          </w:p>
        </w:tc>
        <w:tc>
          <w:tcPr>
            <w:tcW w:w="0" w:type="auto"/>
          </w:tcPr>
          <w:p w14:paraId="72761B1D" w14:textId="77777777" w:rsidR="00656AEF" w:rsidRPr="00A17A1D" w:rsidRDefault="00656AEF" w:rsidP="00183E36">
            <w:pPr>
              <w:spacing w:after="0"/>
            </w:pPr>
            <w:r w:rsidRPr="00A17A1D">
              <w:t>Investigational New Drug Application</w:t>
            </w:r>
          </w:p>
        </w:tc>
      </w:tr>
      <w:tr w:rsidR="00656AEF" w:rsidRPr="00A17A1D" w14:paraId="679F2FB8" w14:textId="77777777" w:rsidTr="00C4158A">
        <w:trPr>
          <w:trHeight w:val="144"/>
        </w:trPr>
        <w:tc>
          <w:tcPr>
            <w:tcW w:w="0" w:type="auto"/>
          </w:tcPr>
          <w:p w14:paraId="38F11241" w14:textId="77777777" w:rsidR="00656AEF" w:rsidRPr="00A17A1D" w:rsidRDefault="00656AEF" w:rsidP="00183E36">
            <w:pPr>
              <w:spacing w:after="0"/>
            </w:pPr>
            <w:r w:rsidRPr="00A17A1D">
              <w:t>IRB</w:t>
            </w:r>
          </w:p>
        </w:tc>
        <w:tc>
          <w:tcPr>
            <w:tcW w:w="0" w:type="auto"/>
          </w:tcPr>
          <w:p w14:paraId="13560F8C" w14:textId="77777777" w:rsidR="00656AEF" w:rsidRPr="00A17A1D" w:rsidRDefault="00656AEF" w:rsidP="007C0403">
            <w:pPr>
              <w:spacing w:after="0"/>
            </w:pPr>
            <w:r w:rsidRPr="00A17A1D">
              <w:t>In</w:t>
            </w:r>
            <w:r w:rsidR="00861AF0">
              <w:t>stitutional</w:t>
            </w:r>
            <w:r w:rsidRPr="00A17A1D">
              <w:t xml:space="preserve"> Review Board</w:t>
            </w:r>
          </w:p>
        </w:tc>
      </w:tr>
      <w:tr w:rsidR="00C11912" w:rsidRPr="00A17A1D" w14:paraId="29723936" w14:textId="77777777" w:rsidTr="00C4158A">
        <w:trPr>
          <w:trHeight w:val="144"/>
        </w:trPr>
        <w:tc>
          <w:tcPr>
            <w:tcW w:w="0" w:type="auto"/>
          </w:tcPr>
          <w:p w14:paraId="60F69915" w14:textId="77777777" w:rsidR="00C11912" w:rsidRPr="00A17A1D" w:rsidRDefault="00C11912" w:rsidP="00183E36">
            <w:pPr>
              <w:spacing w:after="0"/>
            </w:pPr>
            <w:r>
              <w:t>ISM</w:t>
            </w:r>
          </w:p>
        </w:tc>
        <w:tc>
          <w:tcPr>
            <w:tcW w:w="0" w:type="auto"/>
          </w:tcPr>
          <w:p w14:paraId="6F5BA267" w14:textId="77777777" w:rsidR="00C11912" w:rsidRPr="00A17A1D" w:rsidRDefault="00C11912" w:rsidP="007C0403">
            <w:pPr>
              <w:spacing w:after="0"/>
            </w:pPr>
            <w:r>
              <w:t>Independent Safety Monitor</w:t>
            </w:r>
          </w:p>
        </w:tc>
      </w:tr>
      <w:tr w:rsidR="00936E00" w:rsidRPr="00A17A1D" w14:paraId="2AEE70D7" w14:textId="77777777" w:rsidTr="00C4158A">
        <w:trPr>
          <w:trHeight w:val="144"/>
        </w:trPr>
        <w:tc>
          <w:tcPr>
            <w:tcW w:w="0" w:type="auto"/>
          </w:tcPr>
          <w:p w14:paraId="320924C6" w14:textId="77777777" w:rsidR="00936E00" w:rsidRPr="00A17A1D" w:rsidRDefault="00936E00" w:rsidP="00183E36">
            <w:pPr>
              <w:spacing w:after="0"/>
            </w:pPr>
            <w:r>
              <w:t>ITT</w:t>
            </w:r>
          </w:p>
        </w:tc>
        <w:tc>
          <w:tcPr>
            <w:tcW w:w="0" w:type="auto"/>
          </w:tcPr>
          <w:p w14:paraId="23D48491" w14:textId="77777777" w:rsidR="00936E00" w:rsidRPr="00A17A1D" w:rsidRDefault="00936E00" w:rsidP="00183E36">
            <w:pPr>
              <w:spacing w:after="0"/>
            </w:pPr>
            <w:r>
              <w:t>Intention-To-Treat</w:t>
            </w:r>
          </w:p>
        </w:tc>
      </w:tr>
      <w:tr w:rsidR="00656AEF" w:rsidRPr="00A17A1D" w14:paraId="2A16061B" w14:textId="77777777" w:rsidTr="00C4158A">
        <w:trPr>
          <w:trHeight w:val="144"/>
        </w:trPr>
        <w:tc>
          <w:tcPr>
            <w:tcW w:w="0" w:type="auto"/>
          </w:tcPr>
          <w:p w14:paraId="186BAA7F" w14:textId="77777777" w:rsidR="00656AEF" w:rsidRPr="00A17A1D" w:rsidRDefault="00656AEF" w:rsidP="00183E36">
            <w:pPr>
              <w:spacing w:after="0"/>
            </w:pPr>
            <w:r w:rsidRPr="00A17A1D">
              <w:t>LSMEANS</w:t>
            </w:r>
          </w:p>
        </w:tc>
        <w:tc>
          <w:tcPr>
            <w:tcW w:w="0" w:type="auto"/>
          </w:tcPr>
          <w:p w14:paraId="75787B10" w14:textId="77777777" w:rsidR="00656AEF" w:rsidRPr="00A17A1D" w:rsidRDefault="00656AEF" w:rsidP="00183E36">
            <w:pPr>
              <w:spacing w:after="0"/>
            </w:pPr>
            <w:r w:rsidRPr="00A17A1D">
              <w:t>Least-squares Means</w:t>
            </w:r>
          </w:p>
        </w:tc>
      </w:tr>
      <w:tr w:rsidR="00656AEF" w:rsidRPr="00A17A1D" w14:paraId="5B006C54" w14:textId="77777777" w:rsidTr="00C4158A">
        <w:trPr>
          <w:trHeight w:val="144"/>
        </w:trPr>
        <w:tc>
          <w:tcPr>
            <w:tcW w:w="0" w:type="auto"/>
          </w:tcPr>
          <w:p w14:paraId="29F505DD" w14:textId="77777777" w:rsidR="00656AEF" w:rsidRPr="00A17A1D" w:rsidRDefault="00656AEF" w:rsidP="00183E36">
            <w:pPr>
              <w:spacing w:after="0"/>
            </w:pPr>
            <w:r w:rsidRPr="00A17A1D">
              <w:t>MedDRA</w:t>
            </w:r>
          </w:p>
        </w:tc>
        <w:tc>
          <w:tcPr>
            <w:tcW w:w="0" w:type="auto"/>
          </w:tcPr>
          <w:p w14:paraId="37EEB0C6" w14:textId="77777777" w:rsidR="00656AEF" w:rsidRPr="00A17A1D" w:rsidRDefault="00656AEF" w:rsidP="00183E36">
            <w:pPr>
              <w:spacing w:after="0"/>
            </w:pPr>
            <w:r w:rsidRPr="00A17A1D">
              <w:t>Medical Dictionary for Regulatory Activities</w:t>
            </w:r>
          </w:p>
        </w:tc>
      </w:tr>
      <w:tr w:rsidR="00656AEF" w:rsidRPr="00A17A1D" w14:paraId="2700F6E7" w14:textId="77777777" w:rsidTr="00C4158A">
        <w:trPr>
          <w:trHeight w:val="144"/>
        </w:trPr>
        <w:tc>
          <w:tcPr>
            <w:tcW w:w="0" w:type="auto"/>
          </w:tcPr>
          <w:p w14:paraId="3A48A889" w14:textId="77777777" w:rsidR="00656AEF" w:rsidRPr="00A17A1D" w:rsidRDefault="00656AEF" w:rsidP="00183E36">
            <w:pPr>
              <w:spacing w:after="0"/>
            </w:pPr>
            <w:r w:rsidRPr="00A17A1D">
              <w:t>MOP</w:t>
            </w:r>
          </w:p>
        </w:tc>
        <w:tc>
          <w:tcPr>
            <w:tcW w:w="0" w:type="auto"/>
          </w:tcPr>
          <w:p w14:paraId="10765754" w14:textId="77777777" w:rsidR="00656AEF" w:rsidRPr="00A17A1D" w:rsidRDefault="00656AEF" w:rsidP="00183E36">
            <w:pPr>
              <w:spacing w:after="0"/>
            </w:pPr>
            <w:r w:rsidRPr="00A17A1D">
              <w:t>Manual of Procedures</w:t>
            </w:r>
          </w:p>
        </w:tc>
      </w:tr>
      <w:tr w:rsidR="008B3784" w:rsidRPr="00A17A1D" w14:paraId="7D4D2A09" w14:textId="77777777" w:rsidTr="00C4158A">
        <w:trPr>
          <w:trHeight w:val="144"/>
        </w:trPr>
        <w:tc>
          <w:tcPr>
            <w:tcW w:w="0" w:type="auto"/>
          </w:tcPr>
          <w:p w14:paraId="731A8541" w14:textId="77777777" w:rsidR="008B3784" w:rsidRPr="00A17A1D" w:rsidRDefault="008B3784" w:rsidP="00183E36">
            <w:pPr>
              <w:spacing w:after="0"/>
            </w:pPr>
            <w:r>
              <w:t>NCT</w:t>
            </w:r>
          </w:p>
        </w:tc>
        <w:tc>
          <w:tcPr>
            <w:tcW w:w="0" w:type="auto"/>
          </w:tcPr>
          <w:p w14:paraId="5B76F2CB" w14:textId="77777777" w:rsidR="008B3784" w:rsidRPr="00A17A1D" w:rsidRDefault="008B3784" w:rsidP="00183E36">
            <w:pPr>
              <w:spacing w:after="0"/>
            </w:pPr>
            <w:r w:rsidRPr="008B3784">
              <w:t>National Clinical Trial</w:t>
            </w:r>
          </w:p>
        </w:tc>
      </w:tr>
      <w:tr w:rsidR="00656AEF" w:rsidRPr="00A17A1D" w14:paraId="626F2A86" w14:textId="77777777" w:rsidTr="00C4158A">
        <w:trPr>
          <w:trHeight w:val="144"/>
        </w:trPr>
        <w:tc>
          <w:tcPr>
            <w:tcW w:w="0" w:type="auto"/>
          </w:tcPr>
          <w:p w14:paraId="1452A8BD" w14:textId="77777777" w:rsidR="00656AEF" w:rsidRPr="00A17A1D" w:rsidRDefault="00656AEF" w:rsidP="00183E36">
            <w:pPr>
              <w:spacing w:after="0"/>
            </w:pPr>
            <w:r w:rsidRPr="00A17A1D">
              <w:t xml:space="preserve">NIH </w:t>
            </w:r>
          </w:p>
        </w:tc>
        <w:tc>
          <w:tcPr>
            <w:tcW w:w="0" w:type="auto"/>
          </w:tcPr>
          <w:p w14:paraId="42200BBD" w14:textId="77777777" w:rsidR="00656AEF" w:rsidRPr="00A17A1D" w:rsidRDefault="00656AEF" w:rsidP="00183E36">
            <w:pPr>
              <w:spacing w:after="0"/>
            </w:pPr>
            <w:r w:rsidRPr="00A17A1D">
              <w:t>National Institutes of Health</w:t>
            </w:r>
          </w:p>
        </w:tc>
      </w:tr>
      <w:tr w:rsidR="00656AEF" w:rsidRPr="00A17A1D" w14:paraId="4BF50277" w14:textId="77777777" w:rsidTr="00C4158A">
        <w:trPr>
          <w:trHeight w:val="144"/>
        </w:trPr>
        <w:tc>
          <w:tcPr>
            <w:tcW w:w="0" w:type="auto"/>
          </w:tcPr>
          <w:p w14:paraId="5DBF40DA" w14:textId="77777777" w:rsidR="00656AEF" w:rsidRPr="00A17A1D" w:rsidRDefault="00656AEF" w:rsidP="00183E36">
            <w:pPr>
              <w:spacing w:after="0"/>
            </w:pPr>
            <w:r w:rsidRPr="00A17A1D">
              <w:t>NIH IC</w:t>
            </w:r>
          </w:p>
        </w:tc>
        <w:tc>
          <w:tcPr>
            <w:tcW w:w="0" w:type="auto"/>
          </w:tcPr>
          <w:p w14:paraId="0D27D3CC" w14:textId="77777777" w:rsidR="00656AEF" w:rsidRPr="00A17A1D" w:rsidRDefault="00656AEF" w:rsidP="00183E36">
            <w:pPr>
              <w:spacing w:after="0"/>
            </w:pPr>
            <w:r w:rsidRPr="00A17A1D">
              <w:t xml:space="preserve">NIH Institute </w:t>
            </w:r>
            <w:r w:rsidR="008E5D1E">
              <w:t>or</w:t>
            </w:r>
            <w:r w:rsidRPr="00A17A1D">
              <w:t xml:space="preserve"> Center</w:t>
            </w:r>
          </w:p>
        </w:tc>
      </w:tr>
      <w:tr w:rsidR="00656AEF" w:rsidRPr="00A17A1D" w14:paraId="757885BC" w14:textId="77777777" w:rsidTr="00C4158A">
        <w:trPr>
          <w:trHeight w:val="144"/>
        </w:trPr>
        <w:tc>
          <w:tcPr>
            <w:tcW w:w="0" w:type="auto"/>
          </w:tcPr>
          <w:p w14:paraId="116C6267" w14:textId="77777777" w:rsidR="00656AEF" w:rsidRPr="00A17A1D" w:rsidRDefault="00656AEF" w:rsidP="00183E36">
            <w:pPr>
              <w:spacing w:after="0"/>
            </w:pPr>
            <w:r w:rsidRPr="00A17A1D">
              <w:t>OHRP</w:t>
            </w:r>
          </w:p>
        </w:tc>
        <w:tc>
          <w:tcPr>
            <w:tcW w:w="0" w:type="auto"/>
          </w:tcPr>
          <w:p w14:paraId="0607D4BA" w14:textId="77777777" w:rsidR="00656AEF" w:rsidRPr="00A17A1D" w:rsidRDefault="00656AEF" w:rsidP="00183E36">
            <w:pPr>
              <w:spacing w:after="0"/>
            </w:pPr>
            <w:r w:rsidRPr="00A17A1D">
              <w:t>Office for Human Research Protections</w:t>
            </w:r>
          </w:p>
        </w:tc>
      </w:tr>
      <w:tr w:rsidR="00656AEF" w:rsidRPr="00A17A1D" w14:paraId="6C940FDD" w14:textId="77777777" w:rsidTr="00C4158A">
        <w:trPr>
          <w:trHeight w:val="144"/>
        </w:trPr>
        <w:tc>
          <w:tcPr>
            <w:tcW w:w="0" w:type="auto"/>
          </w:tcPr>
          <w:p w14:paraId="2BAF76E8" w14:textId="77777777" w:rsidR="00656AEF" w:rsidRPr="00A17A1D" w:rsidRDefault="00656AEF" w:rsidP="00183E36">
            <w:pPr>
              <w:spacing w:after="0"/>
            </w:pPr>
            <w:r w:rsidRPr="00A17A1D">
              <w:t>PI</w:t>
            </w:r>
          </w:p>
        </w:tc>
        <w:tc>
          <w:tcPr>
            <w:tcW w:w="0" w:type="auto"/>
          </w:tcPr>
          <w:p w14:paraId="057174A2" w14:textId="77777777" w:rsidR="00656AEF" w:rsidRPr="00A17A1D" w:rsidRDefault="00656AEF" w:rsidP="00183E36">
            <w:pPr>
              <w:spacing w:after="0"/>
            </w:pPr>
            <w:r w:rsidRPr="00A17A1D">
              <w:t>Principal Investigator</w:t>
            </w:r>
          </w:p>
        </w:tc>
      </w:tr>
      <w:tr w:rsidR="00656AEF" w:rsidRPr="00A17A1D" w14:paraId="1F79DBFB" w14:textId="77777777" w:rsidTr="00C4158A">
        <w:trPr>
          <w:trHeight w:val="144"/>
        </w:trPr>
        <w:tc>
          <w:tcPr>
            <w:tcW w:w="0" w:type="auto"/>
          </w:tcPr>
          <w:p w14:paraId="07318727" w14:textId="77777777" w:rsidR="00656AEF" w:rsidRPr="00A17A1D" w:rsidRDefault="00656AEF" w:rsidP="00183E36">
            <w:pPr>
              <w:spacing w:after="0"/>
            </w:pPr>
            <w:r w:rsidRPr="00A17A1D">
              <w:t>QA</w:t>
            </w:r>
          </w:p>
        </w:tc>
        <w:tc>
          <w:tcPr>
            <w:tcW w:w="0" w:type="auto"/>
          </w:tcPr>
          <w:p w14:paraId="121A8C02" w14:textId="77777777" w:rsidR="00656AEF" w:rsidRPr="00A17A1D" w:rsidRDefault="00656AEF" w:rsidP="00183E36">
            <w:pPr>
              <w:spacing w:after="0"/>
            </w:pPr>
            <w:r w:rsidRPr="00A17A1D">
              <w:t>Quality Assurance</w:t>
            </w:r>
          </w:p>
        </w:tc>
      </w:tr>
      <w:tr w:rsidR="00656AEF" w:rsidRPr="00A17A1D" w14:paraId="0C8E3803" w14:textId="77777777" w:rsidTr="00C4158A">
        <w:trPr>
          <w:trHeight w:val="144"/>
        </w:trPr>
        <w:tc>
          <w:tcPr>
            <w:tcW w:w="0" w:type="auto"/>
          </w:tcPr>
          <w:p w14:paraId="20F8E8F4" w14:textId="77777777" w:rsidR="00656AEF" w:rsidRPr="00A17A1D" w:rsidRDefault="00656AEF" w:rsidP="00183E36">
            <w:pPr>
              <w:spacing w:after="0"/>
            </w:pPr>
            <w:r w:rsidRPr="00A17A1D">
              <w:t>QC</w:t>
            </w:r>
          </w:p>
        </w:tc>
        <w:tc>
          <w:tcPr>
            <w:tcW w:w="0" w:type="auto"/>
          </w:tcPr>
          <w:p w14:paraId="080D9809" w14:textId="77777777" w:rsidR="00656AEF" w:rsidRPr="00A17A1D" w:rsidRDefault="00656AEF" w:rsidP="00183E36">
            <w:pPr>
              <w:spacing w:after="0"/>
            </w:pPr>
            <w:r w:rsidRPr="00A17A1D">
              <w:t>Quality Control</w:t>
            </w:r>
          </w:p>
        </w:tc>
      </w:tr>
      <w:tr w:rsidR="00656AEF" w:rsidRPr="00A17A1D" w14:paraId="276988DD" w14:textId="77777777" w:rsidTr="00C4158A">
        <w:trPr>
          <w:trHeight w:val="144"/>
        </w:trPr>
        <w:tc>
          <w:tcPr>
            <w:tcW w:w="0" w:type="auto"/>
          </w:tcPr>
          <w:p w14:paraId="47077B0B" w14:textId="77777777" w:rsidR="00656AEF" w:rsidRPr="00A17A1D" w:rsidRDefault="00656AEF" w:rsidP="00183E36">
            <w:pPr>
              <w:spacing w:after="0"/>
            </w:pPr>
            <w:r w:rsidRPr="00A17A1D">
              <w:t>SAE</w:t>
            </w:r>
          </w:p>
        </w:tc>
        <w:tc>
          <w:tcPr>
            <w:tcW w:w="0" w:type="auto"/>
          </w:tcPr>
          <w:p w14:paraId="0508386E" w14:textId="77777777" w:rsidR="00656AEF" w:rsidRPr="00A17A1D" w:rsidRDefault="00656AEF" w:rsidP="00183E36">
            <w:pPr>
              <w:spacing w:after="0"/>
            </w:pPr>
            <w:r w:rsidRPr="00A17A1D">
              <w:t>Serious Adverse Event</w:t>
            </w:r>
          </w:p>
        </w:tc>
      </w:tr>
      <w:tr w:rsidR="00656AEF" w:rsidRPr="00A17A1D" w14:paraId="2D0654A4" w14:textId="77777777" w:rsidTr="00C4158A">
        <w:trPr>
          <w:trHeight w:val="144"/>
        </w:trPr>
        <w:tc>
          <w:tcPr>
            <w:tcW w:w="0" w:type="auto"/>
          </w:tcPr>
          <w:p w14:paraId="16B442E8" w14:textId="77777777" w:rsidR="00656AEF" w:rsidRPr="00A17A1D" w:rsidRDefault="00656AEF" w:rsidP="00183E36">
            <w:pPr>
              <w:spacing w:after="0"/>
            </w:pPr>
            <w:r w:rsidRPr="00A17A1D">
              <w:t>SAP</w:t>
            </w:r>
          </w:p>
        </w:tc>
        <w:tc>
          <w:tcPr>
            <w:tcW w:w="0" w:type="auto"/>
          </w:tcPr>
          <w:p w14:paraId="1C776FBD" w14:textId="77777777" w:rsidR="00656AEF" w:rsidRPr="00A17A1D" w:rsidRDefault="00656AEF" w:rsidP="00183E36">
            <w:pPr>
              <w:spacing w:after="0"/>
            </w:pPr>
            <w:r w:rsidRPr="00A17A1D">
              <w:t>Statistical Analysis Plan</w:t>
            </w:r>
          </w:p>
        </w:tc>
      </w:tr>
      <w:tr w:rsidR="00656AEF" w:rsidRPr="00A17A1D" w14:paraId="02E6851F" w14:textId="77777777" w:rsidTr="00C4158A">
        <w:trPr>
          <w:trHeight w:val="144"/>
        </w:trPr>
        <w:tc>
          <w:tcPr>
            <w:tcW w:w="0" w:type="auto"/>
          </w:tcPr>
          <w:p w14:paraId="66E9ED25" w14:textId="77777777" w:rsidR="00656AEF" w:rsidRPr="00A17A1D" w:rsidRDefault="00656AEF" w:rsidP="00183E36">
            <w:pPr>
              <w:spacing w:after="0"/>
            </w:pPr>
            <w:r w:rsidRPr="00A17A1D">
              <w:t>SMC</w:t>
            </w:r>
          </w:p>
        </w:tc>
        <w:tc>
          <w:tcPr>
            <w:tcW w:w="0" w:type="auto"/>
          </w:tcPr>
          <w:p w14:paraId="373B8EEA" w14:textId="77777777" w:rsidR="00656AEF" w:rsidRPr="00A17A1D" w:rsidRDefault="00656AEF" w:rsidP="00183E36">
            <w:pPr>
              <w:spacing w:after="0"/>
            </w:pPr>
            <w:r w:rsidRPr="00A17A1D">
              <w:t>Safety Monitoring Committee</w:t>
            </w:r>
          </w:p>
        </w:tc>
      </w:tr>
      <w:tr w:rsidR="00EA2ED3" w:rsidRPr="00A17A1D" w14:paraId="14303A67" w14:textId="77777777" w:rsidTr="00C4158A">
        <w:trPr>
          <w:trHeight w:val="144"/>
        </w:trPr>
        <w:tc>
          <w:tcPr>
            <w:tcW w:w="0" w:type="auto"/>
          </w:tcPr>
          <w:p w14:paraId="608DAF21" w14:textId="77777777" w:rsidR="00EA2ED3" w:rsidRPr="00A17A1D" w:rsidRDefault="00EA2ED3" w:rsidP="00183E36">
            <w:pPr>
              <w:spacing w:after="0"/>
            </w:pPr>
            <w:r>
              <w:t>SOA</w:t>
            </w:r>
          </w:p>
        </w:tc>
        <w:tc>
          <w:tcPr>
            <w:tcW w:w="0" w:type="auto"/>
          </w:tcPr>
          <w:p w14:paraId="36848006" w14:textId="77777777" w:rsidR="00EA2ED3" w:rsidRPr="00A17A1D" w:rsidRDefault="00EA2ED3" w:rsidP="00183E36">
            <w:pPr>
              <w:spacing w:after="0"/>
            </w:pPr>
            <w:r>
              <w:t>Schedule of Activities</w:t>
            </w:r>
          </w:p>
        </w:tc>
      </w:tr>
      <w:tr w:rsidR="00656AEF" w:rsidRPr="00A17A1D" w14:paraId="75E5E47D" w14:textId="77777777" w:rsidTr="00C4158A">
        <w:trPr>
          <w:trHeight w:val="144"/>
        </w:trPr>
        <w:tc>
          <w:tcPr>
            <w:tcW w:w="0" w:type="auto"/>
          </w:tcPr>
          <w:p w14:paraId="193D3B31" w14:textId="77777777" w:rsidR="00656AEF" w:rsidRPr="00A17A1D" w:rsidRDefault="00656AEF" w:rsidP="00183E36">
            <w:pPr>
              <w:spacing w:after="0"/>
            </w:pPr>
            <w:r w:rsidRPr="00A17A1D">
              <w:t>SOC</w:t>
            </w:r>
          </w:p>
        </w:tc>
        <w:tc>
          <w:tcPr>
            <w:tcW w:w="0" w:type="auto"/>
          </w:tcPr>
          <w:p w14:paraId="5D147C00" w14:textId="77777777" w:rsidR="00656AEF" w:rsidRPr="00A17A1D" w:rsidRDefault="00656AEF" w:rsidP="00183E36">
            <w:pPr>
              <w:spacing w:after="0"/>
            </w:pPr>
            <w:r w:rsidRPr="00A17A1D">
              <w:t>System Organ Class</w:t>
            </w:r>
          </w:p>
        </w:tc>
      </w:tr>
      <w:tr w:rsidR="00656AEF" w:rsidRPr="00A17A1D" w14:paraId="08120D27" w14:textId="77777777" w:rsidTr="00C4158A">
        <w:trPr>
          <w:trHeight w:val="144"/>
        </w:trPr>
        <w:tc>
          <w:tcPr>
            <w:tcW w:w="0" w:type="auto"/>
          </w:tcPr>
          <w:p w14:paraId="0F7B7D1C" w14:textId="77777777" w:rsidR="00656AEF" w:rsidRPr="00A17A1D" w:rsidRDefault="00656AEF" w:rsidP="00183E36">
            <w:pPr>
              <w:spacing w:after="0"/>
            </w:pPr>
            <w:r w:rsidRPr="00A17A1D">
              <w:t>SOP</w:t>
            </w:r>
          </w:p>
        </w:tc>
        <w:tc>
          <w:tcPr>
            <w:tcW w:w="0" w:type="auto"/>
          </w:tcPr>
          <w:p w14:paraId="0F7B4BA7" w14:textId="77777777" w:rsidR="00656AEF" w:rsidRPr="00A17A1D" w:rsidRDefault="00656AEF" w:rsidP="00183E36">
            <w:pPr>
              <w:spacing w:after="0"/>
            </w:pPr>
            <w:r w:rsidRPr="00A17A1D">
              <w:t>Standard Operating Procedure</w:t>
            </w:r>
          </w:p>
        </w:tc>
      </w:tr>
      <w:tr w:rsidR="00656AEF" w:rsidRPr="00A17A1D" w14:paraId="0F42A777" w14:textId="77777777" w:rsidTr="00C4158A">
        <w:trPr>
          <w:trHeight w:val="144"/>
        </w:trPr>
        <w:tc>
          <w:tcPr>
            <w:tcW w:w="0" w:type="auto"/>
          </w:tcPr>
          <w:p w14:paraId="378F4F96" w14:textId="77777777" w:rsidR="00656AEF" w:rsidRPr="00A17A1D" w:rsidRDefault="00656AEF" w:rsidP="00183E36">
            <w:pPr>
              <w:spacing w:after="0"/>
            </w:pPr>
            <w:r w:rsidRPr="00A17A1D">
              <w:t>UP</w:t>
            </w:r>
          </w:p>
        </w:tc>
        <w:tc>
          <w:tcPr>
            <w:tcW w:w="0" w:type="auto"/>
          </w:tcPr>
          <w:p w14:paraId="0FECECBC" w14:textId="77777777" w:rsidR="00656AEF" w:rsidRPr="00A17A1D" w:rsidRDefault="00656AEF" w:rsidP="00183E36">
            <w:pPr>
              <w:spacing w:after="0"/>
            </w:pPr>
            <w:r w:rsidRPr="00A17A1D">
              <w:t>Unanticipated Problem</w:t>
            </w:r>
          </w:p>
        </w:tc>
      </w:tr>
      <w:tr w:rsidR="00656AEF" w:rsidRPr="00A17A1D" w14:paraId="5ADFD619" w14:textId="77777777" w:rsidTr="00C4158A">
        <w:trPr>
          <w:trHeight w:val="144"/>
        </w:trPr>
        <w:tc>
          <w:tcPr>
            <w:tcW w:w="0" w:type="auto"/>
          </w:tcPr>
          <w:p w14:paraId="0B1F386E" w14:textId="0AE98172" w:rsidR="00656AEF" w:rsidRPr="00A17A1D" w:rsidRDefault="00656AEF" w:rsidP="00183E36">
            <w:pPr>
              <w:spacing w:after="0"/>
            </w:pPr>
            <w:r w:rsidRPr="00A17A1D">
              <w:t>US</w:t>
            </w:r>
          </w:p>
        </w:tc>
        <w:tc>
          <w:tcPr>
            <w:tcW w:w="0" w:type="auto"/>
          </w:tcPr>
          <w:p w14:paraId="47C49047" w14:textId="298FC0F0" w:rsidR="00656AEF" w:rsidRPr="00A17A1D" w:rsidRDefault="00656AEF" w:rsidP="00183E36">
            <w:pPr>
              <w:spacing w:after="0"/>
            </w:pPr>
            <w:r w:rsidRPr="00A17A1D">
              <w:t>United States</w:t>
            </w:r>
          </w:p>
        </w:tc>
      </w:tr>
    </w:tbl>
    <w:p w14:paraId="2D5058B7"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7E6836AC" w14:textId="77777777" w:rsidR="00AA6507" w:rsidRDefault="00AA6507" w:rsidP="00436233">
      <w:pPr>
        <w:pStyle w:val="Heading2"/>
        <w:numPr>
          <w:ilvl w:val="1"/>
          <w:numId w:val="48"/>
        </w:numPr>
      </w:pPr>
      <w:bookmarkStart w:id="10283" w:name="_Toc466023837"/>
      <w:bookmarkStart w:id="10284" w:name="_Toc466023838"/>
      <w:bookmarkStart w:id="10285" w:name="_Toc466023840"/>
      <w:bookmarkStart w:id="10286" w:name="_Toc466023842"/>
      <w:bookmarkStart w:id="10287" w:name="_Toc466023844"/>
      <w:bookmarkStart w:id="10288" w:name="_Toc466023845"/>
      <w:bookmarkStart w:id="10289" w:name="_Toc466023856"/>
      <w:bookmarkStart w:id="10290" w:name="_Toc466023857"/>
      <w:bookmarkStart w:id="10291" w:name="_Toc466023858"/>
      <w:bookmarkStart w:id="10292" w:name="_Toc466023859"/>
      <w:bookmarkStart w:id="10293" w:name="_Toc466023861"/>
      <w:bookmarkStart w:id="10294" w:name="_Toc466023862"/>
      <w:bookmarkStart w:id="10295" w:name="_Toc466023863"/>
      <w:bookmarkStart w:id="10296" w:name="_Toc466023864"/>
      <w:bookmarkStart w:id="10297" w:name="_Toc466023865"/>
      <w:bookmarkStart w:id="10298" w:name="_Toc466023866"/>
      <w:bookmarkStart w:id="10299" w:name="_Toc466023868"/>
      <w:bookmarkStart w:id="10300" w:name="_Toc466023869"/>
      <w:bookmarkStart w:id="10301" w:name="_Toc466023870"/>
      <w:bookmarkStart w:id="10302" w:name="_Toc466023871"/>
      <w:bookmarkStart w:id="10303" w:name="_Toc466023872"/>
      <w:bookmarkStart w:id="10304" w:name="_Toc466023874"/>
      <w:bookmarkStart w:id="10305" w:name="_Toc466023875"/>
      <w:bookmarkStart w:id="10306" w:name="_Toc466023876"/>
      <w:bookmarkStart w:id="10307" w:name="_Toc466023877"/>
      <w:bookmarkStart w:id="10308" w:name="_Toc466023878"/>
      <w:bookmarkStart w:id="10309" w:name="_Toc466023880"/>
      <w:bookmarkStart w:id="10310" w:name="_Toc466023882"/>
      <w:bookmarkStart w:id="10311" w:name="_Toc466023883"/>
      <w:bookmarkStart w:id="10312" w:name="_Toc466023884"/>
      <w:bookmarkStart w:id="10313" w:name="_Toc466023885"/>
      <w:bookmarkStart w:id="10314" w:name="_Toc466023886"/>
      <w:bookmarkStart w:id="10315" w:name="_Toc466023887"/>
      <w:bookmarkStart w:id="10316" w:name="_Toc466023888"/>
      <w:bookmarkStart w:id="10317" w:name="_Toc466023889"/>
      <w:bookmarkStart w:id="10318" w:name="_Toc466023890"/>
      <w:bookmarkStart w:id="10319" w:name="_Toc466023891"/>
      <w:bookmarkStart w:id="10320" w:name="_Toc466023892"/>
      <w:bookmarkStart w:id="10321" w:name="_Toc466023893"/>
      <w:bookmarkStart w:id="10322" w:name="_Toc466023894"/>
      <w:bookmarkStart w:id="10323" w:name="_Toc466023895"/>
      <w:bookmarkStart w:id="10324" w:name="_Toc466023897"/>
      <w:bookmarkStart w:id="10325" w:name="_Toc466023899"/>
      <w:bookmarkStart w:id="10326" w:name="_Toc466023901"/>
      <w:bookmarkStart w:id="10327" w:name="_Toc466023902"/>
      <w:bookmarkStart w:id="10328" w:name="_Toc466023903"/>
      <w:bookmarkStart w:id="10329" w:name="_Toc466023905"/>
      <w:bookmarkStart w:id="10330" w:name="_Toc466023906"/>
      <w:bookmarkStart w:id="10331" w:name="_Toc466023907"/>
      <w:bookmarkStart w:id="10332" w:name="_Toc466023911"/>
      <w:bookmarkStart w:id="10333" w:name="_Toc466023912"/>
      <w:bookmarkStart w:id="10334" w:name="_Toc466023914"/>
      <w:bookmarkStart w:id="10335" w:name="_Toc466023915"/>
      <w:bookmarkStart w:id="10336" w:name="_Toc466023916"/>
      <w:bookmarkStart w:id="10337" w:name="_Toc466023917"/>
      <w:bookmarkStart w:id="10338" w:name="_Toc466023918"/>
      <w:bookmarkStart w:id="10339" w:name="_Toc466023919"/>
      <w:bookmarkStart w:id="10340" w:name="_Toc466023920"/>
      <w:bookmarkStart w:id="10341" w:name="_Toc466023921"/>
      <w:bookmarkStart w:id="10342" w:name="_Toc466023922"/>
      <w:bookmarkStart w:id="10343" w:name="_Toc466023923"/>
      <w:bookmarkStart w:id="10344" w:name="_Toc466023924"/>
      <w:bookmarkStart w:id="10345" w:name="_Toc466023925"/>
      <w:bookmarkStart w:id="10346" w:name="_Toc466023926"/>
      <w:bookmarkStart w:id="10347" w:name="_Toc466023927"/>
      <w:bookmarkStart w:id="10348" w:name="_Toc466023928"/>
      <w:bookmarkStart w:id="10349" w:name="_Toc466023929"/>
      <w:bookmarkStart w:id="10350" w:name="_Toc466023931"/>
      <w:bookmarkStart w:id="10351" w:name="_Toc466023932"/>
      <w:bookmarkStart w:id="10352" w:name="_Toc466023933"/>
      <w:bookmarkStart w:id="10353" w:name="_Toc466023934"/>
      <w:bookmarkStart w:id="10354" w:name="_Toc466023935"/>
      <w:bookmarkStart w:id="10355" w:name="_Toc466023936"/>
      <w:bookmarkStart w:id="10356" w:name="_Toc466023938"/>
      <w:bookmarkStart w:id="10357" w:name="_Toc466023940"/>
      <w:bookmarkStart w:id="10358" w:name="_Toc466023942"/>
      <w:bookmarkStart w:id="10359" w:name="_Toc466023944"/>
      <w:bookmarkStart w:id="10360" w:name="_Toc466023945"/>
      <w:bookmarkStart w:id="10361" w:name="_Toc466023946"/>
      <w:bookmarkStart w:id="10362" w:name="_Toc466023947"/>
      <w:bookmarkStart w:id="10363" w:name="_Toc466023948"/>
      <w:bookmarkStart w:id="10364" w:name="_Toc466023949"/>
      <w:bookmarkStart w:id="10365" w:name="_Toc466023950"/>
      <w:bookmarkStart w:id="10366" w:name="_Toc466023952"/>
      <w:bookmarkStart w:id="10367" w:name="_Toc466023953"/>
      <w:bookmarkStart w:id="10368" w:name="_Toc466023954"/>
      <w:bookmarkStart w:id="10369" w:name="_Toc466023955"/>
      <w:bookmarkStart w:id="10370" w:name="_Toc466023956"/>
      <w:bookmarkStart w:id="10371" w:name="_Toc466023958"/>
      <w:bookmarkStart w:id="10372" w:name="_Toc466023959"/>
      <w:bookmarkStart w:id="10373" w:name="_Toc466023961"/>
      <w:bookmarkStart w:id="10374" w:name="_Toc466023963"/>
      <w:bookmarkStart w:id="10375" w:name="_Toc466023965"/>
      <w:bookmarkStart w:id="10376" w:name="_Toc466023967"/>
      <w:bookmarkStart w:id="10377" w:name="_Toc466023969"/>
      <w:bookmarkStart w:id="10378" w:name="_Toc466023971"/>
      <w:bookmarkStart w:id="10379" w:name="_Toc466023973"/>
      <w:bookmarkStart w:id="10380" w:name="_Toc466023975"/>
      <w:bookmarkStart w:id="10381" w:name="_Toc466023976"/>
      <w:bookmarkStart w:id="10382" w:name="_Toc466023977"/>
      <w:bookmarkStart w:id="10383" w:name="_Toc466023978"/>
      <w:bookmarkStart w:id="10384" w:name="_Toc466023979"/>
      <w:bookmarkStart w:id="10385" w:name="_Toc466023981"/>
      <w:bookmarkStart w:id="10386" w:name="_Toc466023982"/>
      <w:bookmarkStart w:id="10387" w:name="_Toc466023983"/>
      <w:bookmarkStart w:id="10388" w:name="_Toc466023984"/>
      <w:bookmarkStart w:id="10389" w:name="_Toc466023985"/>
      <w:bookmarkStart w:id="10390" w:name="_Toc466023986"/>
      <w:bookmarkStart w:id="10391" w:name="_Toc466023987"/>
      <w:bookmarkStart w:id="10392" w:name="_Toc466023989"/>
      <w:bookmarkStart w:id="10393" w:name="_Toc466023990"/>
      <w:bookmarkStart w:id="10394" w:name="_Toc466023991"/>
      <w:bookmarkStart w:id="10395" w:name="_Toc466023993"/>
      <w:bookmarkStart w:id="10396" w:name="_Toc466023995"/>
      <w:bookmarkStart w:id="10397" w:name="_Toc466023997"/>
      <w:bookmarkStart w:id="10398" w:name="_Toc466024002"/>
      <w:bookmarkStart w:id="10399" w:name="_Toc466024004"/>
      <w:bookmarkStart w:id="10400" w:name="_Toc466024005"/>
      <w:bookmarkStart w:id="10401" w:name="_Toc466024006"/>
      <w:bookmarkStart w:id="10402" w:name="_Toc466024007"/>
      <w:bookmarkStart w:id="10403" w:name="_Toc466024008"/>
      <w:bookmarkStart w:id="10404" w:name="_Toc466024010"/>
      <w:bookmarkStart w:id="10405" w:name="_Toc466024011"/>
      <w:bookmarkStart w:id="10406" w:name="_Toc466024012"/>
      <w:bookmarkStart w:id="10407" w:name="_Toc466024013"/>
      <w:bookmarkStart w:id="10408" w:name="_Toc466024014"/>
      <w:bookmarkStart w:id="10409" w:name="_Toc466024016"/>
      <w:bookmarkStart w:id="10410" w:name="_Toc466024018"/>
      <w:bookmarkStart w:id="10411" w:name="_Toc466024019"/>
      <w:bookmarkStart w:id="10412" w:name="_Toc466024021"/>
      <w:bookmarkStart w:id="10413" w:name="_Toc466024022"/>
      <w:bookmarkStart w:id="10414" w:name="_Toc466024023"/>
      <w:bookmarkStart w:id="10415" w:name="_Toc466024025"/>
      <w:bookmarkStart w:id="10416" w:name="_Toc466024026"/>
      <w:bookmarkStart w:id="10417" w:name="_Toc466024027"/>
      <w:bookmarkStart w:id="10418" w:name="_Toc466024028"/>
      <w:bookmarkStart w:id="10419" w:name="_Toc466024029"/>
      <w:bookmarkStart w:id="10420" w:name="_Toc466024032"/>
      <w:bookmarkStart w:id="10421" w:name="_Toc466024033"/>
      <w:bookmarkStart w:id="10422" w:name="_Toc466024035"/>
      <w:bookmarkStart w:id="10423" w:name="_Toc466024036"/>
      <w:bookmarkStart w:id="10424" w:name="_Toc466024037"/>
      <w:bookmarkStart w:id="10425" w:name="_Toc466024040"/>
      <w:bookmarkStart w:id="10426" w:name="_Toc466024041"/>
      <w:bookmarkStart w:id="10427" w:name="_Toc466024042"/>
      <w:bookmarkStart w:id="10428" w:name="_Toc469058451"/>
      <w:bookmarkStart w:id="10429" w:name="_Toc469046285"/>
      <w:bookmarkStart w:id="10430" w:name="_Toc496876656"/>
      <w:bookmarkStart w:id="10431" w:name="_Ref497291386"/>
      <w:bookmarkStart w:id="10432" w:name="_Ref501623929"/>
      <w:bookmarkStart w:id="10433" w:name="_Toc532459931"/>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r>
        <w:lastRenderedPageBreak/>
        <w:t>P</w:t>
      </w:r>
      <w:r w:rsidR="000B39CD">
        <w:t>rotocol</w:t>
      </w:r>
      <w:r>
        <w:t xml:space="preserve"> A</w:t>
      </w:r>
      <w:r w:rsidR="000B39CD">
        <w:t>mendment</w:t>
      </w:r>
      <w:r>
        <w:t xml:space="preserve"> H</w:t>
      </w:r>
      <w:r w:rsidR="000B39CD">
        <w:t>istory</w:t>
      </w:r>
      <w:bookmarkEnd w:id="10428"/>
      <w:bookmarkEnd w:id="10429"/>
      <w:bookmarkEnd w:id="10430"/>
      <w:bookmarkEnd w:id="10431"/>
      <w:bookmarkEnd w:id="10432"/>
      <w:bookmarkEnd w:id="10433"/>
    </w:p>
    <w:p w14:paraId="7F066EA6" w14:textId="77777777" w:rsidR="001C68E8" w:rsidRPr="003747D2" w:rsidRDefault="001C68E8" w:rsidP="00C51978">
      <w:pPr>
        <w:spacing w:after="0"/>
        <w:jc w:val="both"/>
        <w:rPr>
          <w:i/>
          <w:szCs w:val="22"/>
        </w:rPr>
      </w:pPr>
      <w:r w:rsidRPr="003747D2">
        <w:rPr>
          <w:i/>
          <w:szCs w:val="22"/>
        </w:rPr>
        <w:t xml:space="preserve">The table below is intended to capture changes of IRB-approved versions of the protocol, including a description of the change and rationale. </w:t>
      </w:r>
      <w:r>
        <w:rPr>
          <w:i/>
          <w:szCs w:val="22"/>
        </w:rPr>
        <w:t xml:space="preserve">A </w:t>
      </w:r>
      <w:r w:rsidRPr="00914F2D">
        <w:rPr>
          <w:b/>
          <w:i/>
          <w:szCs w:val="22"/>
        </w:rPr>
        <w:t>Summary of Changes</w:t>
      </w:r>
      <w:r>
        <w:rPr>
          <w:i/>
          <w:szCs w:val="22"/>
        </w:rPr>
        <w:t xml:space="preserve"> table for the current amendment </w:t>
      </w:r>
      <w:proofErr w:type="gramStart"/>
      <w:r>
        <w:rPr>
          <w:i/>
          <w:szCs w:val="22"/>
        </w:rPr>
        <w:t>is located in</w:t>
      </w:r>
      <w:proofErr w:type="gramEnd"/>
      <w:r>
        <w:rPr>
          <w:i/>
          <w:szCs w:val="22"/>
        </w:rPr>
        <w:t xml:space="preserve"> the </w:t>
      </w:r>
      <w:r w:rsidRPr="00914F2D">
        <w:rPr>
          <w:b/>
          <w:i/>
          <w:szCs w:val="22"/>
        </w:rPr>
        <w:t>Protocol Title Page</w:t>
      </w:r>
      <w:r>
        <w:rPr>
          <w:i/>
          <w:szCs w:val="22"/>
        </w:rPr>
        <w:t xml:space="preserve">. </w:t>
      </w:r>
    </w:p>
    <w:p w14:paraId="34CFD469" w14:textId="77777777" w:rsidR="001C68E8" w:rsidRDefault="001C68E8" w:rsidP="00AA6507">
      <w:pPr>
        <w:spacing w:after="0"/>
        <w:rPr>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39126E" w14:paraId="4D1A8958" w14:textId="77777777" w:rsidTr="007754E1">
        <w:trPr>
          <w:tblHeader/>
        </w:trPr>
        <w:tc>
          <w:tcPr>
            <w:tcW w:w="1379" w:type="dxa"/>
            <w:vAlign w:val="center"/>
          </w:tcPr>
          <w:p w14:paraId="24148E99" w14:textId="77777777" w:rsidR="00AA6507" w:rsidRPr="0039126E" w:rsidRDefault="00AA6507" w:rsidP="007754E1">
            <w:pPr>
              <w:spacing w:after="0"/>
              <w:jc w:val="center"/>
              <w:rPr>
                <w:rFonts w:asciiTheme="minorHAnsi" w:hAnsiTheme="minorHAnsi" w:cstheme="minorHAnsi"/>
                <w:b/>
                <w:sz w:val="22"/>
                <w:szCs w:val="22"/>
              </w:rPr>
            </w:pPr>
            <w:r w:rsidRPr="0039126E">
              <w:rPr>
                <w:rFonts w:asciiTheme="minorHAnsi" w:hAnsiTheme="minorHAnsi" w:cstheme="minorHAnsi"/>
                <w:b/>
                <w:sz w:val="22"/>
                <w:szCs w:val="22"/>
              </w:rPr>
              <w:t>Version</w:t>
            </w:r>
          </w:p>
        </w:tc>
        <w:tc>
          <w:tcPr>
            <w:tcW w:w="1335" w:type="dxa"/>
            <w:vAlign w:val="center"/>
          </w:tcPr>
          <w:p w14:paraId="43AF3DE0" w14:textId="77777777" w:rsidR="00AA6507" w:rsidRPr="0039126E" w:rsidRDefault="00AA6507" w:rsidP="007754E1">
            <w:pPr>
              <w:spacing w:after="0"/>
              <w:jc w:val="center"/>
              <w:rPr>
                <w:rFonts w:asciiTheme="minorHAnsi" w:hAnsiTheme="minorHAnsi" w:cstheme="minorHAnsi"/>
                <w:b/>
                <w:sz w:val="22"/>
                <w:szCs w:val="22"/>
              </w:rPr>
            </w:pPr>
            <w:r w:rsidRPr="0039126E">
              <w:rPr>
                <w:rFonts w:asciiTheme="minorHAnsi" w:hAnsiTheme="minorHAnsi" w:cstheme="minorHAnsi"/>
                <w:b/>
                <w:sz w:val="22"/>
                <w:szCs w:val="22"/>
              </w:rPr>
              <w:t>Date</w:t>
            </w:r>
          </w:p>
        </w:tc>
        <w:tc>
          <w:tcPr>
            <w:tcW w:w="3540" w:type="dxa"/>
            <w:vAlign w:val="center"/>
          </w:tcPr>
          <w:p w14:paraId="34E5A05A" w14:textId="09BB2E4B" w:rsidR="00AA6507" w:rsidRPr="0039126E" w:rsidRDefault="00AA6507" w:rsidP="007754E1">
            <w:pPr>
              <w:spacing w:after="0"/>
              <w:jc w:val="center"/>
              <w:rPr>
                <w:rFonts w:asciiTheme="minorHAnsi" w:hAnsiTheme="minorHAnsi" w:cstheme="minorHAnsi"/>
                <w:b/>
                <w:sz w:val="22"/>
                <w:szCs w:val="22"/>
              </w:rPr>
            </w:pPr>
            <w:r w:rsidRPr="0039126E">
              <w:rPr>
                <w:rFonts w:asciiTheme="minorHAnsi" w:hAnsiTheme="minorHAnsi" w:cstheme="minorHAnsi"/>
                <w:b/>
                <w:sz w:val="22"/>
                <w:szCs w:val="22"/>
              </w:rPr>
              <w:t>Description of Change</w:t>
            </w:r>
          </w:p>
        </w:tc>
        <w:tc>
          <w:tcPr>
            <w:tcW w:w="3096" w:type="dxa"/>
            <w:vAlign w:val="center"/>
          </w:tcPr>
          <w:p w14:paraId="68457EB3" w14:textId="77777777" w:rsidR="00AA6507" w:rsidRPr="0039126E" w:rsidRDefault="00AA6507" w:rsidP="007754E1">
            <w:pPr>
              <w:spacing w:after="0"/>
              <w:jc w:val="center"/>
              <w:rPr>
                <w:rFonts w:asciiTheme="minorHAnsi" w:hAnsiTheme="minorHAnsi" w:cstheme="minorHAnsi"/>
                <w:b/>
                <w:sz w:val="22"/>
                <w:szCs w:val="22"/>
              </w:rPr>
            </w:pPr>
            <w:r w:rsidRPr="0039126E">
              <w:rPr>
                <w:rFonts w:asciiTheme="minorHAnsi" w:hAnsiTheme="minorHAnsi" w:cstheme="minorHAnsi"/>
                <w:b/>
                <w:sz w:val="22"/>
                <w:szCs w:val="22"/>
              </w:rPr>
              <w:t>Brief Rationale</w:t>
            </w:r>
          </w:p>
        </w:tc>
      </w:tr>
      <w:tr w:rsidR="00AA6507" w:rsidRPr="00D3315D" w14:paraId="73EDBC88" w14:textId="77777777" w:rsidTr="00FE6809">
        <w:trPr>
          <w:trHeight w:val="432"/>
        </w:trPr>
        <w:tc>
          <w:tcPr>
            <w:tcW w:w="1379" w:type="dxa"/>
          </w:tcPr>
          <w:p w14:paraId="0E13D987" w14:textId="77777777" w:rsidR="00AA6507" w:rsidRPr="00D3315D" w:rsidRDefault="00AA6507" w:rsidP="00FE6809">
            <w:pPr>
              <w:rPr>
                <w:rFonts w:asciiTheme="minorHAnsi" w:hAnsiTheme="minorHAnsi"/>
                <w:sz w:val="22"/>
                <w:szCs w:val="22"/>
              </w:rPr>
            </w:pPr>
          </w:p>
        </w:tc>
        <w:tc>
          <w:tcPr>
            <w:tcW w:w="1335" w:type="dxa"/>
          </w:tcPr>
          <w:p w14:paraId="2A8CBA61" w14:textId="77777777" w:rsidR="00AA6507" w:rsidRPr="00D3315D" w:rsidRDefault="00AA6507" w:rsidP="00FE6809">
            <w:pPr>
              <w:rPr>
                <w:rFonts w:asciiTheme="minorHAnsi" w:hAnsiTheme="minorHAnsi"/>
                <w:sz w:val="22"/>
                <w:szCs w:val="22"/>
              </w:rPr>
            </w:pPr>
          </w:p>
        </w:tc>
        <w:tc>
          <w:tcPr>
            <w:tcW w:w="3540" w:type="dxa"/>
          </w:tcPr>
          <w:p w14:paraId="73D6E6C3" w14:textId="77777777" w:rsidR="00AA6507" w:rsidRPr="00D3315D" w:rsidRDefault="00AA6507" w:rsidP="00FE6809">
            <w:pPr>
              <w:rPr>
                <w:rFonts w:asciiTheme="minorHAnsi" w:hAnsiTheme="minorHAnsi"/>
                <w:sz w:val="22"/>
                <w:szCs w:val="22"/>
              </w:rPr>
            </w:pPr>
          </w:p>
        </w:tc>
        <w:tc>
          <w:tcPr>
            <w:tcW w:w="3096" w:type="dxa"/>
          </w:tcPr>
          <w:p w14:paraId="165FCAA4" w14:textId="77777777" w:rsidR="00AA6507" w:rsidRPr="00D3315D" w:rsidRDefault="00AA6507" w:rsidP="00FE6809">
            <w:pPr>
              <w:rPr>
                <w:sz w:val="22"/>
                <w:szCs w:val="22"/>
              </w:rPr>
            </w:pPr>
          </w:p>
        </w:tc>
      </w:tr>
      <w:tr w:rsidR="00AA6507" w:rsidRPr="00D3315D" w14:paraId="3FF2CB58" w14:textId="77777777" w:rsidTr="00FE6809">
        <w:trPr>
          <w:trHeight w:val="432"/>
        </w:trPr>
        <w:tc>
          <w:tcPr>
            <w:tcW w:w="1379" w:type="dxa"/>
          </w:tcPr>
          <w:p w14:paraId="0266AE23" w14:textId="77777777" w:rsidR="00AA6507" w:rsidRPr="00D3315D" w:rsidRDefault="00AA6507" w:rsidP="00FE6809">
            <w:pPr>
              <w:rPr>
                <w:rFonts w:asciiTheme="minorHAnsi" w:hAnsiTheme="minorHAnsi"/>
                <w:sz w:val="22"/>
                <w:szCs w:val="22"/>
              </w:rPr>
            </w:pPr>
          </w:p>
        </w:tc>
        <w:tc>
          <w:tcPr>
            <w:tcW w:w="1335" w:type="dxa"/>
          </w:tcPr>
          <w:p w14:paraId="38332A97" w14:textId="77777777" w:rsidR="00AA6507" w:rsidRPr="00D3315D" w:rsidRDefault="00AA6507" w:rsidP="00FE6809">
            <w:pPr>
              <w:rPr>
                <w:rFonts w:asciiTheme="minorHAnsi" w:hAnsiTheme="minorHAnsi"/>
                <w:sz w:val="22"/>
                <w:szCs w:val="22"/>
              </w:rPr>
            </w:pPr>
          </w:p>
        </w:tc>
        <w:tc>
          <w:tcPr>
            <w:tcW w:w="3540" w:type="dxa"/>
          </w:tcPr>
          <w:p w14:paraId="1DF5AD57" w14:textId="77777777" w:rsidR="00AA6507" w:rsidRPr="00D3315D" w:rsidRDefault="00AA6507" w:rsidP="00FE6809">
            <w:pPr>
              <w:rPr>
                <w:rFonts w:asciiTheme="minorHAnsi" w:hAnsiTheme="minorHAnsi"/>
                <w:sz w:val="22"/>
                <w:szCs w:val="22"/>
              </w:rPr>
            </w:pPr>
          </w:p>
        </w:tc>
        <w:tc>
          <w:tcPr>
            <w:tcW w:w="3096" w:type="dxa"/>
          </w:tcPr>
          <w:p w14:paraId="75079BD9" w14:textId="77777777" w:rsidR="00AA6507" w:rsidRPr="00D3315D" w:rsidRDefault="00AA6507" w:rsidP="00FE6809">
            <w:pPr>
              <w:rPr>
                <w:sz w:val="22"/>
                <w:szCs w:val="22"/>
              </w:rPr>
            </w:pPr>
          </w:p>
        </w:tc>
      </w:tr>
      <w:tr w:rsidR="00AA6507" w:rsidRPr="00D3315D" w14:paraId="04496390" w14:textId="77777777" w:rsidTr="00FE6809">
        <w:trPr>
          <w:trHeight w:val="432"/>
        </w:trPr>
        <w:tc>
          <w:tcPr>
            <w:tcW w:w="1379" w:type="dxa"/>
          </w:tcPr>
          <w:p w14:paraId="606FBE04" w14:textId="77777777" w:rsidR="00AA6507" w:rsidRPr="00D3315D" w:rsidRDefault="00AA6507" w:rsidP="00FE6809">
            <w:pPr>
              <w:rPr>
                <w:rFonts w:asciiTheme="minorHAnsi" w:hAnsiTheme="minorHAnsi"/>
                <w:sz w:val="22"/>
                <w:szCs w:val="22"/>
              </w:rPr>
            </w:pPr>
          </w:p>
        </w:tc>
        <w:tc>
          <w:tcPr>
            <w:tcW w:w="1335" w:type="dxa"/>
          </w:tcPr>
          <w:p w14:paraId="39D9917F" w14:textId="77777777" w:rsidR="00AA6507" w:rsidRPr="00D3315D" w:rsidRDefault="00AA6507" w:rsidP="00FE6809">
            <w:pPr>
              <w:rPr>
                <w:rFonts w:asciiTheme="minorHAnsi" w:hAnsiTheme="minorHAnsi"/>
                <w:sz w:val="22"/>
                <w:szCs w:val="22"/>
              </w:rPr>
            </w:pPr>
          </w:p>
        </w:tc>
        <w:tc>
          <w:tcPr>
            <w:tcW w:w="3540" w:type="dxa"/>
          </w:tcPr>
          <w:p w14:paraId="6AAF7A25" w14:textId="77777777" w:rsidR="00AA6507" w:rsidRPr="00D3315D" w:rsidRDefault="00AA6507" w:rsidP="00FE6809">
            <w:pPr>
              <w:rPr>
                <w:rFonts w:asciiTheme="minorHAnsi" w:hAnsiTheme="minorHAnsi"/>
                <w:sz w:val="22"/>
                <w:szCs w:val="22"/>
              </w:rPr>
            </w:pPr>
          </w:p>
        </w:tc>
        <w:tc>
          <w:tcPr>
            <w:tcW w:w="3096" w:type="dxa"/>
          </w:tcPr>
          <w:p w14:paraId="68EDC271" w14:textId="77777777" w:rsidR="00AA6507" w:rsidRPr="00D3315D" w:rsidRDefault="00AA6507" w:rsidP="00FE6809">
            <w:pPr>
              <w:rPr>
                <w:sz w:val="22"/>
                <w:szCs w:val="22"/>
              </w:rPr>
            </w:pPr>
          </w:p>
        </w:tc>
      </w:tr>
      <w:tr w:rsidR="00AA6507" w:rsidRPr="00D3315D" w14:paraId="4B70454A" w14:textId="77777777" w:rsidTr="00FE6809">
        <w:trPr>
          <w:trHeight w:val="432"/>
        </w:trPr>
        <w:tc>
          <w:tcPr>
            <w:tcW w:w="1379" w:type="dxa"/>
          </w:tcPr>
          <w:p w14:paraId="0E7D3E1E" w14:textId="77777777" w:rsidR="00AA6507" w:rsidRPr="00D3315D" w:rsidRDefault="00AA6507" w:rsidP="00FE6809">
            <w:pPr>
              <w:rPr>
                <w:rFonts w:asciiTheme="minorHAnsi" w:hAnsiTheme="minorHAnsi"/>
                <w:sz w:val="22"/>
                <w:szCs w:val="22"/>
              </w:rPr>
            </w:pPr>
          </w:p>
        </w:tc>
        <w:tc>
          <w:tcPr>
            <w:tcW w:w="1335" w:type="dxa"/>
          </w:tcPr>
          <w:p w14:paraId="75C4BE37" w14:textId="77777777" w:rsidR="00AA6507" w:rsidRPr="00D3315D" w:rsidRDefault="00AA6507" w:rsidP="00FE6809">
            <w:pPr>
              <w:rPr>
                <w:rFonts w:asciiTheme="minorHAnsi" w:hAnsiTheme="minorHAnsi"/>
                <w:sz w:val="22"/>
                <w:szCs w:val="22"/>
              </w:rPr>
            </w:pPr>
          </w:p>
        </w:tc>
        <w:tc>
          <w:tcPr>
            <w:tcW w:w="3540" w:type="dxa"/>
          </w:tcPr>
          <w:p w14:paraId="17C24276" w14:textId="77777777" w:rsidR="00AA6507" w:rsidRPr="00D3315D" w:rsidRDefault="00AA6507" w:rsidP="00FE6809">
            <w:pPr>
              <w:rPr>
                <w:rFonts w:asciiTheme="minorHAnsi" w:hAnsiTheme="minorHAnsi"/>
                <w:sz w:val="22"/>
                <w:szCs w:val="22"/>
              </w:rPr>
            </w:pPr>
          </w:p>
        </w:tc>
        <w:tc>
          <w:tcPr>
            <w:tcW w:w="3096" w:type="dxa"/>
          </w:tcPr>
          <w:p w14:paraId="127C73B9" w14:textId="77777777" w:rsidR="00AA6507" w:rsidRPr="00D3315D" w:rsidRDefault="00AA6507" w:rsidP="00FE6809">
            <w:pPr>
              <w:rPr>
                <w:sz w:val="22"/>
                <w:szCs w:val="22"/>
              </w:rPr>
            </w:pPr>
          </w:p>
        </w:tc>
      </w:tr>
      <w:tr w:rsidR="00AA6507" w:rsidRPr="00D3315D" w14:paraId="2001BD08" w14:textId="77777777" w:rsidTr="00FE6809">
        <w:trPr>
          <w:trHeight w:val="432"/>
        </w:trPr>
        <w:tc>
          <w:tcPr>
            <w:tcW w:w="1379" w:type="dxa"/>
          </w:tcPr>
          <w:p w14:paraId="2D1F13DB" w14:textId="77777777" w:rsidR="00AA6507" w:rsidRPr="00D3315D" w:rsidRDefault="00AA6507" w:rsidP="00FE6809">
            <w:pPr>
              <w:rPr>
                <w:rFonts w:asciiTheme="minorHAnsi" w:hAnsiTheme="minorHAnsi"/>
                <w:sz w:val="22"/>
                <w:szCs w:val="22"/>
              </w:rPr>
            </w:pPr>
          </w:p>
        </w:tc>
        <w:tc>
          <w:tcPr>
            <w:tcW w:w="1335" w:type="dxa"/>
          </w:tcPr>
          <w:p w14:paraId="1C498896" w14:textId="77777777" w:rsidR="00AA6507" w:rsidRPr="00D3315D" w:rsidRDefault="00AA6507" w:rsidP="00FE6809">
            <w:pPr>
              <w:rPr>
                <w:rFonts w:asciiTheme="minorHAnsi" w:hAnsiTheme="minorHAnsi"/>
                <w:sz w:val="22"/>
                <w:szCs w:val="22"/>
              </w:rPr>
            </w:pPr>
          </w:p>
        </w:tc>
        <w:tc>
          <w:tcPr>
            <w:tcW w:w="3540" w:type="dxa"/>
          </w:tcPr>
          <w:p w14:paraId="4C0995AB" w14:textId="77777777" w:rsidR="00AA6507" w:rsidRPr="00D3315D" w:rsidRDefault="00AA6507" w:rsidP="00FE6809">
            <w:pPr>
              <w:rPr>
                <w:rFonts w:asciiTheme="minorHAnsi" w:hAnsiTheme="minorHAnsi"/>
                <w:sz w:val="22"/>
                <w:szCs w:val="22"/>
              </w:rPr>
            </w:pPr>
          </w:p>
        </w:tc>
        <w:tc>
          <w:tcPr>
            <w:tcW w:w="3096" w:type="dxa"/>
          </w:tcPr>
          <w:p w14:paraId="26BF9D49" w14:textId="77777777" w:rsidR="00AA6507" w:rsidRPr="00D3315D" w:rsidRDefault="00AA6507" w:rsidP="00FE6809">
            <w:pPr>
              <w:rPr>
                <w:sz w:val="22"/>
                <w:szCs w:val="22"/>
              </w:rPr>
            </w:pPr>
          </w:p>
        </w:tc>
      </w:tr>
      <w:tr w:rsidR="00AA6507" w:rsidRPr="00D3315D" w14:paraId="020B98D3" w14:textId="77777777" w:rsidTr="00FE6809">
        <w:trPr>
          <w:trHeight w:val="432"/>
        </w:trPr>
        <w:tc>
          <w:tcPr>
            <w:tcW w:w="1379" w:type="dxa"/>
          </w:tcPr>
          <w:p w14:paraId="7DBDA8A1" w14:textId="77777777" w:rsidR="00AA6507" w:rsidRPr="00D3315D" w:rsidRDefault="00AA6507" w:rsidP="00FE6809">
            <w:pPr>
              <w:rPr>
                <w:rFonts w:asciiTheme="minorHAnsi" w:hAnsiTheme="minorHAnsi"/>
                <w:sz w:val="22"/>
                <w:szCs w:val="22"/>
              </w:rPr>
            </w:pPr>
          </w:p>
        </w:tc>
        <w:tc>
          <w:tcPr>
            <w:tcW w:w="1335" w:type="dxa"/>
          </w:tcPr>
          <w:p w14:paraId="6FFB28B0" w14:textId="77777777" w:rsidR="00AA6507" w:rsidRPr="00D3315D" w:rsidRDefault="00AA6507" w:rsidP="00FE6809">
            <w:pPr>
              <w:rPr>
                <w:rFonts w:asciiTheme="minorHAnsi" w:hAnsiTheme="minorHAnsi"/>
                <w:sz w:val="22"/>
                <w:szCs w:val="22"/>
              </w:rPr>
            </w:pPr>
          </w:p>
        </w:tc>
        <w:tc>
          <w:tcPr>
            <w:tcW w:w="3540" w:type="dxa"/>
          </w:tcPr>
          <w:p w14:paraId="1154E00D" w14:textId="77777777" w:rsidR="00AA6507" w:rsidRPr="00D3315D" w:rsidRDefault="00AA6507" w:rsidP="00FE6809">
            <w:pPr>
              <w:rPr>
                <w:rFonts w:asciiTheme="minorHAnsi" w:hAnsiTheme="minorHAnsi"/>
                <w:sz w:val="22"/>
                <w:szCs w:val="22"/>
              </w:rPr>
            </w:pPr>
          </w:p>
        </w:tc>
        <w:tc>
          <w:tcPr>
            <w:tcW w:w="3096" w:type="dxa"/>
          </w:tcPr>
          <w:p w14:paraId="00240CCC" w14:textId="77777777" w:rsidR="00AA6507" w:rsidRPr="00D3315D" w:rsidRDefault="00AA6507" w:rsidP="00FE6809">
            <w:pPr>
              <w:rPr>
                <w:sz w:val="22"/>
                <w:szCs w:val="22"/>
              </w:rPr>
            </w:pPr>
          </w:p>
        </w:tc>
      </w:tr>
      <w:tr w:rsidR="00AA6507" w:rsidRPr="00D3315D" w14:paraId="182C8E88" w14:textId="77777777" w:rsidTr="00FE6809">
        <w:trPr>
          <w:trHeight w:val="432"/>
        </w:trPr>
        <w:tc>
          <w:tcPr>
            <w:tcW w:w="1379" w:type="dxa"/>
          </w:tcPr>
          <w:p w14:paraId="11F2784D" w14:textId="77777777" w:rsidR="00AA6507" w:rsidRPr="00D3315D" w:rsidRDefault="00AA6507" w:rsidP="00FE6809">
            <w:pPr>
              <w:rPr>
                <w:rFonts w:asciiTheme="minorHAnsi" w:hAnsiTheme="minorHAnsi"/>
                <w:sz w:val="22"/>
                <w:szCs w:val="22"/>
              </w:rPr>
            </w:pPr>
          </w:p>
        </w:tc>
        <w:tc>
          <w:tcPr>
            <w:tcW w:w="1335" w:type="dxa"/>
          </w:tcPr>
          <w:p w14:paraId="1DFDD2D1" w14:textId="77777777" w:rsidR="00AA6507" w:rsidRPr="00D3315D" w:rsidRDefault="00AA6507" w:rsidP="00FE6809">
            <w:pPr>
              <w:rPr>
                <w:rFonts w:asciiTheme="minorHAnsi" w:hAnsiTheme="minorHAnsi"/>
                <w:sz w:val="22"/>
                <w:szCs w:val="22"/>
              </w:rPr>
            </w:pPr>
          </w:p>
        </w:tc>
        <w:tc>
          <w:tcPr>
            <w:tcW w:w="3540" w:type="dxa"/>
          </w:tcPr>
          <w:p w14:paraId="2D8D6000" w14:textId="77777777" w:rsidR="00AA6507" w:rsidRPr="00D3315D" w:rsidRDefault="00AA6507" w:rsidP="00FE6809">
            <w:pPr>
              <w:rPr>
                <w:rFonts w:asciiTheme="minorHAnsi" w:hAnsiTheme="minorHAnsi"/>
                <w:sz w:val="22"/>
                <w:szCs w:val="22"/>
              </w:rPr>
            </w:pPr>
          </w:p>
        </w:tc>
        <w:tc>
          <w:tcPr>
            <w:tcW w:w="3096" w:type="dxa"/>
          </w:tcPr>
          <w:p w14:paraId="23A8A772" w14:textId="77777777" w:rsidR="00AA6507" w:rsidRPr="00D3315D" w:rsidRDefault="00AA6507" w:rsidP="00FE6809">
            <w:pPr>
              <w:rPr>
                <w:sz w:val="22"/>
                <w:szCs w:val="22"/>
              </w:rPr>
            </w:pPr>
          </w:p>
        </w:tc>
      </w:tr>
      <w:tr w:rsidR="00AA6507" w:rsidRPr="00D3315D" w14:paraId="18C07F7F" w14:textId="77777777" w:rsidTr="00FE6809">
        <w:trPr>
          <w:trHeight w:val="432"/>
        </w:trPr>
        <w:tc>
          <w:tcPr>
            <w:tcW w:w="1379" w:type="dxa"/>
          </w:tcPr>
          <w:p w14:paraId="0064A587" w14:textId="77777777" w:rsidR="00AA6507" w:rsidRPr="00D3315D" w:rsidRDefault="00AA6507" w:rsidP="00FE6809">
            <w:pPr>
              <w:rPr>
                <w:rFonts w:asciiTheme="minorHAnsi" w:hAnsiTheme="minorHAnsi"/>
                <w:sz w:val="22"/>
                <w:szCs w:val="22"/>
              </w:rPr>
            </w:pPr>
          </w:p>
        </w:tc>
        <w:tc>
          <w:tcPr>
            <w:tcW w:w="1335" w:type="dxa"/>
          </w:tcPr>
          <w:p w14:paraId="302EEB06" w14:textId="77777777" w:rsidR="00AA6507" w:rsidRPr="00D3315D" w:rsidRDefault="00AA6507" w:rsidP="00FE6809">
            <w:pPr>
              <w:rPr>
                <w:rFonts w:asciiTheme="minorHAnsi" w:hAnsiTheme="minorHAnsi"/>
                <w:sz w:val="22"/>
                <w:szCs w:val="22"/>
              </w:rPr>
            </w:pPr>
          </w:p>
        </w:tc>
        <w:tc>
          <w:tcPr>
            <w:tcW w:w="3540" w:type="dxa"/>
          </w:tcPr>
          <w:p w14:paraId="12FAFF24" w14:textId="77777777" w:rsidR="00AA6507" w:rsidRPr="00D3315D" w:rsidRDefault="00AA6507" w:rsidP="00FE6809">
            <w:pPr>
              <w:rPr>
                <w:rFonts w:asciiTheme="minorHAnsi" w:hAnsiTheme="minorHAnsi"/>
                <w:sz w:val="22"/>
                <w:szCs w:val="22"/>
              </w:rPr>
            </w:pPr>
          </w:p>
        </w:tc>
        <w:tc>
          <w:tcPr>
            <w:tcW w:w="3096" w:type="dxa"/>
          </w:tcPr>
          <w:p w14:paraId="421AC9E7" w14:textId="77777777" w:rsidR="00AA6507" w:rsidRPr="00D3315D" w:rsidRDefault="00AA6507" w:rsidP="00FE6809">
            <w:pPr>
              <w:rPr>
                <w:sz w:val="22"/>
                <w:szCs w:val="22"/>
              </w:rPr>
            </w:pPr>
          </w:p>
        </w:tc>
      </w:tr>
      <w:tr w:rsidR="00AA6507" w:rsidRPr="00D3315D" w14:paraId="0053CAC1" w14:textId="77777777" w:rsidTr="00FE6809">
        <w:trPr>
          <w:trHeight w:val="432"/>
        </w:trPr>
        <w:tc>
          <w:tcPr>
            <w:tcW w:w="1379" w:type="dxa"/>
          </w:tcPr>
          <w:p w14:paraId="2BE7DB64" w14:textId="77777777" w:rsidR="00AA6507" w:rsidRPr="00D3315D" w:rsidRDefault="00AA6507" w:rsidP="00FE6809">
            <w:pPr>
              <w:rPr>
                <w:rFonts w:asciiTheme="minorHAnsi" w:hAnsiTheme="minorHAnsi"/>
                <w:sz w:val="22"/>
                <w:szCs w:val="22"/>
              </w:rPr>
            </w:pPr>
          </w:p>
        </w:tc>
        <w:tc>
          <w:tcPr>
            <w:tcW w:w="1335" w:type="dxa"/>
          </w:tcPr>
          <w:p w14:paraId="78D86444" w14:textId="77777777" w:rsidR="00AA6507" w:rsidRPr="00D3315D" w:rsidRDefault="00AA6507" w:rsidP="00FE6809">
            <w:pPr>
              <w:rPr>
                <w:rFonts w:asciiTheme="minorHAnsi" w:hAnsiTheme="minorHAnsi"/>
                <w:sz w:val="22"/>
                <w:szCs w:val="22"/>
              </w:rPr>
            </w:pPr>
          </w:p>
        </w:tc>
        <w:tc>
          <w:tcPr>
            <w:tcW w:w="3540" w:type="dxa"/>
          </w:tcPr>
          <w:p w14:paraId="208B75D9" w14:textId="77777777" w:rsidR="00AA6507" w:rsidRPr="00D3315D" w:rsidRDefault="00AA6507" w:rsidP="00FE6809">
            <w:pPr>
              <w:rPr>
                <w:rFonts w:asciiTheme="minorHAnsi" w:hAnsiTheme="minorHAnsi"/>
                <w:sz w:val="22"/>
                <w:szCs w:val="22"/>
              </w:rPr>
            </w:pPr>
          </w:p>
        </w:tc>
        <w:tc>
          <w:tcPr>
            <w:tcW w:w="3096" w:type="dxa"/>
          </w:tcPr>
          <w:p w14:paraId="2134C41A" w14:textId="77777777" w:rsidR="00AA6507" w:rsidRPr="00D3315D" w:rsidRDefault="00AA6507" w:rsidP="00FE6809">
            <w:pPr>
              <w:rPr>
                <w:sz w:val="22"/>
                <w:szCs w:val="22"/>
              </w:rPr>
            </w:pPr>
          </w:p>
        </w:tc>
      </w:tr>
      <w:tr w:rsidR="00AA6507" w:rsidRPr="00D3315D" w14:paraId="6B12B214" w14:textId="77777777" w:rsidTr="00FE6809">
        <w:trPr>
          <w:trHeight w:val="432"/>
        </w:trPr>
        <w:tc>
          <w:tcPr>
            <w:tcW w:w="1379" w:type="dxa"/>
          </w:tcPr>
          <w:p w14:paraId="2995EF29" w14:textId="77777777" w:rsidR="00AA6507" w:rsidRPr="00D3315D" w:rsidRDefault="00AA6507" w:rsidP="00FE6809">
            <w:pPr>
              <w:rPr>
                <w:rFonts w:asciiTheme="minorHAnsi" w:hAnsiTheme="minorHAnsi"/>
                <w:sz w:val="22"/>
                <w:szCs w:val="22"/>
              </w:rPr>
            </w:pPr>
          </w:p>
        </w:tc>
        <w:tc>
          <w:tcPr>
            <w:tcW w:w="1335" w:type="dxa"/>
          </w:tcPr>
          <w:p w14:paraId="7804AF57" w14:textId="77777777" w:rsidR="00AA6507" w:rsidRPr="00D3315D" w:rsidRDefault="00AA6507" w:rsidP="00FE6809">
            <w:pPr>
              <w:rPr>
                <w:rFonts w:asciiTheme="minorHAnsi" w:hAnsiTheme="minorHAnsi"/>
                <w:sz w:val="22"/>
                <w:szCs w:val="22"/>
              </w:rPr>
            </w:pPr>
          </w:p>
        </w:tc>
        <w:tc>
          <w:tcPr>
            <w:tcW w:w="3540" w:type="dxa"/>
          </w:tcPr>
          <w:p w14:paraId="66C794B7" w14:textId="77777777" w:rsidR="00AA6507" w:rsidRPr="00D3315D" w:rsidRDefault="00AA6507" w:rsidP="00FE6809">
            <w:pPr>
              <w:rPr>
                <w:rFonts w:asciiTheme="minorHAnsi" w:hAnsiTheme="minorHAnsi"/>
                <w:sz w:val="22"/>
                <w:szCs w:val="22"/>
              </w:rPr>
            </w:pPr>
          </w:p>
        </w:tc>
        <w:tc>
          <w:tcPr>
            <w:tcW w:w="3096" w:type="dxa"/>
          </w:tcPr>
          <w:p w14:paraId="11A110EB" w14:textId="77777777" w:rsidR="00AA6507" w:rsidRPr="00D3315D" w:rsidRDefault="00AA6507" w:rsidP="00FE6809">
            <w:pPr>
              <w:rPr>
                <w:sz w:val="22"/>
                <w:szCs w:val="22"/>
              </w:rPr>
            </w:pPr>
          </w:p>
        </w:tc>
      </w:tr>
      <w:tr w:rsidR="00AA6507" w:rsidRPr="00D3315D" w14:paraId="43F8080C" w14:textId="77777777" w:rsidTr="00FE6809">
        <w:trPr>
          <w:trHeight w:val="432"/>
        </w:trPr>
        <w:tc>
          <w:tcPr>
            <w:tcW w:w="1379" w:type="dxa"/>
          </w:tcPr>
          <w:p w14:paraId="474697A3" w14:textId="77777777" w:rsidR="00AA6507" w:rsidRPr="00D3315D" w:rsidRDefault="00AA6507" w:rsidP="00FE6809">
            <w:pPr>
              <w:rPr>
                <w:rFonts w:asciiTheme="minorHAnsi" w:hAnsiTheme="minorHAnsi"/>
                <w:sz w:val="22"/>
                <w:szCs w:val="22"/>
              </w:rPr>
            </w:pPr>
          </w:p>
        </w:tc>
        <w:tc>
          <w:tcPr>
            <w:tcW w:w="1335" w:type="dxa"/>
          </w:tcPr>
          <w:p w14:paraId="7A34111E" w14:textId="77777777" w:rsidR="00AA6507" w:rsidRPr="00D3315D" w:rsidRDefault="00AA6507" w:rsidP="00FE6809">
            <w:pPr>
              <w:rPr>
                <w:rFonts w:asciiTheme="minorHAnsi" w:hAnsiTheme="minorHAnsi"/>
                <w:sz w:val="22"/>
                <w:szCs w:val="22"/>
              </w:rPr>
            </w:pPr>
          </w:p>
        </w:tc>
        <w:tc>
          <w:tcPr>
            <w:tcW w:w="3540" w:type="dxa"/>
          </w:tcPr>
          <w:p w14:paraId="3A81A1FC" w14:textId="77777777" w:rsidR="00AA6507" w:rsidRPr="00D3315D" w:rsidRDefault="00AA6507" w:rsidP="00FE6809">
            <w:pPr>
              <w:rPr>
                <w:rFonts w:asciiTheme="minorHAnsi" w:hAnsiTheme="minorHAnsi"/>
                <w:sz w:val="22"/>
                <w:szCs w:val="22"/>
              </w:rPr>
            </w:pPr>
          </w:p>
        </w:tc>
        <w:tc>
          <w:tcPr>
            <w:tcW w:w="3096" w:type="dxa"/>
          </w:tcPr>
          <w:p w14:paraId="1A302494" w14:textId="77777777" w:rsidR="00AA6507" w:rsidRPr="00D3315D" w:rsidRDefault="00AA6507" w:rsidP="00FE6809">
            <w:pPr>
              <w:rPr>
                <w:sz w:val="22"/>
                <w:szCs w:val="22"/>
              </w:rPr>
            </w:pPr>
          </w:p>
        </w:tc>
      </w:tr>
      <w:tr w:rsidR="00AA6507" w:rsidRPr="00D3315D" w14:paraId="4C6B20EB" w14:textId="77777777" w:rsidTr="00FE6809">
        <w:trPr>
          <w:trHeight w:val="432"/>
        </w:trPr>
        <w:tc>
          <w:tcPr>
            <w:tcW w:w="1379" w:type="dxa"/>
          </w:tcPr>
          <w:p w14:paraId="1D599CBD" w14:textId="77777777" w:rsidR="00AA6507" w:rsidRPr="00D3315D" w:rsidRDefault="00AA6507" w:rsidP="00FE6809">
            <w:pPr>
              <w:rPr>
                <w:rFonts w:asciiTheme="minorHAnsi" w:hAnsiTheme="minorHAnsi"/>
                <w:sz w:val="22"/>
                <w:szCs w:val="22"/>
              </w:rPr>
            </w:pPr>
          </w:p>
        </w:tc>
        <w:tc>
          <w:tcPr>
            <w:tcW w:w="1335" w:type="dxa"/>
          </w:tcPr>
          <w:p w14:paraId="11DEB31D" w14:textId="77777777" w:rsidR="00AA6507" w:rsidRPr="00D3315D" w:rsidRDefault="00AA6507" w:rsidP="00FE6809">
            <w:pPr>
              <w:rPr>
                <w:rFonts w:asciiTheme="minorHAnsi" w:hAnsiTheme="minorHAnsi"/>
                <w:sz w:val="22"/>
                <w:szCs w:val="22"/>
              </w:rPr>
            </w:pPr>
          </w:p>
        </w:tc>
        <w:tc>
          <w:tcPr>
            <w:tcW w:w="3540" w:type="dxa"/>
          </w:tcPr>
          <w:p w14:paraId="278A18B5" w14:textId="77777777" w:rsidR="00AA6507" w:rsidRPr="00D3315D" w:rsidRDefault="00AA6507" w:rsidP="00FE6809">
            <w:pPr>
              <w:rPr>
                <w:rFonts w:asciiTheme="minorHAnsi" w:hAnsiTheme="minorHAnsi"/>
                <w:sz w:val="22"/>
                <w:szCs w:val="22"/>
              </w:rPr>
            </w:pPr>
          </w:p>
        </w:tc>
        <w:tc>
          <w:tcPr>
            <w:tcW w:w="3096" w:type="dxa"/>
          </w:tcPr>
          <w:p w14:paraId="77E2A1EE" w14:textId="77777777" w:rsidR="00AA6507" w:rsidRPr="00D3315D" w:rsidRDefault="00AA6507" w:rsidP="00FE6809">
            <w:pPr>
              <w:rPr>
                <w:sz w:val="22"/>
                <w:szCs w:val="22"/>
              </w:rPr>
            </w:pPr>
          </w:p>
        </w:tc>
      </w:tr>
      <w:tr w:rsidR="00AA6507" w:rsidRPr="00D3315D" w14:paraId="7FE9D753" w14:textId="77777777" w:rsidTr="00FE6809">
        <w:trPr>
          <w:trHeight w:val="432"/>
        </w:trPr>
        <w:tc>
          <w:tcPr>
            <w:tcW w:w="1379" w:type="dxa"/>
          </w:tcPr>
          <w:p w14:paraId="44DAC225" w14:textId="77777777" w:rsidR="00AA6507" w:rsidRPr="00D3315D" w:rsidRDefault="00AA6507" w:rsidP="00FE6809">
            <w:pPr>
              <w:rPr>
                <w:rFonts w:asciiTheme="minorHAnsi" w:hAnsiTheme="minorHAnsi"/>
                <w:sz w:val="22"/>
                <w:szCs w:val="22"/>
              </w:rPr>
            </w:pPr>
          </w:p>
        </w:tc>
        <w:tc>
          <w:tcPr>
            <w:tcW w:w="1335" w:type="dxa"/>
          </w:tcPr>
          <w:p w14:paraId="1756D910" w14:textId="77777777" w:rsidR="00AA6507" w:rsidRPr="00D3315D" w:rsidRDefault="00AA6507" w:rsidP="00FE6809">
            <w:pPr>
              <w:rPr>
                <w:rFonts w:asciiTheme="minorHAnsi" w:hAnsiTheme="minorHAnsi"/>
                <w:sz w:val="22"/>
                <w:szCs w:val="22"/>
              </w:rPr>
            </w:pPr>
          </w:p>
        </w:tc>
        <w:tc>
          <w:tcPr>
            <w:tcW w:w="3540" w:type="dxa"/>
          </w:tcPr>
          <w:p w14:paraId="79D2098F" w14:textId="77777777" w:rsidR="00AA6507" w:rsidRPr="00D3315D" w:rsidRDefault="00AA6507" w:rsidP="00FE6809">
            <w:pPr>
              <w:rPr>
                <w:rFonts w:asciiTheme="minorHAnsi" w:hAnsiTheme="minorHAnsi"/>
                <w:sz w:val="22"/>
                <w:szCs w:val="22"/>
              </w:rPr>
            </w:pPr>
          </w:p>
        </w:tc>
        <w:tc>
          <w:tcPr>
            <w:tcW w:w="3096" w:type="dxa"/>
          </w:tcPr>
          <w:p w14:paraId="09C5AF7C" w14:textId="77777777" w:rsidR="00AA6507" w:rsidRPr="00D3315D" w:rsidRDefault="00AA6507" w:rsidP="00FE6809">
            <w:pPr>
              <w:rPr>
                <w:sz w:val="22"/>
                <w:szCs w:val="22"/>
              </w:rPr>
            </w:pPr>
          </w:p>
        </w:tc>
      </w:tr>
      <w:tr w:rsidR="00AA6507" w:rsidRPr="00D3315D" w14:paraId="716095B4" w14:textId="77777777" w:rsidTr="00FE6809">
        <w:trPr>
          <w:trHeight w:val="432"/>
        </w:trPr>
        <w:tc>
          <w:tcPr>
            <w:tcW w:w="1379" w:type="dxa"/>
          </w:tcPr>
          <w:p w14:paraId="48F67C98" w14:textId="77777777" w:rsidR="00AA6507" w:rsidRPr="00D3315D" w:rsidRDefault="00AA6507" w:rsidP="00FE6809">
            <w:pPr>
              <w:rPr>
                <w:rFonts w:asciiTheme="minorHAnsi" w:hAnsiTheme="minorHAnsi"/>
                <w:sz w:val="22"/>
                <w:szCs w:val="22"/>
              </w:rPr>
            </w:pPr>
          </w:p>
        </w:tc>
        <w:tc>
          <w:tcPr>
            <w:tcW w:w="1335" w:type="dxa"/>
          </w:tcPr>
          <w:p w14:paraId="3316AD5C" w14:textId="77777777" w:rsidR="00AA6507" w:rsidRPr="00D3315D" w:rsidRDefault="00AA6507" w:rsidP="00FE6809">
            <w:pPr>
              <w:rPr>
                <w:rFonts w:asciiTheme="minorHAnsi" w:hAnsiTheme="minorHAnsi"/>
                <w:sz w:val="22"/>
                <w:szCs w:val="22"/>
              </w:rPr>
            </w:pPr>
          </w:p>
        </w:tc>
        <w:tc>
          <w:tcPr>
            <w:tcW w:w="3540" w:type="dxa"/>
          </w:tcPr>
          <w:p w14:paraId="0805699C" w14:textId="77777777" w:rsidR="00AA6507" w:rsidRPr="00D3315D" w:rsidRDefault="00AA6507" w:rsidP="00FE6809">
            <w:pPr>
              <w:rPr>
                <w:rFonts w:asciiTheme="minorHAnsi" w:hAnsiTheme="minorHAnsi"/>
                <w:sz w:val="22"/>
                <w:szCs w:val="22"/>
              </w:rPr>
            </w:pPr>
          </w:p>
        </w:tc>
        <w:tc>
          <w:tcPr>
            <w:tcW w:w="3096" w:type="dxa"/>
          </w:tcPr>
          <w:p w14:paraId="52B12837" w14:textId="77777777" w:rsidR="00AA6507" w:rsidRPr="00D3315D" w:rsidRDefault="00AA6507" w:rsidP="00FE6809">
            <w:pPr>
              <w:rPr>
                <w:sz w:val="22"/>
                <w:szCs w:val="22"/>
              </w:rPr>
            </w:pPr>
          </w:p>
        </w:tc>
      </w:tr>
      <w:tr w:rsidR="00AA6507" w:rsidRPr="00D3315D" w14:paraId="11492A41" w14:textId="77777777" w:rsidTr="00FE6809">
        <w:trPr>
          <w:trHeight w:val="432"/>
        </w:trPr>
        <w:tc>
          <w:tcPr>
            <w:tcW w:w="1379" w:type="dxa"/>
          </w:tcPr>
          <w:p w14:paraId="215BFE6C" w14:textId="77777777" w:rsidR="00AA6507" w:rsidRPr="00D3315D" w:rsidRDefault="00AA6507" w:rsidP="00FE6809">
            <w:pPr>
              <w:rPr>
                <w:rFonts w:asciiTheme="minorHAnsi" w:hAnsiTheme="minorHAnsi"/>
                <w:sz w:val="22"/>
                <w:szCs w:val="22"/>
              </w:rPr>
            </w:pPr>
          </w:p>
        </w:tc>
        <w:tc>
          <w:tcPr>
            <w:tcW w:w="1335" w:type="dxa"/>
          </w:tcPr>
          <w:p w14:paraId="613C3B97" w14:textId="77777777" w:rsidR="00AA6507" w:rsidRPr="00D3315D" w:rsidRDefault="00AA6507" w:rsidP="00FE6809">
            <w:pPr>
              <w:rPr>
                <w:rFonts w:asciiTheme="minorHAnsi" w:hAnsiTheme="minorHAnsi"/>
                <w:sz w:val="22"/>
                <w:szCs w:val="22"/>
              </w:rPr>
            </w:pPr>
          </w:p>
        </w:tc>
        <w:tc>
          <w:tcPr>
            <w:tcW w:w="3540" w:type="dxa"/>
          </w:tcPr>
          <w:p w14:paraId="5EC6FF33" w14:textId="77777777" w:rsidR="00AA6507" w:rsidRPr="00D3315D" w:rsidRDefault="00AA6507" w:rsidP="00FE6809">
            <w:pPr>
              <w:rPr>
                <w:rFonts w:asciiTheme="minorHAnsi" w:hAnsiTheme="minorHAnsi"/>
                <w:sz w:val="22"/>
                <w:szCs w:val="22"/>
              </w:rPr>
            </w:pPr>
          </w:p>
        </w:tc>
        <w:tc>
          <w:tcPr>
            <w:tcW w:w="3096" w:type="dxa"/>
          </w:tcPr>
          <w:p w14:paraId="13391E39" w14:textId="77777777" w:rsidR="00AA6507" w:rsidRPr="00D3315D" w:rsidRDefault="00AA6507" w:rsidP="00FE6809">
            <w:pPr>
              <w:rPr>
                <w:sz w:val="22"/>
                <w:szCs w:val="22"/>
              </w:rPr>
            </w:pPr>
          </w:p>
        </w:tc>
      </w:tr>
      <w:tr w:rsidR="00AA6507" w:rsidRPr="00D3315D" w14:paraId="03F223F1" w14:textId="77777777" w:rsidTr="00FE6809">
        <w:trPr>
          <w:trHeight w:val="432"/>
        </w:trPr>
        <w:tc>
          <w:tcPr>
            <w:tcW w:w="1379" w:type="dxa"/>
          </w:tcPr>
          <w:p w14:paraId="3EE6C645" w14:textId="77777777" w:rsidR="00AA6507" w:rsidRPr="00D3315D" w:rsidRDefault="00AA6507" w:rsidP="00FE6809">
            <w:pPr>
              <w:rPr>
                <w:rFonts w:asciiTheme="minorHAnsi" w:hAnsiTheme="minorHAnsi"/>
                <w:sz w:val="22"/>
                <w:szCs w:val="22"/>
              </w:rPr>
            </w:pPr>
          </w:p>
        </w:tc>
        <w:tc>
          <w:tcPr>
            <w:tcW w:w="1335" w:type="dxa"/>
          </w:tcPr>
          <w:p w14:paraId="365129EC" w14:textId="77777777" w:rsidR="00AA6507" w:rsidRPr="00D3315D" w:rsidRDefault="00AA6507" w:rsidP="00FE6809">
            <w:pPr>
              <w:rPr>
                <w:rFonts w:asciiTheme="minorHAnsi" w:hAnsiTheme="minorHAnsi"/>
                <w:sz w:val="22"/>
                <w:szCs w:val="22"/>
              </w:rPr>
            </w:pPr>
          </w:p>
        </w:tc>
        <w:tc>
          <w:tcPr>
            <w:tcW w:w="3540" w:type="dxa"/>
          </w:tcPr>
          <w:p w14:paraId="62C208F1" w14:textId="77777777" w:rsidR="00AA6507" w:rsidRPr="00D3315D" w:rsidRDefault="00AA6507" w:rsidP="00FE6809">
            <w:pPr>
              <w:rPr>
                <w:rFonts w:asciiTheme="minorHAnsi" w:hAnsiTheme="minorHAnsi"/>
                <w:sz w:val="22"/>
                <w:szCs w:val="22"/>
              </w:rPr>
            </w:pPr>
          </w:p>
        </w:tc>
        <w:tc>
          <w:tcPr>
            <w:tcW w:w="3096" w:type="dxa"/>
          </w:tcPr>
          <w:p w14:paraId="48DDE6F5" w14:textId="77777777" w:rsidR="00AA6507" w:rsidRPr="00D3315D" w:rsidRDefault="00AA6507" w:rsidP="00FE6809">
            <w:pPr>
              <w:rPr>
                <w:sz w:val="22"/>
                <w:szCs w:val="22"/>
              </w:rPr>
            </w:pPr>
          </w:p>
        </w:tc>
      </w:tr>
      <w:tr w:rsidR="00AA6507" w:rsidRPr="00D3315D" w14:paraId="4B695280" w14:textId="77777777" w:rsidTr="00FE6809">
        <w:trPr>
          <w:trHeight w:val="432"/>
        </w:trPr>
        <w:tc>
          <w:tcPr>
            <w:tcW w:w="1379" w:type="dxa"/>
          </w:tcPr>
          <w:p w14:paraId="7B598D58" w14:textId="77777777" w:rsidR="00AA6507" w:rsidRPr="00D3315D" w:rsidRDefault="00AA6507" w:rsidP="00FE6809">
            <w:pPr>
              <w:rPr>
                <w:rFonts w:asciiTheme="minorHAnsi" w:hAnsiTheme="minorHAnsi"/>
                <w:sz w:val="22"/>
                <w:szCs w:val="22"/>
              </w:rPr>
            </w:pPr>
          </w:p>
        </w:tc>
        <w:tc>
          <w:tcPr>
            <w:tcW w:w="1335" w:type="dxa"/>
          </w:tcPr>
          <w:p w14:paraId="35905D09" w14:textId="77777777" w:rsidR="00AA6507" w:rsidRPr="00D3315D" w:rsidRDefault="00AA6507" w:rsidP="00FE6809">
            <w:pPr>
              <w:rPr>
                <w:rFonts w:asciiTheme="minorHAnsi" w:hAnsiTheme="minorHAnsi"/>
                <w:sz w:val="22"/>
                <w:szCs w:val="22"/>
              </w:rPr>
            </w:pPr>
          </w:p>
        </w:tc>
        <w:tc>
          <w:tcPr>
            <w:tcW w:w="3540" w:type="dxa"/>
          </w:tcPr>
          <w:p w14:paraId="7E4DE3AE" w14:textId="77777777" w:rsidR="00AA6507" w:rsidRPr="00D3315D" w:rsidRDefault="00AA6507" w:rsidP="00FE6809">
            <w:pPr>
              <w:rPr>
                <w:rFonts w:asciiTheme="minorHAnsi" w:hAnsiTheme="minorHAnsi"/>
                <w:sz w:val="22"/>
                <w:szCs w:val="22"/>
              </w:rPr>
            </w:pPr>
          </w:p>
        </w:tc>
        <w:tc>
          <w:tcPr>
            <w:tcW w:w="3096" w:type="dxa"/>
          </w:tcPr>
          <w:p w14:paraId="0D247A02" w14:textId="77777777" w:rsidR="00AA6507" w:rsidRPr="00D3315D" w:rsidRDefault="00AA6507" w:rsidP="00FE6809">
            <w:pPr>
              <w:rPr>
                <w:sz w:val="22"/>
                <w:szCs w:val="22"/>
              </w:rPr>
            </w:pPr>
          </w:p>
        </w:tc>
      </w:tr>
      <w:tr w:rsidR="00AA6507" w:rsidRPr="00D3315D" w14:paraId="3B2C4AC6" w14:textId="77777777" w:rsidTr="00FE6809">
        <w:trPr>
          <w:trHeight w:val="432"/>
        </w:trPr>
        <w:tc>
          <w:tcPr>
            <w:tcW w:w="1379" w:type="dxa"/>
          </w:tcPr>
          <w:p w14:paraId="228EE60C" w14:textId="77777777" w:rsidR="00AA6507" w:rsidRPr="00D3315D" w:rsidRDefault="00AA6507" w:rsidP="00FE6809">
            <w:pPr>
              <w:rPr>
                <w:rFonts w:asciiTheme="minorHAnsi" w:hAnsiTheme="minorHAnsi"/>
                <w:sz w:val="22"/>
                <w:szCs w:val="22"/>
              </w:rPr>
            </w:pPr>
          </w:p>
        </w:tc>
        <w:tc>
          <w:tcPr>
            <w:tcW w:w="1335" w:type="dxa"/>
          </w:tcPr>
          <w:p w14:paraId="5F1C2343" w14:textId="77777777" w:rsidR="00AA6507" w:rsidRPr="00D3315D" w:rsidRDefault="00AA6507" w:rsidP="00FE6809">
            <w:pPr>
              <w:rPr>
                <w:rFonts w:asciiTheme="minorHAnsi" w:hAnsiTheme="minorHAnsi"/>
                <w:sz w:val="22"/>
                <w:szCs w:val="22"/>
              </w:rPr>
            </w:pPr>
          </w:p>
        </w:tc>
        <w:tc>
          <w:tcPr>
            <w:tcW w:w="3540" w:type="dxa"/>
          </w:tcPr>
          <w:p w14:paraId="5581B76D" w14:textId="77777777" w:rsidR="00AA6507" w:rsidRPr="00D3315D" w:rsidRDefault="00AA6507" w:rsidP="00FE6809">
            <w:pPr>
              <w:rPr>
                <w:rFonts w:asciiTheme="minorHAnsi" w:hAnsiTheme="minorHAnsi"/>
                <w:sz w:val="22"/>
                <w:szCs w:val="22"/>
              </w:rPr>
            </w:pPr>
          </w:p>
        </w:tc>
        <w:tc>
          <w:tcPr>
            <w:tcW w:w="3096" w:type="dxa"/>
          </w:tcPr>
          <w:p w14:paraId="6C66B4A0" w14:textId="77777777" w:rsidR="00AA6507" w:rsidRPr="00D3315D" w:rsidRDefault="00AA6507" w:rsidP="00FE6809">
            <w:pPr>
              <w:rPr>
                <w:sz w:val="22"/>
                <w:szCs w:val="22"/>
              </w:rPr>
            </w:pPr>
          </w:p>
        </w:tc>
      </w:tr>
      <w:tr w:rsidR="00AA6507" w:rsidRPr="00D3315D" w14:paraId="68CC70ED" w14:textId="77777777" w:rsidTr="00FE6809">
        <w:trPr>
          <w:trHeight w:val="432"/>
        </w:trPr>
        <w:tc>
          <w:tcPr>
            <w:tcW w:w="1379" w:type="dxa"/>
          </w:tcPr>
          <w:p w14:paraId="2D3D5018" w14:textId="77777777" w:rsidR="00AA6507" w:rsidRPr="00D3315D" w:rsidRDefault="00AA6507" w:rsidP="00FE6809">
            <w:pPr>
              <w:rPr>
                <w:rFonts w:asciiTheme="minorHAnsi" w:hAnsiTheme="minorHAnsi"/>
                <w:sz w:val="22"/>
                <w:szCs w:val="22"/>
              </w:rPr>
            </w:pPr>
          </w:p>
        </w:tc>
        <w:tc>
          <w:tcPr>
            <w:tcW w:w="1335" w:type="dxa"/>
          </w:tcPr>
          <w:p w14:paraId="24366B1B" w14:textId="77777777" w:rsidR="00AA6507" w:rsidRPr="00D3315D" w:rsidRDefault="00AA6507" w:rsidP="00FE6809">
            <w:pPr>
              <w:rPr>
                <w:rFonts w:asciiTheme="minorHAnsi" w:hAnsiTheme="minorHAnsi"/>
                <w:sz w:val="22"/>
                <w:szCs w:val="22"/>
              </w:rPr>
            </w:pPr>
          </w:p>
        </w:tc>
        <w:tc>
          <w:tcPr>
            <w:tcW w:w="3540" w:type="dxa"/>
          </w:tcPr>
          <w:p w14:paraId="56B7C219" w14:textId="77777777" w:rsidR="00AA6507" w:rsidRPr="00D3315D" w:rsidRDefault="00AA6507" w:rsidP="00FE6809">
            <w:pPr>
              <w:rPr>
                <w:rFonts w:asciiTheme="minorHAnsi" w:hAnsiTheme="minorHAnsi"/>
                <w:sz w:val="22"/>
                <w:szCs w:val="22"/>
              </w:rPr>
            </w:pPr>
          </w:p>
        </w:tc>
        <w:tc>
          <w:tcPr>
            <w:tcW w:w="3096" w:type="dxa"/>
          </w:tcPr>
          <w:p w14:paraId="629E2A5F" w14:textId="77777777" w:rsidR="00AA6507" w:rsidRPr="00D3315D" w:rsidRDefault="00AA6507" w:rsidP="00FE6809">
            <w:pPr>
              <w:rPr>
                <w:sz w:val="22"/>
                <w:szCs w:val="22"/>
              </w:rPr>
            </w:pPr>
          </w:p>
        </w:tc>
      </w:tr>
      <w:tr w:rsidR="00AA6507" w:rsidRPr="00D3315D" w14:paraId="1D9D91A4" w14:textId="77777777" w:rsidTr="00FE6809">
        <w:trPr>
          <w:trHeight w:val="432"/>
        </w:trPr>
        <w:tc>
          <w:tcPr>
            <w:tcW w:w="1379" w:type="dxa"/>
          </w:tcPr>
          <w:p w14:paraId="06151BF4" w14:textId="77777777" w:rsidR="00AA6507" w:rsidRPr="00D3315D" w:rsidRDefault="00AA6507" w:rsidP="00FE6809">
            <w:pPr>
              <w:rPr>
                <w:rFonts w:asciiTheme="minorHAnsi" w:hAnsiTheme="minorHAnsi"/>
                <w:sz w:val="22"/>
                <w:szCs w:val="22"/>
              </w:rPr>
            </w:pPr>
          </w:p>
        </w:tc>
        <w:tc>
          <w:tcPr>
            <w:tcW w:w="1335" w:type="dxa"/>
          </w:tcPr>
          <w:p w14:paraId="72DE09AC" w14:textId="77777777" w:rsidR="00AA6507" w:rsidRPr="00D3315D" w:rsidRDefault="00AA6507" w:rsidP="00FE6809">
            <w:pPr>
              <w:rPr>
                <w:rFonts w:asciiTheme="minorHAnsi" w:hAnsiTheme="minorHAnsi"/>
                <w:sz w:val="22"/>
                <w:szCs w:val="22"/>
              </w:rPr>
            </w:pPr>
          </w:p>
        </w:tc>
        <w:tc>
          <w:tcPr>
            <w:tcW w:w="3540" w:type="dxa"/>
          </w:tcPr>
          <w:p w14:paraId="4B2607DD" w14:textId="77777777" w:rsidR="00AA6507" w:rsidRPr="00D3315D" w:rsidRDefault="00AA6507" w:rsidP="00FE6809">
            <w:pPr>
              <w:rPr>
                <w:rFonts w:asciiTheme="minorHAnsi" w:hAnsiTheme="minorHAnsi"/>
                <w:sz w:val="22"/>
                <w:szCs w:val="22"/>
              </w:rPr>
            </w:pPr>
          </w:p>
        </w:tc>
        <w:tc>
          <w:tcPr>
            <w:tcW w:w="3096" w:type="dxa"/>
          </w:tcPr>
          <w:p w14:paraId="0D089735" w14:textId="77777777" w:rsidR="00AA6507" w:rsidRPr="00D3315D" w:rsidRDefault="00AA6507" w:rsidP="00FE6809">
            <w:pPr>
              <w:rPr>
                <w:sz w:val="22"/>
                <w:szCs w:val="22"/>
              </w:rPr>
            </w:pPr>
          </w:p>
        </w:tc>
      </w:tr>
      <w:tr w:rsidR="00AA6507" w:rsidRPr="00D3315D" w14:paraId="558AFFC4" w14:textId="77777777" w:rsidTr="00FE6809">
        <w:trPr>
          <w:trHeight w:val="432"/>
        </w:trPr>
        <w:tc>
          <w:tcPr>
            <w:tcW w:w="1379" w:type="dxa"/>
          </w:tcPr>
          <w:p w14:paraId="40E8FBB2" w14:textId="77777777" w:rsidR="00AA6507" w:rsidRPr="00D3315D" w:rsidRDefault="00AA6507" w:rsidP="00FE6809">
            <w:pPr>
              <w:rPr>
                <w:rFonts w:asciiTheme="minorHAnsi" w:hAnsiTheme="minorHAnsi"/>
                <w:sz w:val="22"/>
                <w:szCs w:val="22"/>
              </w:rPr>
            </w:pPr>
          </w:p>
        </w:tc>
        <w:tc>
          <w:tcPr>
            <w:tcW w:w="1335" w:type="dxa"/>
          </w:tcPr>
          <w:p w14:paraId="450CC191" w14:textId="77777777" w:rsidR="00AA6507" w:rsidRPr="00D3315D" w:rsidRDefault="00AA6507" w:rsidP="00FE6809">
            <w:pPr>
              <w:rPr>
                <w:rFonts w:asciiTheme="minorHAnsi" w:hAnsiTheme="minorHAnsi"/>
                <w:sz w:val="22"/>
                <w:szCs w:val="22"/>
              </w:rPr>
            </w:pPr>
          </w:p>
        </w:tc>
        <w:tc>
          <w:tcPr>
            <w:tcW w:w="3540" w:type="dxa"/>
          </w:tcPr>
          <w:p w14:paraId="156AB2B7" w14:textId="77777777" w:rsidR="00AA6507" w:rsidRPr="00D3315D" w:rsidRDefault="00AA6507" w:rsidP="00FE6809">
            <w:pPr>
              <w:rPr>
                <w:rFonts w:asciiTheme="minorHAnsi" w:hAnsiTheme="minorHAnsi"/>
                <w:sz w:val="22"/>
                <w:szCs w:val="22"/>
              </w:rPr>
            </w:pPr>
          </w:p>
        </w:tc>
        <w:tc>
          <w:tcPr>
            <w:tcW w:w="3096" w:type="dxa"/>
          </w:tcPr>
          <w:p w14:paraId="3956E48E" w14:textId="77777777" w:rsidR="00AA6507" w:rsidRPr="00D3315D" w:rsidRDefault="00AA6507" w:rsidP="00FE6809">
            <w:pPr>
              <w:rPr>
                <w:sz w:val="22"/>
                <w:szCs w:val="22"/>
              </w:rPr>
            </w:pPr>
          </w:p>
        </w:tc>
      </w:tr>
    </w:tbl>
    <w:p w14:paraId="4E1AD64D" w14:textId="77777777" w:rsidR="004B3526" w:rsidRDefault="004B3526">
      <w:r>
        <w:br w:type="page"/>
      </w:r>
    </w:p>
    <w:p w14:paraId="35B9B817" w14:textId="77777777" w:rsidR="00387F34" w:rsidRPr="00387F34" w:rsidRDefault="00387F34" w:rsidP="00436233">
      <w:pPr>
        <w:pStyle w:val="Heading1"/>
        <w:numPr>
          <w:ilvl w:val="0"/>
          <w:numId w:val="48"/>
        </w:numPr>
        <w:jc w:val="both"/>
      </w:pPr>
      <w:bookmarkStart w:id="10434" w:name="_Toc478741054"/>
      <w:bookmarkStart w:id="10435" w:name="_Toc469058452"/>
      <w:bookmarkStart w:id="10436" w:name="_Toc469046286"/>
      <w:bookmarkStart w:id="10437" w:name="_Toc496876657"/>
      <w:bookmarkStart w:id="10438" w:name="_Ref498077512"/>
      <w:bookmarkStart w:id="10439" w:name="_Toc532459932"/>
      <w:bookmarkEnd w:id="10434"/>
      <w:r w:rsidRPr="00387F34">
        <w:lastRenderedPageBreak/>
        <w:t>REFERENCES</w:t>
      </w:r>
      <w:bookmarkEnd w:id="10435"/>
      <w:bookmarkEnd w:id="10436"/>
      <w:bookmarkEnd w:id="10437"/>
      <w:bookmarkEnd w:id="10438"/>
      <w:bookmarkEnd w:id="10439"/>
      <w:r w:rsidRPr="00387F34">
        <w:t xml:space="preserve"> </w:t>
      </w:r>
    </w:p>
    <w:p w14:paraId="713E1C2C" w14:textId="77777777" w:rsidR="00E9098A" w:rsidRDefault="00387F34" w:rsidP="007754E1">
      <w:pPr>
        <w:pStyle w:val="BodyText"/>
        <w:spacing w:before="200" w:after="240" w:line="276" w:lineRule="auto"/>
        <w:jc w:val="both"/>
        <w:rPr>
          <w:rFonts w:asciiTheme="minorHAnsi" w:hAnsiTheme="minorHAnsi"/>
          <w:i/>
          <w:iCs/>
          <w:szCs w:val="22"/>
        </w:rPr>
      </w:pPr>
      <w:r w:rsidRPr="00387F34">
        <w:rPr>
          <w:rFonts w:asciiTheme="minorHAnsi" w:hAnsiTheme="minorHAnsi"/>
          <w:i/>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Cs w:val="22"/>
        </w:rPr>
        <w:t>e.g.</w:t>
      </w:r>
      <w:r w:rsidRPr="00387F34">
        <w:rPr>
          <w:rFonts w:asciiTheme="minorHAnsi" w:hAnsiTheme="minorHAnsi"/>
          <w:i/>
          <w:szCs w:val="22"/>
        </w:rPr>
        <w:t xml:space="preserve">, N </w:t>
      </w:r>
      <w:proofErr w:type="spellStart"/>
      <w:r w:rsidRPr="00387F34">
        <w:rPr>
          <w:rFonts w:asciiTheme="minorHAnsi" w:hAnsiTheme="minorHAnsi"/>
          <w:i/>
          <w:szCs w:val="22"/>
        </w:rPr>
        <w:t>Engl</w:t>
      </w:r>
      <w:proofErr w:type="spellEnd"/>
      <w:r w:rsidRPr="00387F34">
        <w:rPr>
          <w:rFonts w:asciiTheme="minorHAnsi" w:hAnsiTheme="minorHAnsi"/>
          <w:i/>
          <w:szCs w:val="22"/>
        </w:rPr>
        <w:t xml:space="preserve"> J Med, JAMA, etc.).  </w:t>
      </w:r>
      <w:r w:rsidRPr="00387F34">
        <w:rPr>
          <w:rFonts w:asciiTheme="minorHAnsi" w:hAnsiTheme="minorHAnsi"/>
          <w:i/>
          <w:iCs/>
          <w:szCs w:val="22"/>
        </w:rPr>
        <w:t xml:space="preserve">The </w:t>
      </w:r>
      <w:r w:rsidRPr="00627274">
        <w:rPr>
          <w:rFonts w:asciiTheme="minorHAnsi" w:hAnsiTheme="minorHAnsi" w:cstheme="minorHAnsi"/>
          <w:i/>
          <w:iCs/>
          <w:szCs w:val="22"/>
        </w:rPr>
        <w:t xml:space="preserve">preferred </w:t>
      </w:r>
      <w:r w:rsidRPr="005B6037">
        <w:rPr>
          <w:rFonts w:asciiTheme="minorHAnsi" w:hAnsiTheme="minorHAnsi" w:cstheme="minorHAnsi"/>
          <w:i/>
          <w:iCs/>
          <w:szCs w:val="22"/>
        </w:rPr>
        <w:t xml:space="preserve">format is </w:t>
      </w:r>
      <w:r w:rsidR="00627274" w:rsidRPr="005B6037">
        <w:rPr>
          <w:rFonts w:asciiTheme="minorHAnsi" w:hAnsiTheme="minorHAnsi" w:cstheme="minorHAnsi"/>
          <w:i/>
          <w:szCs w:val="22"/>
        </w:rPr>
        <w:t>International Committee of Medical Journal Editors</w:t>
      </w:r>
      <w:r w:rsidR="00627274" w:rsidRPr="005B6037">
        <w:rPr>
          <w:rFonts w:asciiTheme="minorHAnsi" w:hAnsiTheme="minorHAnsi" w:cstheme="minorHAnsi"/>
          <w:i/>
          <w:iCs/>
          <w:szCs w:val="22"/>
        </w:rPr>
        <w:t xml:space="preserve"> (</w:t>
      </w:r>
      <w:r w:rsidRPr="005B6037">
        <w:rPr>
          <w:rFonts w:asciiTheme="minorHAnsi" w:hAnsiTheme="minorHAnsi" w:cstheme="minorHAnsi"/>
          <w:i/>
          <w:iCs/>
          <w:szCs w:val="22"/>
        </w:rPr>
        <w:t>ICMJE</w:t>
      </w:r>
      <w:r w:rsidR="00627274" w:rsidRPr="005B6037">
        <w:rPr>
          <w:rFonts w:asciiTheme="minorHAnsi" w:hAnsiTheme="minorHAnsi" w:cstheme="minorHAnsi"/>
          <w:i/>
          <w:iCs/>
          <w:szCs w:val="22"/>
        </w:rPr>
        <w:t>)</w:t>
      </w:r>
      <w:r w:rsidRPr="005B6037">
        <w:rPr>
          <w:rFonts w:asciiTheme="minorHAnsi" w:hAnsiTheme="minorHAnsi" w:cstheme="minorHAnsi"/>
          <w:i/>
          <w:iCs/>
          <w:szCs w:val="22"/>
        </w:rPr>
        <w:t xml:space="preserve">. </w:t>
      </w:r>
    </w:p>
    <w:p w14:paraId="011883DD" w14:textId="77777777" w:rsidR="00E9098A" w:rsidRDefault="00387F34" w:rsidP="007754E1">
      <w:pPr>
        <w:pStyle w:val="BodyText"/>
        <w:spacing w:before="0" w:after="240" w:line="240" w:lineRule="auto"/>
        <w:jc w:val="both"/>
        <w:rPr>
          <w:rFonts w:asciiTheme="minorHAnsi" w:hAnsiTheme="minorHAnsi"/>
          <w:i/>
          <w:iCs/>
          <w:szCs w:val="22"/>
        </w:rPr>
      </w:pPr>
      <w:r w:rsidRPr="00387F34">
        <w:rPr>
          <w:rFonts w:asciiTheme="minorHAnsi" w:hAnsiTheme="minorHAnsi"/>
          <w:i/>
          <w:iCs/>
          <w:szCs w:val="22"/>
        </w:rPr>
        <w:t>Examples:</w:t>
      </w:r>
    </w:p>
    <w:p w14:paraId="50794210" w14:textId="76CBBCD7" w:rsidR="00387F34" w:rsidRPr="00387F34" w:rsidRDefault="00387F34" w:rsidP="00436233">
      <w:pPr>
        <w:pStyle w:val="BodyText2"/>
        <w:numPr>
          <w:ilvl w:val="0"/>
          <w:numId w:val="7"/>
        </w:numPr>
        <w:spacing w:after="0" w:line="240" w:lineRule="auto"/>
        <w:rPr>
          <w:i/>
          <w:szCs w:val="22"/>
        </w:rPr>
      </w:pPr>
      <w:r w:rsidRPr="00387F34">
        <w:rPr>
          <w:b/>
          <w:i/>
          <w:szCs w:val="22"/>
        </w:rPr>
        <w:t>Journal citation</w:t>
      </w:r>
      <w:r w:rsidRPr="00387F34">
        <w:rPr>
          <w:i/>
          <w:szCs w:val="22"/>
        </w:rPr>
        <w:br/>
        <w:t xml:space="preserve">Veronesi U, Maisonneuve P, </w:t>
      </w:r>
      <w:proofErr w:type="spellStart"/>
      <w:r w:rsidRPr="00387F34">
        <w:rPr>
          <w:i/>
          <w:szCs w:val="22"/>
        </w:rPr>
        <w:t>Decensi</w:t>
      </w:r>
      <w:proofErr w:type="spellEnd"/>
      <w:r w:rsidRPr="00387F34">
        <w:rPr>
          <w:i/>
          <w:szCs w:val="22"/>
        </w:rPr>
        <w:t xml:space="preserve"> A. Tamoxifen: an enduring star. J Natl Cancer Inst. 2007 Feb 21;99(4):258-60.</w:t>
      </w:r>
    </w:p>
    <w:p w14:paraId="56E8329B" w14:textId="77777777" w:rsidR="00387F34" w:rsidRPr="00387F34" w:rsidRDefault="00387F34" w:rsidP="00436233">
      <w:pPr>
        <w:pStyle w:val="BodyText2"/>
        <w:numPr>
          <w:ilvl w:val="0"/>
          <w:numId w:val="7"/>
        </w:numPr>
        <w:spacing w:after="0" w:line="240" w:lineRule="auto"/>
        <w:rPr>
          <w:i/>
          <w:szCs w:val="22"/>
        </w:rPr>
      </w:pPr>
      <w:r w:rsidRPr="00387F34">
        <w:rPr>
          <w:b/>
          <w:i/>
          <w:szCs w:val="22"/>
        </w:rPr>
        <w:t>Whole book citation</w:t>
      </w:r>
      <w:r w:rsidRPr="00387F34">
        <w:rPr>
          <w:i/>
          <w:szCs w:val="22"/>
        </w:rPr>
        <w:br/>
      </w:r>
      <w:proofErr w:type="spellStart"/>
      <w:r w:rsidRPr="00387F34">
        <w:rPr>
          <w:i/>
          <w:szCs w:val="22"/>
        </w:rPr>
        <w:t>Belitz</w:t>
      </w:r>
      <w:proofErr w:type="spellEnd"/>
      <w:r w:rsidRPr="00387F34">
        <w:rPr>
          <w:i/>
          <w:szCs w:val="22"/>
        </w:rPr>
        <w:t xml:space="preserve"> HD, Grosch W, </w:t>
      </w:r>
      <w:proofErr w:type="spellStart"/>
      <w:r w:rsidRPr="00387F34">
        <w:rPr>
          <w:i/>
          <w:szCs w:val="22"/>
        </w:rPr>
        <w:t>Schieberle</w:t>
      </w:r>
      <w:proofErr w:type="spellEnd"/>
      <w:r w:rsidRPr="00387F34">
        <w:rPr>
          <w:i/>
          <w:szCs w:val="22"/>
        </w:rPr>
        <w:t xml:space="preserve"> P. Food chemistry. 3</w:t>
      </w:r>
      <w:r w:rsidRPr="00387F34">
        <w:rPr>
          <w:i/>
          <w:szCs w:val="22"/>
          <w:vertAlign w:val="superscript"/>
        </w:rPr>
        <w:t>rd</w:t>
      </w:r>
      <w:r w:rsidRPr="00387F34">
        <w:rPr>
          <w:i/>
          <w:szCs w:val="22"/>
        </w:rPr>
        <w:t xml:space="preserve"> rev. ed. </w:t>
      </w:r>
      <w:proofErr w:type="spellStart"/>
      <w:r w:rsidRPr="00387F34">
        <w:rPr>
          <w:i/>
          <w:szCs w:val="22"/>
        </w:rPr>
        <w:t>Burghagen</w:t>
      </w:r>
      <w:proofErr w:type="spellEnd"/>
      <w:r w:rsidRPr="00387F34">
        <w:rPr>
          <w:i/>
          <w:szCs w:val="22"/>
        </w:rPr>
        <w:t xml:space="preserve"> MM, translator. Berlin: Springer; 2004. 1070 p.</w:t>
      </w:r>
    </w:p>
    <w:p w14:paraId="24EA5980" w14:textId="77777777" w:rsidR="00387F34" w:rsidRPr="00387F34" w:rsidRDefault="00387F34" w:rsidP="00436233">
      <w:pPr>
        <w:pStyle w:val="BodyText2"/>
        <w:numPr>
          <w:ilvl w:val="0"/>
          <w:numId w:val="7"/>
        </w:numPr>
        <w:spacing w:after="0" w:line="240" w:lineRule="auto"/>
        <w:rPr>
          <w:i/>
          <w:szCs w:val="22"/>
        </w:rPr>
      </w:pPr>
      <w:r w:rsidRPr="00387F34">
        <w:rPr>
          <w:b/>
          <w:i/>
          <w:szCs w:val="22"/>
        </w:rPr>
        <w:t>Chapter in a book citation</w:t>
      </w:r>
      <w:r w:rsidRPr="00387F34">
        <w:rPr>
          <w:i/>
          <w:szCs w:val="22"/>
        </w:rPr>
        <w:br/>
      </w:r>
      <w:proofErr w:type="spellStart"/>
      <w:r w:rsidRPr="00387F34">
        <w:rPr>
          <w:i/>
          <w:szCs w:val="22"/>
        </w:rPr>
        <w:t>Riffenburgh</w:t>
      </w:r>
      <w:proofErr w:type="spellEnd"/>
      <w:r w:rsidRPr="00387F34">
        <w:rPr>
          <w:i/>
          <w:szCs w:val="22"/>
        </w:rPr>
        <w:t xml:space="preserve"> RH. </w:t>
      </w:r>
      <w:r w:rsidRPr="001F1E63">
        <w:rPr>
          <w:i/>
          <w:szCs w:val="22"/>
          <w:lang w:val="it-IT"/>
        </w:rPr>
        <w:t>Statistics in medicine. 2</w:t>
      </w:r>
      <w:r w:rsidRPr="001F1E63">
        <w:rPr>
          <w:i/>
          <w:szCs w:val="22"/>
          <w:vertAlign w:val="superscript"/>
          <w:lang w:val="it-IT"/>
        </w:rPr>
        <w:t>nd</w:t>
      </w:r>
      <w:r w:rsidRPr="001F1E63">
        <w:rPr>
          <w:i/>
          <w:szCs w:val="22"/>
          <w:lang w:val="it-IT"/>
        </w:rPr>
        <w:t xml:space="preserve"> ed. </w:t>
      </w:r>
      <w:r w:rsidRPr="00387F34">
        <w:rPr>
          <w:i/>
          <w:szCs w:val="22"/>
        </w:rPr>
        <w:t xml:space="preserve">Amsterdam (Netherlands): Elsevier Academic Press; c2006. Chapter 24, </w:t>
      </w:r>
      <w:proofErr w:type="gramStart"/>
      <w:r w:rsidRPr="00387F34">
        <w:rPr>
          <w:i/>
          <w:szCs w:val="22"/>
        </w:rPr>
        <w:t>Regression</w:t>
      </w:r>
      <w:proofErr w:type="gramEnd"/>
      <w:r w:rsidRPr="00387F34">
        <w:rPr>
          <w:i/>
          <w:szCs w:val="22"/>
        </w:rPr>
        <w:t xml:space="preserve"> and correlation methods; p. 447-86.</w:t>
      </w:r>
    </w:p>
    <w:p w14:paraId="4D783A46" w14:textId="77777777" w:rsidR="00387F34" w:rsidRPr="00387F34" w:rsidRDefault="00387F34" w:rsidP="00436233">
      <w:pPr>
        <w:pStyle w:val="BodyText2"/>
        <w:numPr>
          <w:ilvl w:val="0"/>
          <w:numId w:val="7"/>
        </w:numPr>
        <w:spacing w:after="0" w:line="240" w:lineRule="auto"/>
        <w:rPr>
          <w:b/>
          <w:i/>
          <w:szCs w:val="22"/>
        </w:rPr>
      </w:pPr>
      <w:r w:rsidRPr="00387F34">
        <w:rPr>
          <w:b/>
          <w:i/>
          <w:szCs w:val="22"/>
        </w:rPr>
        <w:t>Web Site citation</w:t>
      </w:r>
      <w:r w:rsidRPr="00387F34">
        <w:rPr>
          <w:b/>
          <w:i/>
          <w:szCs w:val="22"/>
        </w:rPr>
        <w:br/>
      </w:r>
      <w:r w:rsidRPr="00387F34">
        <w:rPr>
          <w:i/>
          <w:szCs w:val="22"/>
        </w:rPr>
        <w:t>Complementary/Integrative Medicine [Internet]. Houston: University of Texas, M.D. Anderson Cancer Center; c2007 [cited 2007 Feb 21]. Available from: http://www.manderson.org/departments/CIMER/.</w:t>
      </w:r>
    </w:p>
    <w:p w14:paraId="186060CE" w14:textId="77777777" w:rsidR="00387F34" w:rsidRPr="00387F34" w:rsidRDefault="00387F34" w:rsidP="00436233">
      <w:pPr>
        <w:pStyle w:val="BodyText2"/>
        <w:numPr>
          <w:ilvl w:val="0"/>
          <w:numId w:val="7"/>
        </w:numPr>
        <w:spacing w:after="0" w:line="240" w:lineRule="auto"/>
        <w:rPr>
          <w:b/>
          <w:i/>
          <w:szCs w:val="22"/>
        </w:rPr>
      </w:pPr>
      <w:r w:rsidRPr="00387F34">
        <w:rPr>
          <w:b/>
          <w:i/>
          <w:szCs w:val="22"/>
        </w:rPr>
        <w:t>Electronic Mail citation</w:t>
      </w:r>
    </w:p>
    <w:p w14:paraId="446E7C5A" w14:textId="77777777" w:rsidR="00387F34" w:rsidRPr="00387F34" w:rsidRDefault="00387F34" w:rsidP="009F73A1">
      <w:pPr>
        <w:pStyle w:val="BodyText2"/>
        <w:spacing w:after="0" w:line="240" w:lineRule="auto"/>
        <w:ind w:left="720"/>
        <w:rPr>
          <w:i/>
          <w:szCs w:val="22"/>
        </w:rPr>
      </w:pPr>
      <w:r w:rsidRPr="00387F34">
        <w:rPr>
          <w:i/>
          <w:szCs w:val="22"/>
        </w:rPr>
        <w:t xml:space="preserve">Backus, Joyce. Physician Internet search behavior: detailed study [Internet]. Message </w:t>
      </w:r>
      <w:proofErr w:type="gramStart"/>
      <w:r w:rsidRPr="00387F34">
        <w:rPr>
          <w:i/>
          <w:szCs w:val="22"/>
        </w:rPr>
        <w:t>to:</w:t>
      </w:r>
      <w:proofErr w:type="gramEnd"/>
      <w:r w:rsidRPr="00387F34">
        <w:rPr>
          <w:i/>
          <w:szCs w:val="22"/>
        </w:rPr>
        <w:t xml:space="preserve"> Karen </w:t>
      </w:r>
      <w:proofErr w:type="spellStart"/>
      <w:r w:rsidRPr="00387F34">
        <w:rPr>
          <w:i/>
          <w:szCs w:val="22"/>
        </w:rPr>
        <w:t>Patrias</w:t>
      </w:r>
      <w:proofErr w:type="spellEnd"/>
      <w:r w:rsidRPr="00387F34">
        <w:rPr>
          <w:i/>
          <w:szCs w:val="22"/>
        </w:rPr>
        <w:t>. 2007 Mar 27 [cited 2007 Mar 28]. [2 paragraphs]</w:t>
      </w:r>
    </w:p>
    <w:p w14:paraId="5DA56767" w14:textId="77777777" w:rsidR="00387F34" w:rsidRPr="00387F34" w:rsidRDefault="00387F34" w:rsidP="00436233">
      <w:pPr>
        <w:pStyle w:val="BodyText2"/>
        <w:numPr>
          <w:ilvl w:val="0"/>
          <w:numId w:val="7"/>
        </w:numPr>
        <w:spacing w:after="0" w:line="240" w:lineRule="auto"/>
        <w:rPr>
          <w:i/>
          <w:szCs w:val="22"/>
        </w:rPr>
      </w:pPr>
      <w:r w:rsidRPr="00387F34">
        <w:rPr>
          <w:b/>
          <w:i/>
          <w:szCs w:val="22"/>
        </w:rPr>
        <w:t>References to package insert</w:t>
      </w:r>
      <w:r w:rsidR="00E04388">
        <w:rPr>
          <w:b/>
          <w:i/>
          <w:szCs w:val="22"/>
        </w:rPr>
        <w:t>, device labeling</w:t>
      </w:r>
      <w:r w:rsidRPr="00387F34">
        <w:rPr>
          <w:b/>
          <w:i/>
          <w:szCs w:val="22"/>
        </w:rPr>
        <w:t xml:space="preserve"> or investigational brochure</w:t>
      </w:r>
    </w:p>
    <w:p w14:paraId="7810266D" w14:textId="77777777" w:rsidR="00E9098A" w:rsidRDefault="00387F34" w:rsidP="009F73A1">
      <w:pPr>
        <w:pStyle w:val="BodyText2"/>
        <w:spacing w:after="0" w:line="240" w:lineRule="auto"/>
        <w:ind w:left="720"/>
        <w:rPr>
          <w:i/>
          <w:szCs w:val="22"/>
        </w:rPr>
      </w:pPr>
      <w:r w:rsidRPr="00387F34">
        <w:rPr>
          <w:i/>
          <w:szCs w:val="22"/>
        </w:rPr>
        <w:t>Cite date accessed, version number, and source of product information.</w:t>
      </w:r>
    </w:p>
    <w:sectPr w:rsidR="00E9098A" w:rsidSect="003C1135">
      <w:headerReference w:type="default" r:id="rId38"/>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E2D6E" w14:textId="77777777" w:rsidR="00436233" w:rsidRDefault="00436233" w:rsidP="00105F3B">
      <w:pPr>
        <w:spacing w:after="0"/>
      </w:pPr>
      <w:r>
        <w:separator/>
      </w:r>
    </w:p>
    <w:p w14:paraId="1C9184D8" w14:textId="77777777" w:rsidR="00436233" w:rsidRDefault="00436233"/>
  </w:endnote>
  <w:endnote w:type="continuationSeparator" w:id="0">
    <w:p w14:paraId="042F8210" w14:textId="77777777" w:rsidR="00436233" w:rsidRDefault="00436233" w:rsidP="00105F3B">
      <w:pPr>
        <w:spacing w:after="0"/>
      </w:pPr>
      <w:r>
        <w:continuationSeparator/>
      </w:r>
    </w:p>
    <w:p w14:paraId="2D9D5C0E" w14:textId="77777777" w:rsidR="00436233" w:rsidRDefault="00436233"/>
  </w:endnote>
  <w:endnote w:type="continuationNotice" w:id="1">
    <w:p w14:paraId="493CF92F" w14:textId="77777777" w:rsidR="00436233" w:rsidRDefault="004362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59"/>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399D" w14:textId="45FFB5EC" w:rsidR="007D21BB" w:rsidRPr="003C4D81" w:rsidRDefault="007D21BB" w:rsidP="0096119D">
    <w:pPr>
      <w:pStyle w:val="Footer"/>
      <w:rPr>
        <w:rFonts w:cstheme="minorHAnsi"/>
        <w:szCs w:val="22"/>
      </w:rPr>
    </w:pPr>
    <w:r w:rsidRPr="003C4D81">
      <w:rPr>
        <w:rFonts w:cstheme="minorHAnsi"/>
        <w:b/>
        <w:szCs w:val="22"/>
      </w:rPr>
      <w:t>NIH Protocol Template for Behavioral and Social Sciences Research</w:t>
    </w:r>
    <w:r>
      <w:rPr>
        <w:rFonts w:cstheme="minorHAnsi"/>
        <w:b/>
        <w:szCs w:val="22"/>
      </w:rPr>
      <w:t xml:space="preserve"> Involving Humans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D18E" w14:textId="7291DF18" w:rsidR="007D21BB" w:rsidRPr="007A7110" w:rsidRDefault="007D21BB" w:rsidP="003A4741">
    <w:pPr>
      <w:pStyle w:val="Footer"/>
      <w:tabs>
        <w:tab w:val="clear" w:pos="4680"/>
      </w:tabs>
      <w:rPr>
        <w:rFonts w:cstheme="minorHAnsi"/>
        <w:sz w:val="20"/>
      </w:rPr>
    </w:pPr>
    <w:r w:rsidRPr="007A7110">
      <w:rPr>
        <w:rFonts w:cstheme="minorHAnsi"/>
        <w:sz w:val="20"/>
      </w:rPr>
      <w:t>NIH Protocol Template for Behavioral and Social Sciences Research</w:t>
    </w:r>
    <w:r w:rsidRPr="007A7110">
      <w:rPr>
        <w:rFonts w:cstheme="minorHAnsi"/>
        <w:sz w:val="20"/>
      </w:rPr>
      <w:tab/>
    </w:r>
    <w:r w:rsidRPr="007A7110">
      <w:rPr>
        <w:rFonts w:cstheme="minorHAnsi"/>
        <w:sz w:val="20"/>
      </w:rPr>
      <w:fldChar w:fldCharType="begin"/>
    </w:r>
    <w:r w:rsidRPr="007A7110">
      <w:rPr>
        <w:rFonts w:cstheme="minorHAnsi"/>
        <w:sz w:val="20"/>
      </w:rPr>
      <w:instrText xml:space="preserve"> PAGE   \* MERGEFORMAT </w:instrText>
    </w:r>
    <w:r w:rsidRPr="007A7110">
      <w:rPr>
        <w:rFonts w:cstheme="minorHAnsi"/>
        <w:sz w:val="20"/>
      </w:rPr>
      <w:fldChar w:fldCharType="separate"/>
    </w:r>
    <w:r w:rsidRPr="007A7110">
      <w:rPr>
        <w:rFonts w:cstheme="minorHAnsi"/>
        <w:noProof/>
        <w:sz w:val="20"/>
      </w:rPr>
      <w:t>15</w:t>
    </w:r>
    <w:r w:rsidRPr="007A7110">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3718E" w14:textId="77777777" w:rsidR="00436233" w:rsidRDefault="00436233" w:rsidP="007754E1">
      <w:pPr>
        <w:spacing w:after="0"/>
      </w:pPr>
      <w:r>
        <w:separator/>
      </w:r>
    </w:p>
  </w:footnote>
  <w:footnote w:type="continuationSeparator" w:id="0">
    <w:p w14:paraId="74F1037E" w14:textId="77777777" w:rsidR="00436233" w:rsidRDefault="00436233" w:rsidP="00105F3B">
      <w:pPr>
        <w:spacing w:after="0"/>
      </w:pPr>
      <w:r>
        <w:continuationSeparator/>
      </w:r>
    </w:p>
    <w:p w14:paraId="5D1FDED3" w14:textId="77777777" w:rsidR="00436233" w:rsidRDefault="00436233"/>
  </w:footnote>
  <w:footnote w:type="continuationNotice" w:id="1">
    <w:p w14:paraId="5D4CFF10" w14:textId="77777777" w:rsidR="00436233" w:rsidRDefault="00436233">
      <w:pPr>
        <w:spacing w:after="0"/>
      </w:pPr>
    </w:p>
  </w:footnote>
  <w:footnote w:id="2">
    <w:p w14:paraId="185275A2" w14:textId="77777777" w:rsidR="007D21BB" w:rsidRDefault="007D21BB"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3">
    <w:p w14:paraId="2E779388" w14:textId="77777777" w:rsidR="007D21BB" w:rsidRPr="00A52408" w:rsidRDefault="007D21BB"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B346" w14:textId="77777777" w:rsidR="007D21BB" w:rsidRDefault="007D21BB" w:rsidP="008A1E0C">
    <w:pPr>
      <w:pStyle w:val="Footer"/>
    </w:pPr>
    <w:r>
      <w:t xml:space="preserve">&lt;Protocol </w:t>
    </w:r>
    <w:r w:rsidRPr="005E142B">
      <w:t>T</w:t>
    </w:r>
    <w:r>
      <w:t>itle&gt;</w:t>
    </w:r>
    <w:r>
      <w:tab/>
    </w:r>
    <w:r>
      <w:tab/>
      <w:t xml:space="preserve">Version &lt;X.X&gt; </w:t>
    </w:r>
  </w:p>
  <w:p w14:paraId="53CCEF87" w14:textId="77777777" w:rsidR="00E9098A" w:rsidRDefault="007D21BB" w:rsidP="00A61F81">
    <w:pPr>
      <w:pStyle w:val="Footer"/>
      <w:rPr>
        <w:b/>
        <w:szCs w:val="22"/>
      </w:rPr>
    </w:pPr>
    <w:r>
      <w:t>Protocol &lt;#&gt;</w:t>
    </w:r>
    <w:r>
      <w:tab/>
    </w:r>
    <w:r>
      <w:tab/>
      <w:t>DD Month YYYY</w:t>
    </w:r>
  </w:p>
  <w:p w14:paraId="2E852D6F" w14:textId="2439ADCA" w:rsidR="007D21BB" w:rsidRPr="005B6037" w:rsidRDefault="007D21BB" w:rsidP="008A1E0C">
    <w:pPr>
      <w:pStyle w:val="Header"/>
      <w:jc w:val="center"/>
      <w:rPr>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D4BE" w14:textId="77777777" w:rsidR="007D21BB" w:rsidRPr="007A7110" w:rsidRDefault="007D21BB" w:rsidP="008A1E0C">
    <w:pPr>
      <w:pStyle w:val="Footer"/>
      <w:rPr>
        <w:sz w:val="20"/>
        <w:szCs w:val="18"/>
      </w:rPr>
    </w:pPr>
    <w:r w:rsidRPr="007A7110">
      <w:rPr>
        <w:sz w:val="20"/>
        <w:szCs w:val="18"/>
      </w:rPr>
      <w:t>&lt;Protocol Title&gt;</w:t>
    </w:r>
    <w:r w:rsidRPr="007A7110">
      <w:rPr>
        <w:sz w:val="20"/>
        <w:szCs w:val="18"/>
      </w:rPr>
      <w:tab/>
    </w:r>
    <w:r w:rsidRPr="007A7110">
      <w:rPr>
        <w:sz w:val="20"/>
        <w:szCs w:val="18"/>
      </w:rPr>
      <w:tab/>
      <w:t xml:space="preserve">Version &lt;X.X&gt; </w:t>
    </w:r>
  </w:p>
  <w:p w14:paraId="4CA48B4F" w14:textId="77777777" w:rsidR="00E9098A" w:rsidRDefault="007D21BB" w:rsidP="00C206F0">
    <w:pPr>
      <w:pStyle w:val="Footer"/>
      <w:rPr>
        <w:b/>
        <w:sz w:val="20"/>
      </w:rPr>
    </w:pPr>
    <w:r w:rsidRPr="007A7110">
      <w:rPr>
        <w:sz w:val="20"/>
        <w:szCs w:val="18"/>
      </w:rPr>
      <w:t>Protocol &lt;#&gt;</w:t>
    </w:r>
    <w:r w:rsidRPr="007A7110">
      <w:rPr>
        <w:sz w:val="20"/>
        <w:szCs w:val="18"/>
      </w:rPr>
      <w:tab/>
    </w:r>
    <w:r w:rsidRPr="007A7110">
      <w:rPr>
        <w:sz w:val="20"/>
        <w:szCs w:val="18"/>
      </w:rPr>
      <w:tab/>
      <w:t>DD Month YYYY</w:t>
    </w:r>
  </w:p>
  <w:p w14:paraId="2C019C9C" w14:textId="780E0361" w:rsidR="007D21BB" w:rsidRPr="00105F3B" w:rsidRDefault="007D21BB" w:rsidP="008A1E0C">
    <w:pPr>
      <w:tabs>
        <w:tab w:val="right" w:pos="9360"/>
      </w:tabs>
      <w:spacing w:after="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506"/>
    <w:multiLevelType w:val="hybridMultilevel"/>
    <w:tmpl w:val="5106CF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257D3"/>
    <w:multiLevelType w:val="hybridMultilevel"/>
    <w:tmpl w:val="4E66373E"/>
    <w:lvl w:ilvl="0" w:tplc="51DE02FC">
      <w:numFmt w:val="bullet"/>
      <w:lvlText w:val="•"/>
      <w:lvlJc w:val="left"/>
      <w:pPr>
        <w:ind w:left="720" w:hanging="360"/>
      </w:pPr>
      <w:rPr>
        <w:rFonts w:ascii="SymbolMT" w:eastAsia="SymbolMT" w:hAnsi="SymbolMT" w:cs="Symbo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6233D"/>
    <w:multiLevelType w:val="hybridMultilevel"/>
    <w:tmpl w:val="D9309BD6"/>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5"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2"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36"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8"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9"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5"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52"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33"/>
  </w:num>
  <w:num w:numId="2">
    <w:abstractNumId w:val="21"/>
  </w:num>
  <w:num w:numId="3">
    <w:abstractNumId w:val="30"/>
  </w:num>
  <w:num w:numId="4">
    <w:abstractNumId w:val="13"/>
  </w:num>
  <w:num w:numId="5">
    <w:abstractNumId w:val="29"/>
  </w:num>
  <w:num w:numId="6">
    <w:abstractNumId w:val="34"/>
  </w:num>
  <w:num w:numId="7">
    <w:abstractNumId w:val="6"/>
  </w:num>
  <w:num w:numId="8">
    <w:abstractNumId w:val="12"/>
  </w:num>
  <w:num w:numId="9">
    <w:abstractNumId w:val="23"/>
  </w:num>
  <w:num w:numId="10">
    <w:abstractNumId w:val="11"/>
  </w:num>
  <w:num w:numId="11">
    <w:abstractNumId w:val="47"/>
  </w:num>
  <w:num w:numId="12">
    <w:abstractNumId w:val="25"/>
  </w:num>
  <w:num w:numId="13">
    <w:abstractNumId w:val="42"/>
  </w:num>
  <w:num w:numId="14">
    <w:abstractNumId w:val="16"/>
  </w:num>
  <w:num w:numId="15">
    <w:abstractNumId w:val="24"/>
  </w:num>
  <w:num w:numId="16">
    <w:abstractNumId w:val="49"/>
  </w:num>
  <w:num w:numId="17">
    <w:abstractNumId w:val="45"/>
  </w:num>
  <w:num w:numId="18">
    <w:abstractNumId w:val="26"/>
  </w:num>
  <w:num w:numId="19">
    <w:abstractNumId w:val="37"/>
  </w:num>
  <w:num w:numId="20">
    <w:abstractNumId w:val="51"/>
  </w:num>
  <w:num w:numId="21">
    <w:abstractNumId w:val="46"/>
  </w:num>
  <w:num w:numId="22">
    <w:abstractNumId w:val="8"/>
  </w:num>
  <w:num w:numId="23">
    <w:abstractNumId w:val="35"/>
  </w:num>
  <w:num w:numId="24">
    <w:abstractNumId w:val="38"/>
  </w:num>
  <w:num w:numId="25">
    <w:abstractNumId w:val="31"/>
  </w:num>
  <w:num w:numId="26">
    <w:abstractNumId w:val="3"/>
  </w:num>
  <w:num w:numId="27">
    <w:abstractNumId w:val="44"/>
  </w:num>
  <w:num w:numId="28">
    <w:abstractNumId w:val="27"/>
  </w:num>
  <w:num w:numId="29">
    <w:abstractNumId w:val="1"/>
  </w:num>
  <w:num w:numId="30">
    <w:abstractNumId w:val="52"/>
  </w:num>
  <w:num w:numId="31">
    <w:abstractNumId w:val="32"/>
  </w:num>
  <w:num w:numId="32">
    <w:abstractNumId w:val="28"/>
  </w:num>
  <w:num w:numId="33">
    <w:abstractNumId w:val="5"/>
  </w:num>
  <w:num w:numId="34">
    <w:abstractNumId w:val="17"/>
  </w:num>
  <w:num w:numId="35">
    <w:abstractNumId w:val="48"/>
  </w:num>
  <w:num w:numId="36">
    <w:abstractNumId w:val="22"/>
  </w:num>
  <w:num w:numId="37">
    <w:abstractNumId w:val="10"/>
  </w:num>
  <w:num w:numId="38">
    <w:abstractNumId w:val="18"/>
  </w:num>
  <w:num w:numId="39">
    <w:abstractNumId w:val="4"/>
  </w:num>
  <w:num w:numId="40">
    <w:abstractNumId w:val="19"/>
  </w:num>
  <w:num w:numId="41">
    <w:abstractNumId w:val="14"/>
  </w:num>
  <w:num w:numId="42">
    <w:abstractNumId w:val="50"/>
  </w:num>
  <w:num w:numId="43">
    <w:abstractNumId w:val="39"/>
  </w:num>
  <w:num w:numId="44">
    <w:abstractNumId w:val="40"/>
  </w:num>
  <w:num w:numId="45">
    <w:abstractNumId w:val="2"/>
  </w:num>
  <w:num w:numId="46">
    <w:abstractNumId w:val="9"/>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9">
    <w:abstractNumId w:val="15"/>
  </w:num>
  <w:num w:numId="50">
    <w:abstractNumId w:val="36"/>
  </w:num>
  <w:num w:numId="51">
    <w:abstractNumId w:val="7"/>
  </w:num>
  <w:num w:numId="52">
    <w:abstractNumId w:val="41"/>
  </w:num>
  <w:num w:numId="53">
    <w:abstractNumId w:val="43"/>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25510d7-8bdb-4936-bc80-911b7b3a1b83"/>
  </w:docVars>
  <w:rsids>
    <w:rsidRoot w:val="00105F3B"/>
    <w:rsid w:val="00001758"/>
    <w:rsid w:val="00001925"/>
    <w:rsid w:val="00002411"/>
    <w:rsid w:val="000027A8"/>
    <w:rsid w:val="00002B42"/>
    <w:rsid w:val="00003004"/>
    <w:rsid w:val="000040EC"/>
    <w:rsid w:val="00004886"/>
    <w:rsid w:val="0000494B"/>
    <w:rsid w:val="00005B91"/>
    <w:rsid w:val="00005E12"/>
    <w:rsid w:val="00005F77"/>
    <w:rsid w:val="00007C65"/>
    <w:rsid w:val="00010C25"/>
    <w:rsid w:val="00010CDF"/>
    <w:rsid w:val="00012FF1"/>
    <w:rsid w:val="00013728"/>
    <w:rsid w:val="00014985"/>
    <w:rsid w:val="00014A63"/>
    <w:rsid w:val="00014B23"/>
    <w:rsid w:val="00014FB0"/>
    <w:rsid w:val="00016CEE"/>
    <w:rsid w:val="000171EC"/>
    <w:rsid w:val="000175E4"/>
    <w:rsid w:val="000217D2"/>
    <w:rsid w:val="00021E9D"/>
    <w:rsid w:val="000223E6"/>
    <w:rsid w:val="00022675"/>
    <w:rsid w:val="0002302D"/>
    <w:rsid w:val="00023731"/>
    <w:rsid w:val="00023EBF"/>
    <w:rsid w:val="00024C02"/>
    <w:rsid w:val="000259FD"/>
    <w:rsid w:val="00026AB6"/>
    <w:rsid w:val="00026DE6"/>
    <w:rsid w:val="00026E9E"/>
    <w:rsid w:val="000306D0"/>
    <w:rsid w:val="0003239D"/>
    <w:rsid w:val="000327FE"/>
    <w:rsid w:val="000329B7"/>
    <w:rsid w:val="000329BC"/>
    <w:rsid w:val="00033643"/>
    <w:rsid w:val="00034C14"/>
    <w:rsid w:val="00035C41"/>
    <w:rsid w:val="000362AC"/>
    <w:rsid w:val="00036CD7"/>
    <w:rsid w:val="00036FB9"/>
    <w:rsid w:val="0003719F"/>
    <w:rsid w:val="0003727B"/>
    <w:rsid w:val="00040E91"/>
    <w:rsid w:val="00041B4F"/>
    <w:rsid w:val="000428D2"/>
    <w:rsid w:val="00043151"/>
    <w:rsid w:val="000437F4"/>
    <w:rsid w:val="00044CCD"/>
    <w:rsid w:val="00046B5E"/>
    <w:rsid w:val="00046E55"/>
    <w:rsid w:val="00050E85"/>
    <w:rsid w:val="00050EBA"/>
    <w:rsid w:val="00051978"/>
    <w:rsid w:val="0005281D"/>
    <w:rsid w:val="00052A0A"/>
    <w:rsid w:val="00052F07"/>
    <w:rsid w:val="00054117"/>
    <w:rsid w:val="00054718"/>
    <w:rsid w:val="000549C9"/>
    <w:rsid w:val="00055361"/>
    <w:rsid w:val="00055956"/>
    <w:rsid w:val="000561C5"/>
    <w:rsid w:val="000572F5"/>
    <w:rsid w:val="00057AC6"/>
    <w:rsid w:val="00057FF2"/>
    <w:rsid w:val="00060F9E"/>
    <w:rsid w:val="00061653"/>
    <w:rsid w:val="0006176A"/>
    <w:rsid w:val="000624DF"/>
    <w:rsid w:val="00062CF6"/>
    <w:rsid w:val="00063911"/>
    <w:rsid w:val="00063B81"/>
    <w:rsid w:val="00064C72"/>
    <w:rsid w:val="000657E1"/>
    <w:rsid w:val="00065C52"/>
    <w:rsid w:val="00065CA7"/>
    <w:rsid w:val="00067435"/>
    <w:rsid w:val="00067933"/>
    <w:rsid w:val="000702AE"/>
    <w:rsid w:val="000702B5"/>
    <w:rsid w:val="000706A8"/>
    <w:rsid w:val="00070E8B"/>
    <w:rsid w:val="000716F3"/>
    <w:rsid w:val="00071C01"/>
    <w:rsid w:val="00072FC7"/>
    <w:rsid w:val="0007388D"/>
    <w:rsid w:val="000740C5"/>
    <w:rsid w:val="000748AA"/>
    <w:rsid w:val="000750D1"/>
    <w:rsid w:val="00075A50"/>
    <w:rsid w:val="0007623F"/>
    <w:rsid w:val="00076E28"/>
    <w:rsid w:val="0008094C"/>
    <w:rsid w:val="000810B2"/>
    <w:rsid w:val="0008144C"/>
    <w:rsid w:val="00082AAC"/>
    <w:rsid w:val="000841BC"/>
    <w:rsid w:val="00085AB5"/>
    <w:rsid w:val="00086347"/>
    <w:rsid w:val="00086506"/>
    <w:rsid w:val="000867C9"/>
    <w:rsid w:val="00086AD7"/>
    <w:rsid w:val="000871EB"/>
    <w:rsid w:val="00087636"/>
    <w:rsid w:val="000908AB"/>
    <w:rsid w:val="000929A8"/>
    <w:rsid w:val="000929C8"/>
    <w:rsid w:val="00093555"/>
    <w:rsid w:val="00093A2F"/>
    <w:rsid w:val="00094CBE"/>
    <w:rsid w:val="00095108"/>
    <w:rsid w:val="00095AB0"/>
    <w:rsid w:val="00095AFC"/>
    <w:rsid w:val="00095C58"/>
    <w:rsid w:val="00096066"/>
    <w:rsid w:val="0009637E"/>
    <w:rsid w:val="000970F8"/>
    <w:rsid w:val="00097931"/>
    <w:rsid w:val="00097E1C"/>
    <w:rsid w:val="000A088D"/>
    <w:rsid w:val="000A1224"/>
    <w:rsid w:val="000A1481"/>
    <w:rsid w:val="000A23E7"/>
    <w:rsid w:val="000A2502"/>
    <w:rsid w:val="000A2609"/>
    <w:rsid w:val="000A3EBB"/>
    <w:rsid w:val="000A4627"/>
    <w:rsid w:val="000A463B"/>
    <w:rsid w:val="000A4B63"/>
    <w:rsid w:val="000A4C33"/>
    <w:rsid w:val="000A63B3"/>
    <w:rsid w:val="000A75FC"/>
    <w:rsid w:val="000A79CD"/>
    <w:rsid w:val="000A7C20"/>
    <w:rsid w:val="000A7CED"/>
    <w:rsid w:val="000B058B"/>
    <w:rsid w:val="000B07D0"/>
    <w:rsid w:val="000B09C2"/>
    <w:rsid w:val="000B0C38"/>
    <w:rsid w:val="000B1677"/>
    <w:rsid w:val="000B1F71"/>
    <w:rsid w:val="000B2DC4"/>
    <w:rsid w:val="000B2FEA"/>
    <w:rsid w:val="000B39CD"/>
    <w:rsid w:val="000B3C91"/>
    <w:rsid w:val="000B3DAA"/>
    <w:rsid w:val="000B3DC5"/>
    <w:rsid w:val="000B46F8"/>
    <w:rsid w:val="000B5F9A"/>
    <w:rsid w:val="000B602A"/>
    <w:rsid w:val="000B6446"/>
    <w:rsid w:val="000B6C52"/>
    <w:rsid w:val="000B6D31"/>
    <w:rsid w:val="000B73D7"/>
    <w:rsid w:val="000B7C3C"/>
    <w:rsid w:val="000C01C5"/>
    <w:rsid w:val="000C07C3"/>
    <w:rsid w:val="000C18C1"/>
    <w:rsid w:val="000C1D04"/>
    <w:rsid w:val="000C2400"/>
    <w:rsid w:val="000C24F0"/>
    <w:rsid w:val="000C3CE8"/>
    <w:rsid w:val="000C4189"/>
    <w:rsid w:val="000C440A"/>
    <w:rsid w:val="000C441D"/>
    <w:rsid w:val="000C4BCB"/>
    <w:rsid w:val="000C4E87"/>
    <w:rsid w:val="000C58D7"/>
    <w:rsid w:val="000C6380"/>
    <w:rsid w:val="000C69E6"/>
    <w:rsid w:val="000C7415"/>
    <w:rsid w:val="000C77EB"/>
    <w:rsid w:val="000C7C50"/>
    <w:rsid w:val="000C7D9F"/>
    <w:rsid w:val="000D08B5"/>
    <w:rsid w:val="000D1883"/>
    <w:rsid w:val="000D19F0"/>
    <w:rsid w:val="000D1C8B"/>
    <w:rsid w:val="000D205F"/>
    <w:rsid w:val="000D26F7"/>
    <w:rsid w:val="000D2A4E"/>
    <w:rsid w:val="000D2A70"/>
    <w:rsid w:val="000D394A"/>
    <w:rsid w:val="000D3D91"/>
    <w:rsid w:val="000D4C05"/>
    <w:rsid w:val="000D4EAD"/>
    <w:rsid w:val="000D4EDD"/>
    <w:rsid w:val="000D53B4"/>
    <w:rsid w:val="000D6665"/>
    <w:rsid w:val="000D695B"/>
    <w:rsid w:val="000D6D6F"/>
    <w:rsid w:val="000D6E45"/>
    <w:rsid w:val="000D703A"/>
    <w:rsid w:val="000D74C3"/>
    <w:rsid w:val="000E05BE"/>
    <w:rsid w:val="000E071F"/>
    <w:rsid w:val="000E0B34"/>
    <w:rsid w:val="000E1413"/>
    <w:rsid w:val="000E2811"/>
    <w:rsid w:val="000E3241"/>
    <w:rsid w:val="000E34AF"/>
    <w:rsid w:val="000E41B5"/>
    <w:rsid w:val="000E4481"/>
    <w:rsid w:val="000E73F0"/>
    <w:rsid w:val="000E740A"/>
    <w:rsid w:val="000E76C7"/>
    <w:rsid w:val="000F093F"/>
    <w:rsid w:val="000F0ED3"/>
    <w:rsid w:val="000F16F0"/>
    <w:rsid w:val="000F20DC"/>
    <w:rsid w:val="000F2150"/>
    <w:rsid w:val="000F2885"/>
    <w:rsid w:val="000F391E"/>
    <w:rsid w:val="000F3ADC"/>
    <w:rsid w:val="000F3C79"/>
    <w:rsid w:val="000F44C9"/>
    <w:rsid w:val="000F5447"/>
    <w:rsid w:val="000F5C30"/>
    <w:rsid w:val="000F5CF8"/>
    <w:rsid w:val="000F6A7A"/>
    <w:rsid w:val="000F7865"/>
    <w:rsid w:val="000F7B41"/>
    <w:rsid w:val="000F7F66"/>
    <w:rsid w:val="00100CF7"/>
    <w:rsid w:val="00102151"/>
    <w:rsid w:val="001034FD"/>
    <w:rsid w:val="00103965"/>
    <w:rsid w:val="001039ED"/>
    <w:rsid w:val="00103E7E"/>
    <w:rsid w:val="00104D28"/>
    <w:rsid w:val="00104D3F"/>
    <w:rsid w:val="00104FD6"/>
    <w:rsid w:val="00104FEA"/>
    <w:rsid w:val="001051CB"/>
    <w:rsid w:val="00105676"/>
    <w:rsid w:val="00105F3B"/>
    <w:rsid w:val="00106B20"/>
    <w:rsid w:val="00106F58"/>
    <w:rsid w:val="00107C02"/>
    <w:rsid w:val="0011004D"/>
    <w:rsid w:val="001114D8"/>
    <w:rsid w:val="00112387"/>
    <w:rsid w:val="0011254C"/>
    <w:rsid w:val="00112D7D"/>
    <w:rsid w:val="00112E62"/>
    <w:rsid w:val="00113CE1"/>
    <w:rsid w:val="001143FB"/>
    <w:rsid w:val="00114C04"/>
    <w:rsid w:val="00114D86"/>
    <w:rsid w:val="0011529E"/>
    <w:rsid w:val="001162CF"/>
    <w:rsid w:val="00116390"/>
    <w:rsid w:val="00116601"/>
    <w:rsid w:val="001166ED"/>
    <w:rsid w:val="00116DF4"/>
    <w:rsid w:val="00116F15"/>
    <w:rsid w:val="00117545"/>
    <w:rsid w:val="001207CB"/>
    <w:rsid w:val="0012112B"/>
    <w:rsid w:val="001224D2"/>
    <w:rsid w:val="00123627"/>
    <w:rsid w:val="0012423B"/>
    <w:rsid w:val="00124774"/>
    <w:rsid w:val="00124AF2"/>
    <w:rsid w:val="00124D25"/>
    <w:rsid w:val="0013035A"/>
    <w:rsid w:val="001314E2"/>
    <w:rsid w:val="00131BE6"/>
    <w:rsid w:val="00131D9E"/>
    <w:rsid w:val="00132936"/>
    <w:rsid w:val="00132DCF"/>
    <w:rsid w:val="00133A6B"/>
    <w:rsid w:val="0013479A"/>
    <w:rsid w:val="001349DC"/>
    <w:rsid w:val="00135400"/>
    <w:rsid w:val="00136642"/>
    <w:rsid w:val="0013713E"/>
    <w:rsid w:val="001372F3"/>
    <w:rsid w:val="001435A0"/>
    <w:rsid w:val="00143977"/>
    <w:rsid w:val="00143A3D"/>
    <w:rsid w:val="00145786"/>
    <w:rsid w:val="00146B9C"/>
    <w:rsid w:val="00147B35"/>
    <w:rsid w:val="001506F2"/>
    <w:rsid w:val="001515D2"/>
    <w:rsid w:val="00151653"/>
    <w:rsid w:val="00152044"/>
    <w:rsid w:val="0015207B"/>
    <w:rsid w:val="001529D0"/>
    <w:rsid w:val="001538D9"/>
    <w:rsid w:val="00153DF9"/>
    <w:rsid w:val="00153F56"/>
    <w:rsid w:val="001540D9"/>
    <w:rsid w:val="00154935"/>
    <w:rsid w:val="00154B10"/>
    <w:rsid w:val="001554F8"/>
    <w:rsid w:val="00155A69"/>
    <w:rsid w:val="00156D7F"/>
    <w:rsid w:val="001603DB"/>
    <w:rsid w:val="0016095C"/>
    <w:rsid w:val="001623DB"/>
    <w:rsid w:val="001627EF"/>
    <w:rsid w:val="0016305C"/>
    <w:rsid w:val="00163600"/>
    <w:rsid w:val="00163AA0"/>
    <w:rsid w:val="00164E28"/>
    <w:rsid w:val="00166348"/>
    <w:rsid w:val="00166A21"/>
    <w:rsid w:val="00166E57"/>
    <w:rsid w:val="001671E8"/>
    <w:rsid w:val="0016756A"/>
    <w:rsid w:val="0017046C"/>
    <w:rsid w:val="0017056B"/>
    <w:rsid w:val="0017064F"/>
    <w:rsid w:val="001707B6"/>
    <w:rsid w:val="00170C42"/>
    <w:rsid w:val="00171A13"/>
    <w:rsid w:val="00171C1C"/>
    <w:rsid w:val="00173460"/>
    <w:rsid w:val="00173920"/>
    <w:rsid w:val="00173F9D"/>
    <w:rsid w:val="00175301"/>
    <w:rsid w:val="00176089"/>
    <w:rsid w:val="00177072"/>
    <w:rsid w:val="00181D84"/>
    <w:rsid w:val="00183BEF"/>
    <w:rsid w:val="00183E36"/>
    <w:rsid w:val="001843E5"/>
    <w:rsid w:val="00185166"/>
    <w:rsid w:val="00186304"/>
    <w:rsid w:val="00187C2F"/>
    <w:rsid w:val="00190420"/>
    <w:rsid w:val="00190BAA"/>
    <w:rsid w:val="00191623"/>
    <w:rsid w:val="00192673"/>
    <w:rsid w:val="0019315F"/>
    <w:rsid w:val="00193A92"/>
    <w:rsid w:val="00193B14"/>
    <w:rsid w:val="00193CA7"/>
    <w:rsid w:val="00193DAF"/>
    <w:rsid w:val="0019482F"/>
    <w:rsid w:val="00194F42"/>
    <w:rsid w:val="00195386"/>
    <w:rsid w:val="00195A88"/>
    <w:rsid w:val="00195F99"/>
    <w:rsid w:val="00196848"/>
    <w:rsid w:val="001969B3"/>
    <w:rsid w:val="00196BA7"/>
    <w:rsid w:val="00196C59"/>
    <w:rsid w:val="001970F5"/>
    <w:rsid w:val="00197CEE"/>
    <w:rsid w:val="001A1250"/>
    <w:rsid w:val="001A1A64"/>
    <w:rsid w:val="001A3401"/>
    <w:rsid w:val="001A34A9"/>
    <w:rsid w:val="001A3782"/>
    <w:rsid w:val="001A3A13"/>
    <w:rsid w:val="001A3FCC"/>
    <w:rsid w:val="001A40E9"/>
    <w:rsid w:val="001A6235"/>
    <w:rsid w:val="001A6807"/>
    <w:rsid w:val="001A71B7"/>
    <w:rsid w:val="001A7AA7"/>
    <w:rsid w:val="001A7CC8"/>
    <w:rsid w:val="001B00D8"/>
    <w:rsid w:val="001B0CAB"/>
    <w:rsid w:val="001B0F41"/>
    <w:rsid w:val="001B1A79"/>
    <w:rsid w:val="001B23B4"/>
    <w:rsid w:val="001B26F5"/>
    <w:rsid w:val="001B2827"/>
    <w:rsid w:val="001B3090"/>
    <w:rsid w:val="001B352C"/>
    <w:rsid w:val="001B3C43"/>
    <w:rsid w:val="001B4811"/>
    <w:rsid w:val="001B5474"/>
    <w:rsid w:val="001B59BF"/>
    <w:rsid w:val="001B5D0F"/>
    <w:rsid w:val="001B612B"/>
    <w:rsid w:val="001B6CCD"/>
    <w:rsid w:val="001B718B"/>
    <w:rsid w:val="001B7370"/>
    <w:rsid w:val="001B780D"/>
    <w:rsid w:val="001C0E96"/>
    <w:rsid w:val="001C0EBA"/>
    <w:rsid w:val="001C1125"/>
    <w:rsid w:val="001C128E"/>
    <w:rsid w:val="001C1A3D"/>
    <w:rsid w:val="001C1C8C"/>
    <w:rsid w:val="001C21E2"/>
    <w:rsid w:val="001C2641"/>
    <w:rsid w:val="001C4331"/>
    <w:rsid w:val="001C68E8"/>
    <w:rsid w:val="001C74E2"/>
    <w:rsid w:val="001C75D3"/>
    <w:rsid w:val="001C7BBF"/>
    <w:rsid w:val="001C7DB1"/>
    <w:rsid w:val="001C7EBA"/>
    <w:rsid w:val="001D016F"/>
    <w:rsid w:val="001D083F"/>
    <w:rsid w:val="001D0CE8"/>
    <w:rsid w:val="001D2642"/>
    <w:rsid w:val="001D3CDB"/>
    <w:rsid w:val="001D448E"/>
    <w:rsid w:val="001D466A"/>
    <w:rsid w:val="001D49CE"/>
    <w:rsid w:val="001D5695"/>
    <w:rsid w:val="001D569E"/>
    <w:rsid w:val="001D5DA9"/>
    <w:rsid w:val="001D5E35"/>
    <w:rsid w:val="001D6D5F"/>
    <w:rsid w:val="001D777C"/>
    <w:rsid w:val="001E099F"/>
    <w:rsid w:val="001E2076"/>
    <w:rsid w:val="001E24D6"/>
    <w:rsid w:val="001E2823"/>
    <w:rsid w:val="001E2A3F"/>
    <w:rsid w:val="001E3504"/>
    <w:rsid w:val="001E3E70"/>
    <w:rsid w:val="001E4DB6"/>
    <w:rsid w:val="001E4F7D"/>
    <w:rsid w:val="001E57EB"/>
    <w:rsid w:val="001E5D51"/>
    <w:rsid w:val="001F0149"/>
    <w:rsid w:val="001F033C"/>
    <w:rsid w:val="001F1E63"/>
    <w:rsid w:val="001F4617"/>
    <w:rsid w:val="001F4773"/>
    <w:rsid w:val="001F4A57"/>
    <w:rsid w:val="001F4E0A"/>
    <w:rsid w:val="001F4E34"/>
    <w:rsid w:val="001F5012"/>
    <w:rsid w:val="001F519E"/>
    <w:rsid w:val="001F52D4"/>
    <w:rsid w:val="001F5A08"/>
    <w:rsid w:val="001F6076"/>
    <w:rsid w:val="001F7C02"/>
    <w:rsid w:val="001F7E93"/>
    <w:rsid w:val="002002FD"/>
    <w:rsid w:val="002026C4"/>
    <w:rsid w:val="00202A94"/>
    <w:rsid w:val="002031D3"/>
    <w:rsid w:val="00205BA4"/>
    <w:rsid w:val="00205D62"/>
    <w:rsid w:val="00206160"/>
    <w:rsid w:val="00206385"/>
    <w:rsid w:val="00206483"/>
    <w:rsid w:val="00206EAB"/>
    <w:rsid w:val="002075CF"/>
    <w:rsid w:val="00207EBE"/>
    <w:rsid w:val="002125AC"/>
    <w:rsid w:val="00212D7F"/>
    <w:rsid w:val="00213AAE"/>
    <w:rsid w:val="00214057"/>
    <w:rsid w:val="002149E5"/>
    <w:rsid w:val="00215AC3"/>
    <w:rsid w:val="00216695"/>
    <w:rsid w:val="00216E5A"/>
    <w:rsid w:val="00217CF3"/>
    <w:rsid w:val="002206E9"/>
    <w:rsid w:val="00221DFE"/>
    <w:rsid w:val="00221EC0"/>
    <w:rsid w:val="002220EE"/>
    <w:rsid w:val="00223D5A"/>
    <w:rsid w:val="00224976"/>
    <w:rsid w:val="00224F43"/>
    <w:rsid w:val="0022545B"/>
    <w:rsid w:val="00227CFD"/>
    <w:rsid w:val="00231A7E"/>
    <w:rsid w:val="00232151"/>
    <w:rsid w:val="002326A3"/>
    <w:rsid w:val="00233884"/>
    <w:rsid w:val="00233E96"/>
    <w:rsid w:val="0023425A"/>
    <w:rsid w:val="00234755"/>
    <w:rsid w:val="00235103"/>
    <w:rsid w:val="0023512C"/>
    <w:rsid w:val="00236121"/>
    <w:rsid w:val="0023644B"/>
    <w:rsid w:val="002365FF"/>
    <w:rsid w:val="002368B6"/>
    <w:rsid w:val="00237507"/>
    <w:rsid w:val="00241E63"/>
    <w:rsid w:val="00242490"/>
    <w:rsid w:val="00242AB9"/>
    <w:rsid w:val="0024300C"/>
    <w:rsid w:val="002432A3"/>
    <w:rsid w:val="0024344E"/>
    <w:rsid w:val="00243AE6"/>
    <w:rsid w:val="00243C54"/>
    <w:rsid w:val="00244134"/>
    <w:rsid w:val="00244958"/>
    <w:rsid w:val="0024565F"/>
    <w:rsid w:val="002458F1"/>
    <w:rsid w:val="002458F5"/>
    <w:rsid w:val="0024654B"/>
    <w:rsid w:val="002473DC"/>
    <w:rsid w:val="002510D3"/>
    <w:rsid w:val="00252169"/>
    <w:rsid w:val="00253B6B"/>
    <w:rsid w:val="00253F7D"/>
    <w:rsid w:val="002540DE"/>
    <w:rsid w:val="00254C16"/>
    <w:rsid w:val="00254CFE"/>
    <w:rsid w:val="002559BA"/>
    <w:rsid w:val="002566EF"/>
    <w:rsid w:val="00256B9D"/>
    <w:rsid w:val="002602DA"/>
    <w:rsid w:val="002611BB"/>
    <w:rsid w:val="00261A17"/>
    <w:rsid w:val="00262410"/>
    <w:rsid w:val="0026254D"/>
    <w:rsid w:val="00262D6E"/>
    <w:rsid w:val="00262F71"/>
    <w:rsid w:val="0026351F"/>
    <w:rsid w:val="002647FB"/>
    <w:rsid w:val="00266549"/>
    <w:rsid w:val="002734D2"/>
    <w:rsid w:val="002736BA"/>
    <w:rsid w:val="00273C38"/>
    <w:rsid w:val="00274D2D"/>
    <w:rsid w:val="00274D59"/>
    <w:rsid w:val="002753D8"/>
    <w:rsid w:val="00275405"/>
    <w:rsid w:val="00275DCA"/>
    <w:rsid w:val="002767F9"/>
    <w:rsid w:val="002769A1"/>
    <w:rsid w:val="00276A7F"/>
    <w:rsid w:val="00280E82"/>
    <w:rsid w:val="0028152A"/>
    <w:rsid w:val="00281951"/>
    <w:rsid w:val="0028359A"/>
    <w:rsid w:val="0028390C"/>
    <w:rsid w:val="00283A75"/>
    <w:rsid w:val="00284205"/>
    <w:rsid w:val="00284ED5"/>
    <w:rsid w:val="00284F14"/>
    <w:rsid w:val="00285D43"/>
    <w:rsid w:val="002862B5"/>
    <w:rsid w:val="0028719E"/>
    <w:rsid w:val="00287982"/>
    <w:rsid w:val="002879FF"/>
    <w:rsid w:val="002901E3"/>
    <w:rsid w:val="00290A5D"/>
    <w:rsid w:val="00290BF9"/>
    <w:rsid w:val="0029187C"/>
    <w:rsid w:val="00291A7D"/>
    <w:rsid w:val="0029213D"/>
    <w:rsid w:val="002922DB"/>
    <w:rsid w:val="00292721"/>
    <w:rsid w:val="0029277B"/>
    <w:rsid w:val="00292DDE"/>
    <w:rsid w:val="00293869"/>
    <w:rsid w:val="00293A27"/>
    <w:rsid w:val="00293B77"/>
    <w:rsid w:val="00293D44"/>
    <w:rsid w:val="00294367"/>
    <w:rsid w:val="002949A0"/>
    <w:rsid w:val="00294AAE"/>
    <w:rsid w:val="00294E85"/>
    <w:rsid w:val="0029545A"/>
    <w:rsid w:val="00295783"/>
    <w:rsid w:val="002957F7"/>
    <w:rsid w:val="002964A4"/>
    <w:rsid w:val="00296633"/>
    <w:rsid w:val="00296C40"/>
    <w:rsid w:val="00297D58"/>
    <w:rsid w:val="002A0A9D"/>
    <w:rsid w:val="002A0A9F"/>
    <w:rsid w:val="002A12BE"/>
    <w:rsid w:val="002A2682"/>
    <w:rsid w:val="002A2CB6"/>
    <w:rsid w:val="002A41CC"/>
    <w:rsid w:val="002A4CCC"/>
    <w:rsid w:val="002A4E27"/>
    <w:rsid w:val="002A5226"/>
    <w:rsid w:val="002A5A44"/>
    <w:rsid w:val="002A6288"/>
    <w:rsid w:val="002A6550"/>
    <w:rsid w:val="002A6CBA"/>
    <w:rsid w:val="002A71B0"/>
    <w:rsid w:val="002A753A"/>
    <w:rsid w:val="002A7E92"/>
    <w:rsid w:val="002B0069"/>
    <w:rsid w:val="002B17D1"/>
    <w:rsid w:val="002B17D6"/>
    <w:rsid w:val="002B2251"/>
    <w:rsid w:val="002B2679"/>
    <w:rsid w:val="002B2F3B"/>
    <w:rsid w:val="002B30E8"/>
    <w:rsid w:val="002B4191"/>
    <w:rsid w:val="002B525C"/>
    <w:rsid w:val="002B5793"/>
    <w:rsid w:val="002B6308"/>
    <w:rsid w:val="002B6CD1"/>
    <w:rsid w:val="002B6DDD"/>
    <w:rsid w:val="002B700F"/>
    <w:rsid w:val="002B7DAE"/>
    <w:rsid w:val="002C0320"/>
    <w:rsid w:val="002C080F"/>
    <w:rsid w:val="002C1CC8"/>
    <w:rsid w:val="002C281E"/>
    <w:rsid w:val="002C2AF2"/>
    <w:rsid w:val="002C36C8"/>
    <w:rsid w:val="002C4105"/>
    <w:rsid w:val="002C42DB"/>
    <w:rsid w:val="002C43B3"/>
    <w:rsid w:val="002C4410"/>
    <w:rsid w:val="002C45B1"/>
    <w:rsid w:val="002C4740"/>
    <w:rsid w:val="002C56D3"/>
    <w:rsid w:val="002C5E63"/>
    <w:rsid w:val="002C661C"/>
    <w:rsid w:val="002C67E2"/>
    <w:rsid w:val="002C721D"/>
    <w:rsid w:val="002D0244"/>
    <w:rsid w:val="002D157D"/>
    <w:rsid w:val="002D1738"/>
    <w:rsid w:val="002D26DF"/>
    <w:rsid w:val="002D293F"/>
    <w:rsid w:val="002D318E"/>
    <w:rsid w:val="002D33CA"/>
    <w:rsid w:val="002D36FC"/>
    <w:rsid w:val="002D3CA4"/>
    <w:rsid w:val="002D3D7C"/>
    <w:rsid w:val="002D3DCC"/>
    <w:rsid w:val="002D524F"/>
    <w:rsid w:val="002D62DF"/>
    <w:rsid w:val="002D785C"/>
    <w:rsid w:val="002D790E"/>
    <w:rsid w:val="002D7BA2"/>
    <w:rsid w:val="002D7EBF"/>
    <w:rsid w:val="002E0549"/>
    <w:rsid w:val="002E1182"/>
    <w:rsid w:val="002E1CAF"/>
    <w:rsid w:val="002E1D1C"/>
    <w:rsid w:val="002E2170"/>
    <w:rsid w:val="002E32AE"/>
    <w:rsid w:val="002E38BB"/>
    <w:rsid w:val="002E4179"/>
    <w:rsid w:val="002E531A"/>
    <w:rsid w:val="002E5CEB"/>
    <w:rsid w:val="002E77A1"/>
    <w:rsid w:val="002E7BF3"/>
    <w:rsid w:val="002E7ED5"/>
    <w:rsid w:val="002F0217"/>
    <w:rsid w:val="002F180C"/>
    <w:rsid w:val="002F1F6A"/>
    <w:rsid w:val="002F242E"/>
    <w:rsid w:val="002F2EBA"/>
    <w:rsid w:val="002F32F0"/>
    <w:rsid w:val="002F36E8"/>
    <w:rsid w:val="002F3C9C"/>
    <w:rsid w:val="002F4018"/>
    <w:rsid w:val="002F44BA"/>
    <w:rsid w:val="002F4AC5"/>
    <w:rsid w:val="002F4AF2"/>
    <w:rsid w:val="002F5D20"/>
    <w:rsid w:val="002F5F89"/>
    <w:rsid w:val="002F6367"/>
    <w:rsid w:val="002F6E5A"/>
    <w:rsid w:val="002F6F06"/>
    <w:rsid w:val="00301599"/>
    <w:rsid w:val="00301B8A"/>
    <w:rsid w:val="00302CD1"/>
    <w:rsid w:val="00302DC2"/>
    <w:rsid w:val="00304005"/>
    <w:rsid w:val="003041BA"/>
    <w:rsid w:val="0030486A"/>
    <w:rsid w:val="003048EA"/>
    <w:rsid w:val="003050A7"/>
    <w:rsid w:val="003054CC"/>
    <w:rsid w:val="00305DCB"/>
    <w:rsid w:val="003065B3"/>
    <w:rsid w:val="00306D98"/>
    <w:rsid w:val="00306DAC"/>
    <w:rsid w:val="00310320"/>
    <w:rsid w:val="003105A1"/>
    <w:rsid w:val="00310645"/>
    <w:rsid w:val="003109D6"/>
    <w:rsid w:val="003109EE"/>
    <w:rsid w:val="00310D24"/>
    <w:rsid w:val="00311776"/>
    <w:rsid w:val="00311EE0"/>
    <w:rsid w:val="00312DDB"/>
    <w:rsid w:val="00313B3E"/>
    <w:rsid w:val="00314182"/>
    <w:rsid w:val="0031461E"/>
    <w:rsid w:val="00314D86"/>
    <w:rsid w:val="00316194"/>
    <w:rsid w:val="00316831"/>
    <w:rsid w:val="003208B3"/>
    <w:rsid w:val="003225C3"/>
    <w:rsid w:val="00322911"/>
    <w:rsid w:val="00323D60"/>
    <w:rsid w:val="00323F5E"/>
    <w:rsid w:val="003241E1"/>
    <w:rsid w:val="003242BE"/>
    <w:rsid w:val="003248F0"/>
    <w:rsid w:val="00325016"/>
    <w:rsid w:val="003269DD"/>
    <w:rsid w:val="00326D00"/>
    <w:rsid w:val="00326F6C"/>
    <w:rsid w:val="00327467"/>
    <w:rsid w:val="00327E9C"/>
    <w:rsid w:val="0033030F"/>
    <w:rsid w:val="003303B7"/>
    <w:rsid w:val="0033055C"/>
    <w:rsid w:val="00330D99"/>
    <w:rsid w:val="0033113A"/>
    <w:rsid w:val="00331608"/>
    <w:rsid w:val="00332CAE"/>
    <w:rsid w:val="00333E54"/>
    <w:rsid w:val="00333FF8"/>
    <w:rsid w:val="00335105"/>
    <w:rsid w:val="0033588A"/>
    <w:rsid w:val="00335DA6"/>
    <w:rsid w:val="0033678F"/>
    <w:rsid w:val="003369E9"/>
    <w:rsid w:val="00336E43"/>
    <w:rsid w:val="003370DF"/>
    <w:rsid w:val="00337F35"/>
    <w:rsid w:val="0034015E"/>
    <w:rsid w:val="00340898"/>
    <w:rsid w:val="00340BA0"/>
    <w:rsid w:val="003422C6"/>
    <w:rsid w:val="003422DF"/>
    <w:rsid w:val="00342AFD"/>
    <w:rsid w:val="003437B6"/>
    <w:rsid w:val="003438FC"/>
    <w:rsid w:val="00343D50"/>
    <w:rsid w:val="00344BD9"/>
    <w:rsid w:val="003450BD"/>
    <w:rsid w:val="00345565"/>
    <w:rsid w:val="00345672"/>
    <w:rsid w:val="0034627F"/>
    <w:rsid w:val="00346464"/>
    <w:rsid w:val="003466F8"/>
    <w:rsid w:val="003478AD"/>
    <w:rsid w:val="00347F73"/>
    <w:rsid w:val="003505E7"/>
    <w:rsid w:val="00350FCC"/>
    <w:rsid w:val="00351114"/>
    <w:rsid w:val="003514BF"/>
    <w:rsid w:val="00351B05"/>
    <w:rsid w:val="003524F1"/>
    <w:rsid w:val="00352642"/>
    <w:rsid w:val="00352E86"/>
    <w:rsid w:val="003530FB"/>
    <w:rsid w:val="00353915"/>
    <w:rsid w:val="003549CD"/>
    <w:rsid w:val="00354D5D"/>
    <w:rsid w:val="00354F5F"/>
    <w:rsid w:val="003554A3"/>
    <w:rsid w:val="0035581B"/>
    <w:rsid w:val="00356A0A"/>
    <w:rsid w:val="00356BC0"/>
    <w:rsid w:val="00357B7D"/>
    <w:rsid w:val="00360088"/>
    <w:rsid w:val="0036017F"/>
    <w:rsid w:val="003607B6"/>
    <w:rsid w:val="00361942"/>
    <w:rsid w:val="00361AD4"/>
    <w:rsid w:val="00361FC9"/>
    <w:rsid w:val="003636F6"/>
    <w:rsid w:val="00363FB9"/>
    <w:rsid w:val="003653D0"/>
    <w:rsid w:val="003656EE"/>
    <w:rsid w:val="003667D7"/>
    <w:rsid w:val="00370ACF"/>
    <w:rsid w:val="0037202F"/>
    <w:rsid w:val="0037221D"/>
    <w:rsid w:val="00372C50"/>
    <w:rsid w:val="00372F3C"/>
    <w:rsid w:val="003734FF"/>
    <w:rsid w:val="00373A20"/>
    <w:rsid w:val="00373A73"/>
    <w:rsid w:val="00373D53"/>
    <w:rsid w:val="00374014"/>
    <w:rsid w:val="003746F4"/>
    <w:rsid w:val="003747D2"/>
    <w:rsid w:val="003747D3"/>
    <w:rsid w:val="003750D0"/>
    <w:rsid w:val="00375AB2"/>
    <w:rsid w:val="00375E8B"/>
    <w:rsid w:val="00376878"/>
    <w:rsid w:val="003776D0"/>
    <w:rsid w:val="00380A31"/>
    <w:rsid w:val="00380F35"/>
    <w:rsid w:val="00381B4C"/>
    <w:rsid w:val="00382BD1"/>
    <w:rsid w:val="00382C10"/>
    <w:rsid w:val="0038305F"/>
    <w:rsid w:val="003833E5"/>
    <w:rsid w:val="00384282"/>
    <w:rsid w:val="003852E2"/>
    <w:rsid w:val="003853E7"/>
    <w:rsid w:val="003859E2"/>
    <w:rsid w:val="00386149"/>
    <w:rsid w:val="00386240"/>
    <w:rsid w:val="003864E2"/>
    <w:rsid w:val="00387239"/>
    <w:rsid w:val="00387F34"/>
    <w:rsid w:val="00390888"/>
    <w:rsid w:val="00390A8F"/>
    <w:rsid w:val="00390CCC"/>
    <w:rsid w:val="0039126E"/>
    <w:rsid w:val="00391844"/>
    <w:rsid w:val="00392246"/>
    <w:rsid w:val="00393DBA"/>
    <w:rsid w:val="00393FF4"/>
    <w:rsid w:val="0039501E"/>
    <w:rsid w:val="003956A7"/>
    <w:rsid w:val="003968C0"/>
    <w:rsid w:val="0039738C"/>
    <w:rsid w:val="003977E6"/>
    <w:rsid w:val="003978CD"/>
    <w:rsid w:val="00397BE6"/>
    <w:rsid w:val="00397C36"/>
    <w:rsid w:val="003A031D"/>
    <w:rsid w:val="003A0680"/>
    <w:rsid w:val="003A1758"/>
    <w:rsid w:val="003A17CA"/>
    <w:rsid w:val="003A1916"/>
    <w:rsid w:val="003A2B8A"/>
    <w:rsid w:val="003A2E71"/>
    <w:rsid w:val="003A4741"/>
    <w:rsid w:val="003A48E0"/>
    <w:rsid w:val="003A4A9A"/>
    <w:rsid w:val="003A4D38"/>
    <w:rsid w:val="003A59A8"/>
    <w:rsid w:val="003B040D"/>
    <w:rsid w:val="003B0531"/>
    <w:rsid w:val="003B0A8E"/>
    <w:rsid w:val="003B0E49"/>
    <w:rsid w:val="003B1821"/>
    <w:rsid w:val="003B1A6B"/>
    <w:rsid w:val="003B2A37"/>
    <w:rsid w:val="003B3BEB"/>
    <w:rsid w:val="003B4CAC"/>
    <w:rsid w:val="003B55A1"/>
    <w:rsid w:val="003B6589"/>
    <w:rsid w:val="003B69C2"/>
    <w:rsid w:val="003C0246"/>
    <w:rsid w:val="003C1135"/>
    <w:rsid w:val="003C17FC"/>
    <w:rsid w:val="003C1944"/>
    <w:rsid w:val="003C2068"/>
    <w:rsid w:val="003C3CCF"/>
    <w:rsid w:val="003C48F5"/>
    <w:rsid w:val="003C4D81"/>
    <w:rsid w:val="003C52EB"/>
    <w:rsid w:val="003C5B56"/>
    <w:rsid w:val="003C67DF"/>
    <w:rsid w:val="003C7145"/>
    <w:rsid w:val="003C75FB"/>
    <w:rsid w:val="003C7684"/>
    <w:rsid w:val="003C7C38"/>
    <w:rsid w:val="003C7CBB"/>
    <w:rsid w:val="003D0056"/>
    <w:rsid w:val="003D0EBF"/>
    <w:rsid w:val="003D1391"/>
    <w:rsid w:val="003D1CE6"/>
    <w:rsid w:val="003D3929"/>
    <w:rsid w:val="003D399F"/>
    <w:rsid w:val="003D3DF5"/>
    <w:rsid w:val="003D4327"/>
    <w:rsid w:val="003D4EA0"/>
    <w:rsid w:val="003D4EBE"/>
    <w:rsid w:val="003D689E"/>
    <w:rsid w:val="003D7358"/>
    <w:rsid w:val="003D7D02"/>
    <w:rsid w:val="003E00B5"/>
    <w:rsid w:val="003E1267"/>
    <w:rsid w:val="003E17F1"/>
    <w:rsid w:val="003E1904"/>
    <w:rsid w:val="003E19B3"/>
    <w:rsid w:val="003E2B31"/>
    <w:rsid w:val="003E2B3F"/>
    <w:rsid w:val="003E305E"/>
    <w:rsid w:val="003E4072"/>
    <w:rsid w:val="003E5B98"/>
    <w:rsid w:val="003E7036"/>
    <w:rsid w:val="003E7085"/>
    <w:rsid w:val="003E72FE"/>
    <w:rsid w:val="003E77AE"/>
    <w:rsid w:val="003F00EC"/>
    <w:rsid w:val="003F0BCA"/>
    <w:rsid w:val="003F0E28"/>
    <w:rsid w:val="003F3F8E"/>
    <w:rsid w:val="003F445B"/>
    <w:rsid w:val="003F4523"/>
    <w:rsid w:val="003F4673"/>
    <w:rsid w:val="003F47F6"/>
    <w:rsid w:val="003F4F3B"/>
    <w:rsid w:val="003F56BC"/>
    <w:rsid w:val="003F5C44"/>
    <w:rsid w:val="003F62D5"/>
    <w:rsid w:val="003F6B5F"/>
    <w:rsid w:val="00400186"/>
    <w:rsid w:val="00400352"/>
    <w:rsid w:val="00400821"/>
    <w:rsid w:val="00400D03"/>
    <w:rsid w:val="00400E82"/>
    <w:rsid w:val="004011BD"/>
    <w:rsid w:val="00401897"/>
    <w:rsid w:val="00401D90"/>
    <w:rsid w:val="00401EC7"/>
    <w:rsid w:val="00402761"/>
    <w:rsid w:val="00402C60"/>
    <w:rsid w:val="00403A43"/>
    <w:rsid w:val="00403ACF"/>
    <w:rsid w:val="00404C54"/>
    <w:rsid w:val="004054C5"/>
    <w:rsid w:val="00405A12"/>
    <w:rsid w:val="004060AB"/>
    <w:rsid w:val="00406580"/>
    <w:rsid w:val="00407317"/>
    <w:rsid w:val="00407F99"/>
    <w:rsid w:val="004103BF"/>
    <w:rsid w:val="004116B7"/>
    <w:rsid w:val="004125D8"/>
    <w:rsid w:val="004143EA"/>
    <w:rsid w:val="004143F1"/>
    <w:rsid w:val="00414EF9"/>
    <w:rsid w:val="004152C2"/>
    <w:rsid w:val="004160ED"/>
    <w:rsid w:val="0041616B"/>
    <w:rsid w:val="00416510"/>
    <w:rsid w:val="00417431"/>
    <w:rsid w:val="00417CB6"/>
    <w:rsid w:val="00420447"/>
    <w:rsid w:val="0042145D"/>
    <w:rsid w:val="004217C8"/>
    <w:rsid w:val="00421D97"/>
    <w:rsid w:val="00421EF9"/>
    <w:rsid w:val="0042252A"/>
    <w:rsid w:val="00423722"/>
    <w:rsid w:val="00423B83"/>
    <w:rsid w:val="0042409A"/>
    <w:rsid w:val="00424740"/>
    <w:rsid w:val="00426ECC"/>
    <w:rsid w:val="00427311"/>
    <w:rsid w:val="00430BAD"/>
    <w:rsid w:val="00431300"/>
    <w:rsid w:val="0043132C"/>
    <w:rsid w:val="00431555"/>
    <w:rsid w:val="004317E2"/>
    <w:rsid w:val="00432D80"/>
    <w:rsid w:val="004332E2"/>
    <w:rsid w:val="0043361F"/>
    <w:rsid w:val="004337BB"/>
    <w:rsid w:val="00433B79"/>
    <w:rsid w:val="00433CF0"/>
    <w:rsid w:val="0043500D"/>
    <w:rsid w:val="00435334"/>
    <w:rsid w:val="00435A1B"/>
    <w:rsid w:val="00435F5F"/>
    <w:rsid w:val="00436233"/>
    <w:rsid w:val="00440FF2"/>
    <w:rsid w:val="004425E8"/>
    <w:rsid w:val="00442885"/>
    <w:rsid w:val="00443369"/>
    <w:rsid w:val="004433A6"/>
    <w:rsid w:val="004433DD"/>
    <w:rsid w:val="00444349"/>
    <w:rsid w:val="0044449C"/>
    <w:rsid w:val="004444FB"/>
    <w:rsid w:val="0044471E"/>
    <w:rsid w:val="00445408"/>
    <w:rsid w:val="0044540F"/>
    <w:rsid w:val="00446C72"/>
    <w:rsid w:val="00446E18"/>
    <w:rsid w:val="00447F46"/>
    <w:rsid w:val="004503F0"/>
    <w:rsid w:val="00450DC6"/>
    <w:rsid w:val="004511D5"/>
    <w:rsid w:val="00451F94"/>
    <w:rsid w:val="00452088"/>
    <w:rsid w:val="0045228E"/>
    <w:rsid w:val="00452333"/>
    <w:rsid w:val="00452911"/>
    <w:rsid w:val="0045354C"/>
    <w:rsid w:val="0045455D"/>
    <w:rsid w:val="004558AD"/>
    <w:rsid w:val="00455B3A"/>
    <w:rsid w:val="00456F79"/>
    <w:rsid w:val="00457F80"/>
    <w:rsid w:val="0046107A"/>
    <w:rsid w:val="0046128F"/>
    <w:rsid w:val="00462443"/>
    <w:rsid w:val="00462C60"/>
    <w:rsid w:val="00462CBC"/>
    <w:rsid w:val="00462ED1"/>
    <w:rsid w:val="0046343D"/>
    <w:rsid w:val="0046383B"/>
    <w:rsid w:val="00463C99"/>
    <w:rsid w:val="00464274"/>
    <w:rsid w:val="00464277"/>
    <w:rsid w:val="004649AF"/>
    <w:rsid w:val="00466099"/>
    <w:rsid w:val="004667E9"/>
    <w:rsid w:val="00466BAB"/>
    <w:rsid w:val="00467479"/>
    <w:rsid w:val="00467D7C"/>
    <w:rsid w:val="004700CD"/>
    <w:rsid w:val="00470A87"/>
    <w:rsid w:val="004722C6"/>
    <w:rsid w:val="00473BCF"/>
    <w:rsid w:val="004742A2"/>
    <w:rsid w:val="0047549E"/>
    <w:rsid w:val="004754A8"/>
    <w:rsid w:val="00475B25"/>
    <w:rsid w:val="004762E0"/>
    <w:rsid w:val="0047655A"/>
    <w:rsid w:val="0047664F"/>
    <w:rsid w:val="004768D9"/>
    <w:rsid w:val="0047791A"/>
    <w:rsid w:val="00482763"/>
    <w:rsid w:val="00483332"/>
    <w:rsid w:val="0048335B"/>
    <w:rsid w:val="00483B32"/>
    <w:rsid w:val="00483ECE"/>
    <w:rsid w:val="00484177"/>
    <w:rsid w:val="00484874"/>
    <w:rsid w:val="00485391"/>
    <w:rsid w:val="00485421"/>
    <w:rsid w:val="00485653"/>
    <w:rsid w:val="004861CD"/>
    <w:rsid w:val="00486D27"/>
    <w:rsid w:val="004874F2"/>
    <w:rsid w:val="00487A07"/>
    <w:rsid w:val="00490FE8"/>
    <w:rsid w:val="00492D66"/>
    <w:rsid w:val="0049353F"/>
    <w:rsid w:val="004935CD"/>
    <w:rsid w:val="00493B40"/>
    <w:rsid w:val="00494EA9"/>
    <w:rsid w:val="00495235"/>
    <w:rsid w:val="00495779"/>
    <w:rsid w:val="00495C43"/>
    <w:rsid w:val="00496C55"/>
    <w:rsid w:val="004972FA"/>
    <w:rsid w:val="004A01B1"/>
    <w:rsid w:val="004A1C6A"/>
    <w:rsid w:val="004A2B01"/>
    <w:rsid w:val="004A32E2"/>
    <w:rsid w:val="004A367A"/>
    <w:rsid w:val="004A372E"/>
    <w:rsid w:val="004A462B"/>
    <w:rsid w:val="004A619B"/>
    <w:rsid w:val="004A682C"/>
    <w:rsid w:val="004A6987"/>
    <w:rsid w:val="004A7F5A"/>
    <w:rsid w:val="004B1259"/>
    <w:rsid w:val="004B18E1"/>
    <w:rsid w:val="004B21B4"/>
    <w:rsid w:val="004B33C4"/>
    <w:rsid w:val="004B3526"/>
    <w:rsid w:val="004B4B3B"/>
    <w:rsid w:val="004B5255"/>
    <w:rsid w:val="004B6814"/>
    <w:rsid w:val="004B6A79"/>
    <w:rsid w:val="004B6C93"/>
    <w:rsid w:val="004B6CAE"/>
    <w:rsid w:val="004C19BA"/>
    <w:rsid w:val="004C2C03"/>
    <w:rsid w:val="004C3AD8"/>
    <w:rsid w:val="004C3CF2"/>
    <w:rsid w:val="004C4B2A"/>
    <w:rsid w:val="004C6715"/>
    <w:rsid w:val="004C68BC"/>
    <w:rsid w:val="004C6BEF"/>
    <w:rsid w:val="004C6F42"/>
    <w:rsid w:val="004D096C"/>
    <w:rsid w:val="004D15C5"/>
    <w:rsid w:val="004D2DD4"/>
    <w:rsid w:val="004D4754"/>
    <w:rsid w:val="004D4A08"/>
    <w:rsid w:val="004D5552"/>
    <w:rsid w:val="004D657A"/>
    <w:rsid w:val="004D74AC"/>
    <w:rsid w:val="004E0DC5"/>
    <w:rsid w:val="004E1E2C"/>
    <w:rsid w:val="004E2952"/>
    <w:rsid w:val="004E2DDC"/>
    <w:rsid w:val="004E3901"/>
    <w:rsid w:val="004E3EF5"/>
    <w:rsid w:val="004E59EF"/>
    <w:rsid w:val="004E6340"/>
    <w:rsid w:val="004E6672"/>
    <w:rsid w:val="004E7FBC"/>
    <w:rsid w:val="004F0204"/>
    <w:rsid w:val="004F1768"/>
    <w:rsid w:val="004F2035"/>
    <w:rsid w:val="004F2385"/>
    <w:rsid w:val="004F34A8"/>
    <w:rsid w:val="004F4968"/>
    <w:rsid w:val="004F79EB"/>
    <w:rsid w:val="004F7AE2"/>
    <w:rsid w:val="0050052F"/>
    <w:rsid w:val="0050083E"/>
    <w:rsid w:val="00500EB5"/>
    <w:rsid w:val="0050113F"/>
    <w:rsid w:val="00501668"/>
    <w:rsid w:val="005025AB"/>
    <w:rsid w:val="0050337A"/>
    <w:rsid w:val="00503428"/>
    <w:rsid w:val="00503453"/>
    <w:rsid w:val="00503B7E"/>
    <w:rsid w:val="005041CD"/>
    <w:rsid w:val="0050443D"/>
    <w:rsid w:val="0050485D"/>
    <w:rsid w:val="00504AD8"/>
    <w:rsid w:val="0050601C"/>
    <w:rsid w:val="0050730A"/>
    <w:rsid w:val="00507795"/>
    <w:rsid w:val="00507AD7"/>
    <w:rsid w:val="00510E33"/>
    <w:rsid w:val="00510ED5"/>
    <w:rsid w:val="00511562"/>
    <w:rsid w:val="00511935"/>
    <w:rsid w:val="00511B01"/>
    <w:rsid w:val="00511D79"/>
    <w:rsid w:val="00512D2D"/>
    <w:rsid w:val="00513327"/>
    <w:rsid w:val="00513718"/>
    <w:rsid w:val="0051372F"/>
    <w:rsid w:val="00513894"/>
    <w:rsid w:val="00513F7E"/>
    <w:rsid w:val="00515A5C"/>
    <w:rsid w:val="00515C4E"/>
    <w:rsid w:val="005166B1"/>
    <w:rsid w:val="0052078E"/>
    <w:rsid w:val="00520E05"/>
    <w:rsid w:val="00522775"/>
    <w:rsid w:val="00523648"/>
    <w:rsid w:val="00523E93"/>
    <w:rsid w:val="00524994"/>
    <w:rsid w:val="005252AC"/>
    <w:rsid w:val="0052595A"/>
    <w:rsid w:val="00525BC8"/>
    <w:rsid w:val="00526C1E"/>
    <w:rsid w:val="00527CF5"/>
    <w:rsid w:val="00531F4D"/>
    <w:rsid w:val="00533265"/>
    <w:rsid w:val="005355F7"/>
    <w:rsid w:val="0053570D"/>
    <w:rsid w:val="00535E75"/>
    <w:rsid w:val="005360C8"/>
    <w:rsid w:val="005363BD"/>
    <w:rsid w:val="00536624"/>
    <w:rsid w:val="00536639"/>
    <w:rsid w:val="005405EE"/>
    <w:rsid w:val="00542882"/>
    <w:rsid w:val="00543118"/>
    <w:rsid w:val="0054326B"/>
    <w:rsid w:val="00543F0C"/>
    <w:rsid w:val="0054419C"/>
    <w:rsid w:val="005444A7"/>
    <w:rsid w:val="00546052"/>
    <w:rsid w:val="00546636"/>
    <w:rsid w:val="00546B3C"/>
    <w:rsid w:val="00546DCB"/>
    <w:rsid w:val="00550B30"/>
    <w:rsid w:val="00550DBA"/>
    <w:rsid w:val="0055153C"/>
    <w:rsid w:val="00551B21"/>
    <w:rsid w:val="005530C8"/>
    <w:rsid w:val="00553CD0"/>
    <w:rsid w:val="005546FB"/>
    <w:rsid w:val="0055534C"/>
    <w:rsid w:val="005560BA"/>
    <w:rsid w:val="005564C2"/>
    <w:rsid w:val="00556AB0"/>
    <w:rsid w:val="00556B50"/>
    <w:rsid w:val="00556E02"/>
    <w:rsid w:val="005570AA"/>
    <w:rsid w:val="00557536"/>
    <w:rsid w:val="00557C85"/>
    <w:rsid w:val="00560E68"/>
    <w:rsid w:val="00561113"/>
    <w:rsid w:val="00561F0D"/>
    <w:rsid w:val="005623C0"/>
    <w:rsid w:val="005627AC"/>
    <w:rsid w:val="005632E0"/>
    <w:rsid w:val="0056447A"/>
    <w:rsid w:val="00564797"/>
    <w:rsid w:val="00565AE7"/>
    <w:rsid w:val="0056603A"/>
    <w:rsid w:val="00566FB6"/>
    <w:rsid w:val="00570636"/>
    <w:rsid w:val="00571224"/>
    <w:rsid w:val="005712A0"/>
    <w:rsid w:val="00571945"/>
    <w:rsid w:val="00571CD8"/>
    <w:rsid w:val="005727E2"/>
    <w:rsid w:val="00572C57"/>
    <w:rsid w:val="005735A6"/>
    <w:rsid w:val="005736F2"/>
    <w:rsid w:val="005741F5"/>
    <w:rsid w:val="00574931"/>
    <w:rsid w:val="00574A34"/>
    <w:rsid w:val="00575C84"/>
    <w:rsid w:val="00575F17"/>
    <w:rsid w:val="005766F8"/>
    <w:rsid w:val="00577E8D"/>
    <w:rsid w:val="005801BF"/>
    <w:rsid w:val="005803A7"/>
    <w:rsid w:val="00580992"/>
    <w:rsid w:val="0058434A"/>
    <w:rsid w:val="00584BA9"/>
    <w:rsid w:val="00585219"/>
    <w:rsid w:val="005857DD"/>
    <w:rsid w:val="00585CD0"/>
    <w:rsid w:val="00586474"/>
    <w:rsid w:val="00586B51"/>
    <w:rsid w:val="00586F0E"/>
    <w:rsid w:val="00586FDE"/>
    <w:rsid w:val="00587214"/>
    <w:rsid w:val="00587527"/>
    <w:rsid w:val="00587BE7"/>
    <w:rsid w:val="005905A1"/>
    <w:rsid w:val="00590BC2"/>
    <w:rsid w:val="005915D3"/>
    <w:rsid w:val="00591B0F"/>
    <w:rsid w:val="00591B67"/>
    <w:rsid w:val="005940B3"/>
    <w:rsid w:val="00594805"/>
    <w:rsid w:val="0059524A"/>
    <w:rsid w:val="00595358"/>
    <w:rsid w:val="0059641F"/>
    <w:rsid w:val="005972B5"/>
    <w:rsid w:val="005A12A3"/>
    <w:rsid w:val="005A249F"/>
    <w:rsid w:val="005A24AF"/>
    <w:rsid w:val="005A2759"/>
    <w:rsid w:val="005A296A"/>
    <w:rsid w:val="005A29C9"/>
    <w:rsid w:val="005A2E69"/>
    <w:rsid w:val="005A2F92"/>
    <w:rsid w:val="005A32EA"/>
    <w:rsid w:val="005A3F88"/>
    <w:rsid w:val="005A41E5"/>
    <w:rsid w:val="005A41FF"/>
    <w:rsid w:val="005A6C92"/>
    <w:rsid w:val="005A751C"/>
    <w:rsid w:val="005A79F1"/>
    <w:rsid w:val="005A7ADA"/>
    <w:rsid w:val="005B004F"/>
    <w:rsid w:val="005B0083"/>
    <w:rsid w:val="005B057B"/>
    <w:rsid w:val="005B063C"/>
    <w:rsid w:val="005B1F1C"/>
    <w:rsid w:val="005B2D61"/>
    <w:rsid w:val="005B2DC9"/>
    <w:rsid w:val="005B31AB"/>
    <w:rsid w:val="005B3EA5"/>
    <w:rsid w:val="005B51C7"/>
    <w:rsid w:val="005B5250"/>
    <w:rsid w:val="005B6037"/>
    <w:rsid w:val="005B68E8"/>
    <w:rsid w:val="005B7526"/>
    <w:rsid w:val="005B7EED"/>
    <w:rsid w:val="005C0422"/>
    <w:rsid w:val="005C132C"/>
    <w:rsid w:val="005C1D4E"/>
    <w:rsid w:val="005C2326"/>
    <w:rsid w:val="005C2942"/>
    <w:rsid w:val="005C3E77"/>
    <w:rsid w:val="005C4DC0"/>
    <w:rsid w:val="005C4FE9"/>
    <w:rsid w:val="005C6721"/>
    <w:rsid w:val="005C72B0"/>
    <w:rsid w:val="005C7506"/>
    <w:rsid w:val="005C7AD6"/>
    <w:rsid w:val="005C7C3C"/>
    <w:rsid w:val="005C7EE3"/>
    <w:rsid w:val="005D0A2A"/>
    <w:rsid w:val="005D11F9"/>
    <w:rsid w:val="005D13E7"/>
    <w:rsid w:val="005D1CD1"/>
    <w:rsid w:val="005D23A9"/>
    <w:rsid w:val="005D3589"/>
    <w:rsid w:val="005D5DF6"/>
    <w:rsid w:val="005D5E75"/>
    <w:rsid w:val="005D63E4"/>
    <w:rsid w:val="005E0B4A"/>
    <w:rsid w:val="005E142B"/>
    <w:rsid w:val="005E1E63"/>
    <w:rsid w:val="005E2084"/>
    <w:rsid w:val="005E2452"/>
    <w:rsid w:val="005E331E"/>
    <w:rsid w:val="005E3703"/>
    <w:rsid w:val="005E3C93"/>
    <w:rsid w:val="005E5775"/>
    <w:rsid w:val="005E6E73"/>
    <w:rsid w:val="005E7EF3"/>
    <w:rsid w:val="005F0A8C"/>
    <w:rsid w:val="005F146C"/>
    <w:rsid w:val="005F2C68"/>
    <w:rsid w:val="005F4024"/>
    <w:rsid w:val="005F50BE"/>
    <w:rsid w:val="005F536F"/>
    <w:rsid w:val="005F589D"/>
    <w:rsid w:val="005F5B5B"/>
    <w:rsid w:val="005F67EF"/>
    <w:rsid w:val="005F6885"/>
    <w:rsid w:val="006008A3"/>
    <w:rsid w:val="00602138"/>
    <w:rsid w:val="006023E5"/>
    <w:rsid w:val="00602CF0"/>
    <w:rsid w:val="00602D01"/>
    <w:rsid w:val="0060329B"/>
    <w:rsid w:val="00604203"/>
    <w:rsid w:val="00604295"/>
    <w:rsid w:val="00604E70"/>
    <w:rsid w:val="00605AD0"/>
    <w:rsid w:val="0060634F"/>
    <w:rsid w:val="006072A2"/>
    <w:rsid w:val="00607638"/>
    <w:rsid w:val="00607A66"/>
    <w:rsid w:val="00610DB1"/>
    <w:rsid w:val="00612380"/>
    <w:rsid w:val="00612576"/>
    <w:rsid w:val="006125CC"/>
    <w:rsid w:val="0061339E"/>
    <w:rsid w:val="00613B29"/>
    <w:rsid w:val="00614431"/>
    <w:rsid w:val="0061460D"/>
    <w:rsid w:val="00614B28"/>
    <w:rsid w:val="00614BA9"/>
    <w:rsid w:val="00615358"/>
    <w:rsid w:val="0061571F"/>
    <w:rsid w:val="006158C2"/>
    <w:rsid w:val="00615992"/>
    <w:rsid w:val="00616000"/>
    <w:rsid w:val="00616450"/>
    <w:rsid w:val="00616F0A"/>
    <w:rsid w:val="0061700B"/>
    <w:rsid w:val="0061740C"/>
    <w:rsid w:val="00621A43"/>
    <w:rsid w:val="0062219A"/>
    <w:rsid w:val="006230F8"/>
    <w:rsid w:val="006244B8"/>
    <w:rsid w:val="00624609"/>
    <w:rsid w:val="006248F1"/>
    <w:rsid w:val="00624C29"/>
    <w:rsid w:val="00625173"/>
    <w:rsid w:val="006256C7"/>
    <w:rsid w:val="006267C1"/>
    <w:rsid w:val="006269DD"/>
    <w:rsid w:val="00627274"/>
    <w:rsid w:val="006302DD"/>
    <w:rsid w:val="00631B39"/>
    <w:rsid w:val="00634DA9"/>
    <w:rsid w:val="00634F28"/>
    <w:rsid w:val="00635614"/>
    <w:rsid w:val="006356A4"/>
    <w:rsid w:val="00635BB8"/>
    <w:rsid w:val="00635F26"/>
    <w:rsid w:val="00636B5D"/>
    <w:rsid w:val="006377B0"/>
    <w:rsid w:val="00637A18"/>
    <w:rsid w:val="006414F8"/>
    <w:rsid w:val="00642C07"/>
    <w:rsid w:val="00642E1B"/>
    <w:rsid w:val="00644816"/>
    <w:rsid w:val="00644F5E"/>
    <w:rsid w:val="006457B1"/>
    <w:rsid w:val="00645A4A"/>
    <w:rsid w:val="00646645"/>
    <w:rsid w:val="00646B28"/>
    <w:rsid w:val="0065100E"/>
    <w:rsid w:val="00651B36"/>
    <w:rsid w:val="00651C04"/>
    <w:rsid w:val="006526BB"/>
    <w:rsid w:val="00652FE9"/>
    <w:rsid w:val="0065349A"/>
    <w:rsid w:val="00653B33"/>
    <w:rsid w:val="00654AB8"/>
    <w:rsid w:val="00655800"/>
    <w:rsid w:val="00655AB2"/>
    <w:rsid w:val="006568B6"/>
    <w:rsid w:val="00656A0B"/>
    <w:rsid w:val="00656AEF"/>
    <w:rsid w:val="00656FEC"/>
    <w:rsid w:val="006602B1"/>
    <w:rsid w:val="006603EB"/>
    <w:rsid w:val="00660F33"/>
    <w:rsid w:val="0066213F"/>
    <w:rsid w:val="006622C6"/>
    <w:rsid w:val="006628CD"/>
    <w:rsid w:val="00663830"/>
    <w:rsid w:val="00664334"/>
    <w:rsid w:val="00664554"/>
    <w:rsid w:val="00664BA1"/>
    <w:rsid w:val="00665223"/>
    <w:rsid w:val="00665BB8"/>
    <w:rsid w:val="00666876"/>
    <w:rsid w:val="00666F55"/>
    <w:rsid w:val="00667813"/>
    <w:rsid w:val="00670184"/>
    <w:rsid w:val="006701E3"/>
    <w:rsid w:val="00670388"/>
    <w:rsid w:val="0067053C"/>
    <w:rsid w:val="0067162D"/>
    <w:rsid w:val="0067224E"/>
    <w:rsid w:val="00673867"/>
    <w:rsid w:val="00673F23"/>
    <w:rsid w:val="0067424B"/>
    <w:rsid w:val="00674607"/>
    <w:rsid w:val="00674E44"/>
    <w:rsid w:val="006753FA"/>
    <w:rsid w:val="0067549C"/>
    <w:rsid w:val="00676097"/>
    <w:rsid w:val="00676229"/>
    <w:rsid w:val="00676A59"/>
    <w:rsid w:val="00676ABA"/>
    <w:rsid w:val="00681164"/>
    <w:rsid w:val="006815F2"/>
    <w:rsid w:val="006816BD"/>
    <w:rsid w:val="00682C3A"/>
    <w:rsid w:val="006831B6"/>
    <w:rsid w:val="006832E7"/>
    <w:rsid w:val="006837C4"/>
    <w:rsid w:val="00683868"/>
    <w:rsid w:val="00684274"/>
    <w:rsid w:val="00686405"/>
    <w:rsid w:val="0069008A"/>
    <w:rsid w:val="00690F36"/>
    <w:rsid w:val="0069167F"/>
    <w:rsid w:val="00691809"/>
    <w:rsid w:val="006944ED"/>
    <w:rsid w:val="00694C77"/>
    <w:rsid w:val="006950AD"/>
    <w:rsid w:val="00695513"/>
    <w:rsid w:val="00695603"/>
    <w:rsid w:val="006963DA"/>
    <w:rsid w:val="006968E9"/>
    <w:rsid w:val="00697589"/>
    <w:rsid w:val="006A0BD6"/>
    <w:rsid w:val="006A1074"/>
    <w:rsid w:val="006A15C7"/>
    <w:rsid w:val="006A20AD"/>
    <w:rsid w:val="006A2E99"/>
    <w:rsid w:val="006A336A"/>
    <w:rsid w:val="006A3EEB"/>
    <w:rsid w:val="006A4260"/>
    <w:rsid w:val="006A45F4"/>
    <w:rsid w:val="006A5073"/>
    <w:rsid w:val="006A7FCD"/>
    <w:rsid w:val="006B244B"/>
    <w:rsid w:val="006B2486"/>
    <w:rsid w:val="006B2ACD"/>
    <w:rsid w:val="006B2F5C"/>
    <w:rsid w:val="006B60DE"/>
    <w:rsid w:val="006B6A49"/>
    <w:rsid w:val="006B718C"/>
    <w:rsid w:val="006B7317"/>
    <w:rsid w:val="006B7CD4"/>
    <w:rsid w:val="006C0E5D"/>
    <w:rsid w:val="006C109B"/>
    <w:rsid w:val="006C14E9"/>
    <w:rsid w:val="006C164F"/>
    <w:rsid w:val="006C1E0A"/>
    <w:rsid w:val="006C45A4"/>
    <w:rsid w:val="006C5529"/>
    <w:rsid w:val="006C6781"/>
    <w:rsid w:val="006C7350"/>
    <w:rsid w:val="006C7CFC"/>
    <w:rsid w:val="006D0009"/>
    <w:rsid w:val="006D02C5"/>
    <w:rsid w:val="006D04F2"/>
    <w:rsid w:val="006D0F2A"/>
    <w:rsid w:val="006D1629"/>
    <w:rsid w:val="006D1DD6"/>
    <w:rsid w:val="006D1F61"/>
    <w:rsid w:val="006D24BC"/>
    <w:rsid w:val="006D350A"/>
    <w:rsid w:val="006D3A6F"/>
    <w:rsid w:val="006D45A0"/>
    <w:rsid w:val="006D4FFE"/>
    <w:rsid w:val="006D54F8"/>
    <w:rsid w:val="006D5E80"/>
    <w:rsid w:val="006D5EB9"/>
    <w:rsid w:val="006D64C3"/>
    <w:rsid w:val="006D6BC8"/>
    <w:rsid w:val="006D6E07"/>
    <w:rsid w:val="006D7416"/>
    <w:rsid w:val="006E02D0"/>
    <w:rsid w:val="006E1057"/>
    <w:rsid w:val="006E172B"/>
    <w:rsid w:val="006E211F"/>
    <w:rsid w:val="006E3145"/>
    <w:rsid w:val="006E3868"/>
    <w:rsid w:val="006E3C3B"/>
    <w:rsid w:val="006E45A5"/>
    <w:rsid w:val="006E466B"/>
    <w:rsid w:val="006E4C92"/>
    <w:rsid w:val="006E545A"/>
    <w:rsid w:val="006E6245"/>
    <w:rsid w:val="006E6B2B"/>
    <w:rsid w:val="006E7B00"/>
    <w:rsid w:val="006F054F"/>
    <w:rsid w:val="006F314A"/>
    <w:rsid w:val="006F3CB4"/>
    <w:rsid w:val="006F3D77"/>
    <w:rsid w:val="006F3E00"/>
    <w:rsid w:val="006F3F77"/>
    <w:rsid w:val="006F6BA6"/>
    <w:rsid w:val="006F7162"/>
    <w:rsid w:val="006F74F4"/>
    <w:rsid w:val="006F74FB"/>
    <w:rsid w:val="00700354"/>
    <w:rsid w:val="00701B55"/>
    <w:rsid w:val="00701B8A"/>
    <w:rsid w:val="00701B8F"/>
    <w:rsid w:val="007023C7"/>
    <w:rsid w:val="00702AD0"/>
    <w:rsid w:val="00703155"/>
    <w:rsid w:val="0070327B"/>
    <w:rsid w:val="007034AE"/>
    <w:rsid w:val="00703994"/>
    <w:rsid w:val="00704110"/>
    <w:rsid w:val="00704B4C"/>
    <w:rsid w:val="00705627"/>
    <w:rsid w:val="0070611C"/>
    <w:rsid w:val="00706FA0"/>
    <w:rsid w:val="0070716A"/>
    <w:rsid w:val="007109EF"/>
    <w:rsid w:val="00710D7E"/>
    <w:rsid w:val="00711175"/>
    <w:rsid w:val="00712420"/>
    <w:rsid w:val="007131A4"/>
    <w:rsid w:val="007137CC"/>
    <w:rsid w:val="00713A7E"/>
    <w:rsid w:val="00714FE4"/>
    <w:rsid w:val="007167FE"/>
    <w:rsid w:val="007175DC"/>
    <w:rsid w:val="007200C3"/>
    <w:rsid w:val="00720C5B"/>
    <w:rsid w:val="00720CF6"/>
    <w:rsid w:val="00721357"/>
    <w:rsid w:val="007237E1"/>
    <w:rsid w:val="007241C0"/>
    <w:rsid w:val="00724925"/>
    <w:rsid w:val="007275CD"/>
    <w:rsid w:val="007276B7"/>
    <w:rsid w:val="007277B6"/>
    <w:rsid w:val="00727F5D"/>
    <w:rsid w:val="00730212"/>
    <w:rsid w:val="007305D3"/>
    <w:rsid w:val="00731131"/>
    <w:rsid w:val="0073160A"/>
    <w:rsid w:val="00732E74"/>
    <w:rsid w:val="00733BA7"/>
    <w:rsid w:val="007347F0"/>
    <w:rsid w:val="00735E20"/>
    <w:rsid w:val="00736653"/>
    <w:rsid w:val="00736C42"/>
    <w:rsid w:val="007379A5"/>
    <w:rsid w:val="00737D9B"/>
    <w:rsid w:val="00740159"/>
    <w:rsid w:val="007402BD"/>
    <w:rsid w:val="007402E0"/>
    <w:rsid w:val="00741396"/>
    <w:rsid w:val="00742B25"/>
    <w:rsid w:val="00743874"/>
    <w:rsid w:val="007438A8"/>
    <w:rsid w:val="007438C0"/>
    <w:rsid w:val="0074459A"/>
    <w:rsid w:val="0074496A"/>
    <w:rsid w:val="00744C10"/>
    <w:rsid w:val="00744C86"/>
    <w:rsid w:val="00744DE5"/>
    <w:rsid w:val="007450D6"/>
    <w:rsid w:val="00746358"/>
    <w:rsid w:val="0074660D"/>
    <w:rsid w:val="00746965"/>
    <w:rsid w:val="007479FE"/>
    <w:rsid w:val="007508D8"/>
    <w:rsid w:val="00750A86"/>
    <w:rsid w:val="0075200F"/>
    <w:rsid w:val="00752FB5"/>
    <w:rsid w:val="007532B5"/>
    <w:rsid w:val="007543F4"/>
    <w:rsid w:val="007549DB"/>
    <w:rsid w:val="00754AC5"/>
    <w:rsid w:val="00754FCE"/>
    <w:rsid w:val="007556BF"/>
    <w:rsid w:val="00756C08"/>
    <w:rsid w:val="00757600"/>
    <w:rsid w:val="00757D80"/>
    <w:rsid w:val="00757F32"/>
    <w:rsid w:val="0076010F"/>
    <w:rsid w:val="007601B5"/>
    <w:rsid w:val="0076176E"/>
    <w:rsid w:val="007618EC"/>
    <w:rsid w:val="00761DA0"/>
    <w:rsid w:val="0076329B"/>
    <w:rsid w:val="00763560"/>
    <w:rsid w:val="00763F1F"/>
    <w:rsid w:val="007654AD"/>
    <w:rsid w:val="00765C33"/>
    <w:rsid w:val="00765FD6"/>
    <w:rsid w:val="00767B84"/>
    <w:rsid w:val="00767F1D"/>
    <w:rsid w:val="00770200"/>
    <w:rsid w:val="0077037B"/>
    <w:rsid w:val="0077159E"/>
    <w:rsid w:val="00772322"/>
    <w:rsid w:val="00773568"/>
    <w:rsid w:val="007742F1"/>
    <w:rsid w:val="00774E2D"/>
    <w:rsid w:val="007754E1"/>
    <w:rsid w:val="00775B3D"/>
    <w:rsid w:val="00775BCF"/>
    <w:rsid w:val="00775FFC"/>
    <w:rsid w:val="007761F3"/>
    <w:rsid w:val="00776791"/>
    <w:rsid w:val="007767F6"/>
    <w:rsid w:val="00777366"/>
    <w:rsid w:val="007777D8"/>
    <w:rsid w:val="00777899"/>
    <w:rsid w:val="00777A5E"/>
    <w:rsid w:val="007802DB"/>
    <w:rsid w:val="00780AB4"/>
    <w:rsid w:val="00780D45"/>
    <w:rsid w:val="00781156"/>
    <w:rsid w:val="00781255"/>
    <w:rsid w:val="00782049"/>
    <w:rsid w:val="00782E1F"/>
    <w:rsid w:val="00785882"/>
    <w:rsid w:val="00785B32"/>
    <w:rsid w:val="00787479"/>
    <w:rsid w:val="00787B7E"/>
    <w:rsid w:val="00787E25"/>
    <w:rsid w:val="007910A4"/>
    <w:rsid w:val="007920B8"/>
    <w:rsid w:val="0079262E"/>
    <w:rsid w:val="00792674"/>
    <w:rsid w:val="007938E4"/>
    <w:rsid w:val="00794701"/>
    <w:rsid w:val="00794B2F"/>
    <w:rsid w:val="0079569D"/>
    <w:rsid w:val="00796372"/>
    <w:rsid w:val="0079677F"/>
    <w:rsid w:val="007971E4"/>
    <w:rsid w:val="007978C6"/>
    <w:rsid w:val="00797CEA"/>
    <w:rsid w:val="007A0431"/>
    <w:rsid w:val="007A10F1"/>
    <w:rsid w:val="007A1394"/>
    <w:rsid w:val="007A1488"/>
    <w:rsid w:val="007A252B"/>
    <w:rsid w:val="007A2E40"/>
    <w:rsid w:val="007A51C7"/>
    <w:rsid w:val="007A5E88"/>
    <w:rsid w:val="007A6199"/>
    <w:rsid w:val="007A63B6"/>
    <w:rsid w:val="007A6400"/>
    <w:rsid w:val="007A644D"/>
    <w:rsid w:val="007A6F97"/>
    <w:rsid w:val="007A7110"/>
    <w:rsid w:val="007A7504"/>
    <w:rsid w:val="007B04D5"/>
    <w:rsid w:val="007B1220"/>
    <w:rsid w:val="007B250E"/>
    <w:rsid w:val="007B30E3"/>
    <w:rsid w:val="007B32AC"/>
    <w:rsid w:val="007B3422"/>
    <w:rsid w:val="007B3EF9"/>
    <w:rsid w:val="007B3F65"/>
    <w:rsid w:val="007B40C5"/>
    <w:rsid w:val="007B416B"/>
    <w:rsid w:val="007B4E30"/>
    <w:rsid w:val="007B5140"/>
    <w:rsid w:val="007B561F"/>
    <w:rsid w:val="007B5709"/>
    <w:rsid w:val="007B6C0E"/>
    <w:rsid w:val="007C0403"/>
    <w:rsid w:val="007C05B2"/>
    <w:rsid w:val="007C09D5"/>
    <w:rsid w:val="007C1A88"/>
    <w:rsid w:val="007C4619"/>
    <w:rsid w:val="007C65DC"/>
    <w:rsid w:val="007C6F9A"/>
    <w:rsid w:val="007C775D"/>
    <w:rsid w:val="007D110E"/>
    <w:rsid w:val="007D1C18"/>
    <w:rsid w:val="007D21BB"/>
    <w:rsid w:val="007D2B3C"/>
    <w:rsid w:val="007D3D49"/>
    <w:rsid w:val="007D48EA"/>
    <w:rsid w:val="007D55EA"/>
    <w:rsid w:val="007D5DE6"/>
    <w:rsid w:val="007D6335"/>
    <w:rsid w:val="007D6F9E"/>
    <w:rsid w:val="007D7159"/>
    <w:rsid w:val="007D7BD3"/>
    <w:rsid w:val="007E1066"/>
    <w:rsid w:val="007E1123"/>
    <w:rsid w:val="007E1124"/>
    <w:rsid w:val="007E1327"/>
    <w:rsid w:val="007E1B11"/>
    <w:rsid w:val="007E36E7"/>
    <w:rsid w:val="007E39ED"/>
    <w:rsid w:val="007E3DC4"/>
    <w:rsid w:val="007E43A8"/>
    <w:rsid w:val="007E4F3F"/>
    <w:rsid w:val="007E52DF"/>
    <w:rsid w:val="007E5319"/>
    <w:rsid w:val="007E62F6"/>
    <w:rsid w:val="007E6B96"/>
    <w:rsid w:val="007E6C81"/>
    <w:rsid w:val="007E725F"/>
    <w:rsid w:val="007E73DE"/>
    <w:rsid w:val="007E745A"/>
    <w:rsid w:val="007E748A"/>
    <w:rsid w:val="007F2B17"/>
    <w:rsid w:val="007F2CA0"/>
    <w:rsid w:val="007F359F"/>
    <w:rsid w:val="007F3720"/>
    <w:rsid w:val="007F62BA"/>
    <w:rsid w:val="007F62EA"/>
    <w:rsid w:val="007F632A"/>
    <w:rsid w:val="007F6355"/>
    <w:rsid w:val="007F6AE2"/>
    <w:rsid w:val="007F6BD5"/>
    <w:rsid w:val="007F7805"/>
    <w:rsid w:val="007F794E"/>
    <w:rsid w:val="007F79FE"/>
    <w:rsid w:val="00800FC7"/>
    <w:rsid w:val="00802037"/>
    <w:rsid w:val="00802B9D"/>
    <w:rsid w:val="00802CCC"/>
    <w:rsid w:val="00802D16"/>
    <w:rsid w:val="00806182"/>
    <w:rsid w:val="00806778"/>
    <w:rsid w:val="0080695B"/>
    <w:rsid w:val="00806D06"/>
    <w:rsid w:val="00807944"/>
    <w:rsid w:val="008107B5"/>
    <w:rsid w:val="00810B47"/>
    <w:rsid w:val="00811B35"/>
    <w:rsid w:val="008120EC"/>
    <w:rsid w:val="00812564"/>
    <w:rsid w:val="00813218"/>
    <w:rsid w:val="008155EF"/>
    <w:rsid w:val="008156A9"/>
    <w:rsid w:val="00815F31"/>
    <w:rsid w:val="00816407"/>
    <w:rsid w:val="00816D6F"/>
    <w:rsid w:val="008170D6"/>
    <w:rsid w:val="008170E3"/>
    <w:rsid w:val="0081733D"/>
    <w:rsid w:val="008207A9"/>
    <w:rsid w:val="00820B93"/>
    <w:rsid w:val="008213CC"/>
    <w:rsid w:val="0082140C"/>
    <w:rsid w:val="008217EB"/>
    <w:rsid w:val="00821D03"/>
    <w:rsid w:val="008220BD"/>
    <w:rsid w:val="008227FF"/>
    <w:rsid w:val="00823231"/>
    <w:rsid w:val="00823855"/>
    <w:rsid w:val="008238CB"/>
    <w:rsid w:val="00823A0C"/>
    <w:rsid w:val="00823E24"/>
    <w:rsid w:val="0082416D"/>
    <w:rsid w:val="00825C7A"/>
    <w:rsid w:val="00825F9A"/>
    <w:rsid w:val="008260C9"/>
    <w:rsid w:val="0082643C"/>
    <w:rsid w:val="008302A7"/>
    <w:rsid w:val="00830E89"/>
    <w:rsid w:val="008312F0"/>
    <w:rsid w:val="00832739"/>
    <w:rsid w:val="00834728"/>
    <w:rsid w:val="00834D3F"/>
    <w:rsid w:val="008377AC"/>
    <w:rsid w:val="00837ED9"/>
    <w:rsid w:val="0084016C"/>
    <w:rsid w:val="00840A80"/>
    <w:rsid w:val="00842BFC"/>
    <w:rsid w:val="0084328A"/>
    <w:rsid w:val="008444D4"/>
    <w:rsid w:val="0084487C"/>
    <w:rsid w:val="00844CF8"/>
    <w:rsid w:val="00844D20"/>
    <w:rsid w:val="0084560F"/>
    <w:rsid w:val="00845D5D"/>
    <w:rsid w:val="00846762"/>
    <w:rsid w:val="00847F41"/>
    <w:rsid w:val="008501C9"/>
    <w:rsid w:val="00850FD9"/>
    <w:rsid w:val="008512B2"/>
    <w:rsid w:val="00851C56"/>
    <w:rsid w:val="00851DA0"/>
    <w:rsid w:val="008532CD"/>
    <w:rsid w:val="00854A26"/>
    <w:rsid w:val="00854A8F"/>
    <w:rsid w:val="00855174"/>
    <w:rsid w:val="00855C0B"/>
    <w:rsid w:val="00855F05"/>
    <w:rsid w:val="0085642B"/>
    <w:rsid w:val="00856E0F"/>
    <w:rsid w:val="008574C1"/>
    <w:rsid w:val="00857725"/>
    <w:rsid w:val="0086061C"/>
    <w:rsid w:val="00861879"/>
    <w:rsid w:val="00861AF0"/>
    <w:rsid w:val="00863598"/>
    <w:rsid w:val="00864476"/>
    <w:rsid w:val="00864D3B"/>
    <w:rsid w:val="00864E2F"/>
    <w:rsid w:val="008651F8"/>
    <w:rsid w:val="0086563D"/>
    <w:rsid w:val="00865BE4"/>
    <w:rsid w:val="00866454"/>
    <w:rsid w:val="00870C94"/>
    <w:rsid w:val="00870D84"/>
    <w:rsid w:val="00871303"/>
    <w:rsid w:val="0087157F"/>
    <w:rsid w:val="008715D1"/>
    <w:rsid w:val="00871A30"/>
    <w:rsid w:val="0087290F"/>
    <w:rsid w:val="00873451"/>
    <w:rsid w:val="00873DD9"/>
    <w:rsid w:val="00874508"/>
    <w:rsid w:val="00874CF8"/>
    <w:rsid w:val="008753BB"/>
    <w:rsid w:val="00875483"/>
    <w:rsid w:val="00875A16"/>
    <w:rsid w:val="00875A5A"/>
    <w:rsid w:val="00875DE4"/>
    <w:rsid w:val="00876F56"/>
    <w:rsid w:val="0087707C"/>
    <w:rsid w:val="00880267"/>
    <w:rsid w:val="00881067"/>
    <w:rsid w:val="008824AF"/>
    <w:rsid w:val="00882B2F"/>
    <w:rsid w:val="00883585"/>
    <w:rsid w:val="00883E47"/>
    <w:rsid w:val="0088453D"/>
    <w:rsid w:val="00884E7F"/>
    <w:rsid w:val="008855BF"/>
    <w:rsid w:val="00886EF0"/>
    <w:rsid w:val="00886FC7"/>
    <w:rsid w:val="008874FC"/>
    <w:rsid w:val="0089003A"/>
    <w:rsid w:val="0089099F"/>
    <w:rsid w:val="0089135D"/>
    <w:rsid w:val="0089167C"/>
    <w:rsid w:val="008921D9"/>
    <w:rsid w:val="00892DCF"/>
    <w:rsid w:val="008938EC"/>
    <w:rsid w:val="008942FE"/>
    <w:rsid w:val="00894A77"/>
    <w:rsid w:val="00895B1B"/>
    <w:rsid w:val="0089796C"/>
    <w:rsid w:val="00897A9A"/>
    <w:rsid w:val="00897EBB"/>
    <w:rsid w:val="008A0604"/>
    <w:rsid w:val="008A1A9C"/>
    <w:rsid w:val="008A1BEC"/>
    <w:rsid w:val="008A1E0C"/>
    <w:rsid w:val="008A2102"/>
    <w:rsid w:val="008A21C8"/>
    <w:rsid w:val="008A31C1"/>
    <w:rsid w:val="008A38AE"/>
    <w:rsid w:val="008A3F41"/>
    <w:rsid w:val="008A489F"/>
    <w:rsid w:val="008A50B7"/>
    <w:rsid w:val="008A7065"/>
    <w:rsid w:val="008A71A7"/>
    <w:rsid w:val="008A7748"/>
    <w:rsid w:val="008B005C"/>
    <w:rsid w:val="008B06A5"/>
    <w:rsid w:val="008B092B"/>
    <w:rsid w:val="008B0F1F"/>
    <w:rsid w:val="008B0FFB"/>
    <w:rsid w:val="008B144C"/>
    <w:rsid w:val="008B153D"/>
    <w:rsid w:val="008B1838"/>
    <w:rsid w:val="008B338A"/>
    <w:rsid w:val="008B3784"/>
    <w:rsid w:val="008B3A2F"/>
    <w:rsid w:val="008B4279"/>
    <w:rsid w:val="008B44A5"/>
    <w:rsid w:val="008B4747"/>
    <w:rsid w:val="008B5A24"/>
    <w:rsid w:val="008B6702"/>
    <w:rsid w:val="008B6843"/>
    <w:rsid w:val="008B706B"/>
    <w:rsid w:val="008B74FB"/>
    <w:rsid w:val="008C0533"/>
    <w:rsid w:val="008C185C"/>
    <w:rsid w:val="008C2218"/>
    <w:rsid w:val="008C2318"/>
    <w:rsid w:val="008C2714"/>
    <w:rsid w:val="008C33EB"/>
    <w:rsid w:val="008C553B"/>
    <w:rsid w:val="008C559E"/>
    <w:rsid w:val="008C562A"/>
    <w:rsid w:val="008C5F3F"/>
    <w:rsid w:val="008C6E9D"/>
    <w:rsid w:val="008C72FE"/>
    <w:rsid w:val="008C7E08"/>
    <w:rsid w:val="008C7EC5"/>
    <w:rsid w:val="008D03A3"/>
    <w:rsid w:val="008D236D"/>
    <w:rsid w:val="008D3039"/>
    <w:rsid w:val="008D3483"/>
    <w:rsid w:val="008D433A"/>
    <w:rsid w:val="008D5278"/>
    <w:rsid w:val="008D64A9"/>
    <w:rsid w:val="008D660B"/>
    <w:rsid w:val="008D6696"/>
    <w:rsid w:val="008D6AE1"/>
    <w:rsid w:val="008D7585"/>
    <w:rsid w:val="008D7DFB"/>
    <w:rsid w:val="008E02CD"/>
    <w:rsid w:val="008E15C8"/>
    <w:rsid w:val="008E22E0"/>
    <w:rsid w:val="008E2385"/>
    <w:rsid w:val="008E2CF4"/>
    <w:rsid w:val="008E3F40"/>
    <w:rsid w:val="008E4B49"/>
    <w:rsid w:val="008E4E42"/>
    <w:rsid w:val="008E5D1E"/>
    <w:rsid w:val="008E6DC0"/>
    <w:rsid w:val="008E6EF6"/>
    <w:rsid w:val="008F0596"/>
    <w:rsid w:val="008F1280"/>
    <w:rsid w:val="008F177E"/>
    <w:rsid w:val="008F188C"/>
    <w:rsid w:val="008F24AB"/>
    <w:rsid w:val="008F26EF"/>
    <w:rsid w:val="008F2A0F"/>
    <w:rsid w:val="008F304C"/>
    <w:rsid w:val="008F30F0"/>
    <w:rsid w:val="008F3294"/>
    <w:rsid w:val="008F36E9"/>
    <w:rsid w:val="008F3C7F"/>
    <w:rsid w:val="008F4581"/>
    <w:rsid w:val="008F5274"/>
    <w:rsid w:val="008F726B"/>
    <w:rsid w:val="00900617"/>
    <w:rsid w:val="00900A71"/>
    <w:rsid w:val="00900E34"/>
    <w:rsid w:val="00901BDC"/>
    <w:rsid w:val="00901CA8"/>
    <w:rsid w:val="009020FB"/>
    <w:rsid w:val="009033B4"/>
    <w:rsid w:val="00903CF2"/>
    <w:rsid w:val="00903DD1"/>
    <w:rsid w:val="009045ED"/>
    <w:rsid w:val="00904E8B"/>
    <w:rsid w:val="00905487"/>
    <w:rsid w:val="00905AA9"/>
    <w:rsid w:val="00905B77"/>
    <w:rsid w:val="00905D5E"/>
    <w:rsid w:val="009069F3"/>
    <w:rsid w:val="009075FF"/>
    <w:rsid w:val="009079B7"/>
    <w:rsid w:val="00907A7A"/>
    <w:rsid w:val="00910C8E"/>
    <w:rsid w:val="009117FB"/>
    <w:rsid w:val="00911EEB"/>
    <w:rsid w:val="00912D31"/>
    <w:rsid w:val="00913269"/>
    <w:rsid w:val="00914066"/>
    <w:rsid w:val="00914207"/>
    <w:rsid w:val="00914F2D"/>
    <w:rsid w:val="009154FF"/>
    <w:rsid w:val="00915AB2"/>
    <w:rsid w:val="00916614"/>
    <w:rsid w:val="009179DC"/>
    <w:rsid w:val="0092011E"/>
    <w:rsid w:val="0092103C"/>
    <w:rsid w:val="009214B6"/>
    <w:rsid w:val="00923390"/>
    <w:rsid w:val="00923AEC"/>
    <w:rsid w:val="009243B7"/>
    <w:rsid w:val="00925385"/>
    <w:rsid w:val="00925687"/>
    <w:rsid w:val="00925D2D"/>
    <w:rsid w:val="009260EF"/>
    <w:rsid w:val="0092689A"/>
    <w:rsid w:val="009279E2"/>
    <w:rsid w:val="009305EA"/>
    <w:rsid w:val="00930B3E"/>
    <w:rsid w:val="00931414"/>
    <w:rsid w:val="0093240E"/>
    <w:rsid w:val="00932CE0"/>
    <w:rsid w:val="00932DAE"/>
    <w:rsid w:val="00932EC1"/>
    <w:rsid w:val="00934526"/>
    <w:rsid w:val="00934A52"/>
    <w:rsid w:val="00934A56"/>
    <w:rsid w:val="00934C64"/>
    <w:rsid w:val="00934D8F"/>
    <w:rsid w:val="00934EF1"/>
    <w:rsid w:val="00935359"/>
    <w:rsid w:val="0093554F"/>
    <w:rsid w:val="00935A21"/>
    <w:rsid w:val="00936C02"/>
    <w:rsid w:val="00936E00"/>
    <w:rsid w:val="009418F3"/>
    <w:rsid w:val="00941CC6"/>
    <w:rsid w:val="00942161"/>
    <w:rsid w:val="009429D5"/>
    <w:rsid w:val="00942A63"/>
    <w:rsid w:val="00942DF0"/>
    <w:rsid w:val="0094392A"/>
    <w:rsid w:val="00943AD8"/>
    <w:rsid w:val="00943DAC"/>
    <w:rsid w:val="00944C9A"/>
    <w:rsid w:val="00946E5C"/>
    <w:rsid w:val="0094704B"/>
    <w:rsid w:val="009476FC"/>
    <w:rsid w:val="0095017B"/>
    <w:rsid w:val="0095078F"/>
    <w:rsid w:val="00950BFE"/>
    <w:rsid w:val="0095129A"/>
    <w:rsid w:val="00951670"/>
    <w:rsid w:val="00952817"/>
    <w:rsid w:val="00952BB5"/>
    <w:rsid w:val="009530B4"/>
    <w:rsid w:val="00953767"/>
    <w:rsid w:val="009538FD"/>
    <w:rsid w:val="00953BFE"/>
    <w:rsid w:val="00954445"/>
    <w:rsid w:val="00955081"/>
    <w:rsid w:val="009553AF"/>
    <w:rsid w:val="00955653"/>
    <w:rsid w:val="0095699C"/>
    <w:rsid w:val="009570D3"/>
    <w:rsid w:val="009570D9"/>
    <w:rsid w:val="00960849"/>
    <w:rsid w:val="00960A49"/>
    <w:rsid w:val="0096119D"/>
    <w:rsid w:val="00961A8D"/>
    <w:rsid w:val="009626F8"/>
    <w:rsid w:val="00963C84"/>
    <w:rsid w:val="009643D5"/>
    <w:rsid w:val="00964DF3"/>
    <w:rsid w:val="00964EF7"/>
    <w:rsid w:val="00965FF0"/>
    <w:rsid w:val="00966AC1"/>
    <w:rsid w:val="00966B0A"/>
    <w:rsid w:val="00967248"/>
    <w:rsid w:val="0096776B"/>
    <w:rsid w:val="00967B6E"/>
    <w:rsid w:val="009708AF"/>
    <w:rsid w:val="00970F58"/>
    <w:rsid w:val="00971B62"/>
    <w:rsid w:val="00971EA7"/>
    <w:rsid w:val="00971F02"/>
    <w:rsid w:val="00972728"/>
    <w:rsid w:val="00972A6F"/>
    <w:rsid w:val="009739BD"/>
    <w:rsid w:val="00974092"/>
    <w:rsid w:val="00974158"/>
    <w:rsid w:val="00974658"/>
    <w:rsid w:val="009746B2"/>
    <w:rsid w:val="00974ECD"/>
    <w:rsid w:val="00974FC2"/>
    <w:rsid w:val="009750AC"/>
    <w:rsid w:val="00976B48"/>
    <w:rsid w:val="00976E29"/>
    <w:rsid w:val="0097703B"/>
    <w:rsid w:val="0098061B"/>
    <w:rsid w:val="009806C4"/>
    <w:rsid w:val="00980D5E"/>
    <w:rsid w:val="0098104B"/>
    <w:rsid w:val="00982A65"/>
    <w:rsid w:val="00982E49"/>
    <w:rsid w:val="00982FCC"/>
    <w:rsid w:val="00983BFF"/>
    <w:rsid w:val="00983E6C"/>
    <w:rsid w:val="00983EAB"/>
    <w:rsid w:val="00984402"/>
    <w:rsid w:val="0098486B"/>
    <w:rsid w:val="0098515E"/>
    <w:rsid w:val="00985CE6"/>
    <w:rsid w:val="00985EEE"/>
    <w:rsid w:val="0098606E"/>
    <w:rsid w:val="009873D8"/>
    <w:rsid w:val="00987610"/>
    <w:rsid w:val="00987B77"/>
    <w:rsid w:val="00990A45"/>
    <w:rsid w:val="009919DE"/>
    <w:rsid w:val="00991F88"/>
    <w:rsid w:val="00992EEF"/>
    <w:rsid w:val="009937CB"/>
    <w:rsid w:val="0099454A"/>
    <w:rsid w:val="00994FC5"/>
    <w:rsid w:val="00995B34"/>
    <w:rsid w:val="009962A0"/>
    <w:rsid w:val="00997BE3"/>
    <w:rsid w:val="00997C53"/>
    <w:rsid w:val="00997CBC"/>
    <w:rsid w:val="00997F35"/>
    <w:rsid w:val="009A02C8"/>
    <w:rsid w:val="009A0512"/>
    <w:rsid w:val="009A07EE"/>
    <w:rsid w:val="009A1FDC"/>
    <w:rsid w:val="009A3BC5"/>
    <w:rsid w:val="009A3E78"/>
    <w:rsid w:val="009A3F84"/>
    <w:rsid w:val="009A4E31"/>
    <w:rsid w:val="009A5765"/>
    <w:rsid w:val="009A6A93"/>
    <w:rsid w:val="009A6B69"/>
    <w:rsid w:val="009A7566"/>
    <w:rsid w:val="009A772A"/>
    <w:rsid w:val="009B0CB1"/>
    <w:rsid w:val="009B0E65"/>
    <w:rsid w:val="009B0EEA"/>
    <w:rsid w:val="009B1D91"/>
    <w:rsid w:val="009B2E07"/>
    <w:rsid w:val="009B2EDC"/>
    <w:rsid w:val="009B386B"/>
    <w:rsid w:val="009B3938"/>
    <w:rsid w:val="009B425D"/>
    <w:rsid w:val="009B46D0"/>
    <w:rsid w:val="009B657D"/>
    <w:rsid w:val="009B671F"/>
    <w:rsid w:val="009B6B64"/>
    <w:rsid w:val="009B7B8B"/>
    <w:rsid w:val="009C0EA9"/>
    <w:rsid w:val="009C1645"/>
    <w:rsid w:val="009C1F08"/>
    <w:rsid w:val="009C2D99"/>
    <w:rsid w:val="009C40F4"/>
    <w:rsid w:val="009C42B1"/>
    <w:rsid w:val="009C548E"/>
    <w:rsid w:val="009C63D4"/>
    <w:rsid w:val="009C655F"/>
    <w:rsid w:val="009C6B95"/>
    <w:rsid w:val="009C7116"/>
    <w:rsid w:val="009C76B0"/>
    <w:rsid w:val="009C7FAE"/>
    <w:rsid w:val="009D0556"/>
    <w:rsid w:val="009D090D"/>
    <w:rsid w:val="009D105C"/>
    <w:rsid w:val="009D1F48"/>
    <w:rsid w:val="009D2865"/>
    <w:rsid w:val="009D3B4B"/>
    <w:rsid w:val="009D3F7C"/>
    <w:rsid w:val="009D4362"/>
    <w:rsid w:val="009D4568"/>
    <w:rsid w:val="009D476C"/>
    <w:rsid w:val="009D4E87"/>
    <w:rsid w:val="009D50B5"/>
    <w:rsid w:val="009D51F0"/>
    <w:rsid w:val="009D5299"/>
    <w:rsid w:val="009D534D"/>
    <w:rsid w:val="009D5868"/>
    <w:rsid w:val="009D5C36"/>
    <w:rsid w:val="009D5C4A"/>
    <w:rsid w:val="009D5EC7"/>
    <w:rsid w:val="009D5F8A"/>
    <w:rsid w:val="009D69F2"/>
    <w:rsid w:val="009D6C83"/>
    <w:rsid w:val="009D7C60"/>
    <w:rsid w:val="009D7FDE"/>
    <w:rsid w:val="009E0640"/>
    <w:rsid w:val="009E079A"/>
    <w:rsid w:val="009E0CEF"/>
    <w:rsid w:val="009E2323"/>
    <w:rsid w:val="009E2468"/>
    <w:rsid w:val="009E3253"/>
    <w:rsid w:val="009E3A2C"/>
    <w:rsid w:val="009E4078"/>
    <w:rsid w:val="009E4578"/>
    <w:rsid w:val="009E6E9D"/>
    <w:rsid w:val="009E6F88"/>
    <w:rsid w:val="009F1065"/>
    <w:rsid w:val="009F27FB"/>
    <w:rsid w:val="009F3363"/>
    <w:rsid w:val="009F4DA7"/>
    <w:rsid w:val="009F66CC"/>
    <w:rsid w:val="009F686E"/>
    <w:rsid w:val="009F73A1"/>
    <w:rsid w:val="009F78BD"/>
    <w:rsid w:val="00A007F7"/>
    <w:rsid w:val="00A01076"/>
    <w:rsid w:val="00A022D1"/>
    <w:rsid w:val="00A0233F"/>
    <w:rsid w:val="00A02A6F"/>
    <w:rsid w:val="00A02DAE"/>
    <w:rsid w:val="00A03893"/>
    <w:rsid w:val="00A0476F"/>
    <w:rsid w:val="00A068C2"/>
    <w:rsid w:val="00A06E50"/>
    <w:rsid w:val="00A07994"/>
    <w:rsid w:val="00A106E1"/>
    <w:rsid w:val="00A11B2C"/>
    <w:rsid w:val="00A11C91"/>
    <w:rsid w:val="00A12294"/>
    <w:rsid w:val="00A13FCD"/>
    <w:rsid w:val="00A14231"/>
    <w:rsid w:val="00A1455E"/>
    <w:rsid w:val="00A14BE5"/>
    <w:rsid w:val="00A15988"/>
    <w:rsid w:val="00A1608D"/>
    <w:rsid w:val="00A164C2"/>
    <w:rsid w:val="00A16C5C"/>
    <w:rsid w:val="00A17A1D"/>
    <w:rsid w:val="00A22AFD"/>
    <w:rsid w:val="00A22EBB"/>
    <w:rsid w:val="00A2479B"/>
    <w:rsid w:val="00A247C8"/>
    <w:rsid w:val="00A24DDD"/>
    <w:rsid w:val="00A25269"/>
    <w:rsid w:val="00A2568A"/>
    <w:rsid w:val="00A25F82"/>
    <w:rsid w:val="00A25FB3"/>
    <w:rsid w:val="00A26ED0"/>
    <w:rsid w:val="00A26EE7"/>
    <w:rsid w:val="00A27FAA"/>
    <w:rsid w:val="00A3014B"/>
    <w:rsid w:val="00A30228"/>
    <w:rsid w:val="00A320A5"/>
    <w:rsid w:val="00A334D4"/>
    <w:rsid w:val="00A33B64"/>
    <w:rsid w:val="00A3441D"/>
    <w:rsid w:val="00A34BD8"/>
    <w:rsid w:val="00A35E4B"/>
    <w:rsid w:val="00A37632"/>
    <w:rsid w:val="00A37C7E"/>
    <w:rsid w:val="00A37E3F"/>
    <w:rsid w:val="00A37FDB"/>
    <w:rsid w:val="00A40177"/>
    <w:rsid w:val="00A401B0"/>
    <w:rsid w:val="00A405D5"/>
    <w:rsid w:val="00A40C14"/>
    <w:rsid w:val="00A40F4F"/>
    <w:rsid w:val="00A40F9E"/>
    <w:rsid w:val="00A41A18"/>
    <w:rsid w:val="00A42491"/>
    <w:rsid w:val="00A42673"/>
    <w:rsid w:val="00A429AB"/>
    <w:rsid w:val="00A43826"/>
    <w:rsid w:val="00A43A8F"/>
    <w:rsid w:val="00A450C9"/>
    <w:rsid w:val="00A45753"/>
    <w:rsid w:val="00A45C88"/>
    <w:rsid w:val="00A45F36"/>
    <w:rsid w:val="00A462B9"/>
    <w:rsid w:val="00A47519"/>
    <w:rsid w:val="00A5080F"/>
    <w:rsid w:val="00A51511"/>
    <w:rsid w:val="00A52408"/>
    <w:rsid w:val="00A52433"/>
    <w:rsid w:val="00A526D9"/>
    <w:rsid w:val="00A527B2"/>
    <w:rsid w:val="00A53F09"/>
    <w:rsid w:val="00A54303"/>
    <w:rsid w:val="00A54A06"/>
    <w:rsid w:val="00A561C4"/>
    <w:rsid w:val="00A5652C"/>
    <w:rsid w:val="00A568A7"/>
    <w:rsid w:val="00A605F3"/>
    <w:rsid w:val="00A61936"/>
    <w:rsid w:val="00A61F81"/>
    <w:rsid w:val="00A6298C"/>
    <w:rsid w:val="00A63605"/>
    <w:rsid w:val="00A63882"/>
    <w:rsid w:val="00A63A13"/>
    <w:rsid w:val="00A65433"/>
    <w:rsid w:val="00A65466"/>
    <w:rsid w:val="00A6624F"/>
    <w:rsid w:val="00A666D4"/>
    <w:rsid w:val="00A66C4A"/>
    <w:rsid w:val="00A66D4A"/>
    <w:rsid w:val="00A6724A"/>
    <w:rsid w:val="00A67360"/>
    <w:rsid w:val="00A6770D"/>
    <w:rsid w:val="00A67739"/>
    <w:rsid w:val="00A678D9"/>
    <w:rsid w:val="00A70877"/>
    <w:rsid w:val="00A712D2"/>
    <w:rsid w:val="00A716AC"/>
    <w:rsid w:val="00A72C89"/>
    <w:rsid w:val="00A732B2"/>
    <w:rsid w:val="00A738CB"/>
    <w:rsid w:val="00A7465F"/>
    <w:rsid w:val="00A746F5"/>
    <w:rsid w:val="00A74761"/>
    <w:rsid w:val="00A7476D"/>
    <w:rsid w:val="00A7486D"/>
    <w:rsid w:val="00A74BAF"/>
    <w:rsid w:val="00A74BB5"/>
    <w:rsid w:val="00A7594D"/>
    <w:rsid w:val="00A7645A"/>
    <w:rsid w:val="00A766FE"/>
    <w:rsid w:val="00A77B36"/>
    <w:rsid w:val="00A80CB7"/>
    <w:rsid w:val="00A8138B"/>
    <w:rsid w:val="00A81AB8"/>
    <w:rsid w:val="00A8203E"/>
    <w:rsid w:val="00A83D14"/>
    <w:rsid w:val="00A8453D"/>
    <w:rsid w:val="00A85272"/>
    <w:rsid w:val="00A85E39"/>
    <w:rsid w:val="00A868C0"/>
    <w:rsid w:val="00A87905"/>
    <w:rsid w:val="00A87F39"/>
    <w:rsid w:val="00A903BE"/>
    <w:rsid w:val="00A9041D"/>
    <w:rsid w:val="00A91368"/>
    <w:rsid w:val="00A913E5"/>
    <w:rsid w:val="00A92689"/>
    <w:rsid w:val="00A926B1"/>
    <w:rsid w:val="00A93955"/>
    <w:rsid w:val="00A93F9F"/>
    <w:rsid w:val="00A945C7"/>
    <w:rsid w:val="00A946F6"/>
    <w:rsid w:val="00A949B3"/>
    <w:rsid w:val="00A96BF3"/>
    <w:rsid w:val="00A97A63"/>
    <w:rsid w:val="00AA17A8"/>
    <w:rsid w:val="00AA1D33"/>
    <w:rsid w:val="00AA217D"/>
    <w:rsid w:val="00AA2A1A"/>
    <w:rsid w:val="00AA2E3F"/>
    <w:rsid w:val="00AA43D1"/>
    <w:rsid w:val="00AA48B8"/>
    <w:rsid w:val="00AA4D51"/>
    <w:rsid w:val="00AA56E3"/>
    <w:rsid w:val="00AA6003"/>
    <w:rsid w:val="00AA6507"/>
    <w:rsid w:val="00AA76FB"/>
    <w:rsid w:val="00AB0213"/>
    <w:rsid w:val="00AB0EFE"/>
    <w:rsid w:val="00AB1554"/>
    <w:rsid w:val="00AB1769"/>
    <w:rsid w:val="00AB1C3D"/>
    <w:rsid w:val="00AB21CC"/>
    <w:rsid w:val="00AB257F"/>
    <w:rsid w:val="00AB2710"/>
    <w:rsid w:val="00AB3B54"/>
    <w:rsid w:val="00AB3C8F"/>
    <w:rsid w:val="00AB59F9"/>
    <w:rsid w:val="00AB640E"/>
    <w:rsid w:val="00AB75D9"/>
    <w:rsid w:val="00AC2B9E"/>
    <w:rsid w:val="00AC39BB"/>
    <w:rsid w:val="00AC407D"/>
    <w:rsid w:val="00AC570B"/>
    <w:rsid w:val="00AC6BDF"/>
    <w:rsid w:val="00AC7BC1"/>
    <w:rsid w:val="00AC7E63"/>
    <w:rsid w:val="00AD00D9"/>
    <w:rsid w:val="00AD0D64"/>
    <w:rsid w:val="00AD0D8A"/>
    <w:rsid w:val="00AD186F"/>
    <w:rsid w:val="00AD30CF"/>
    <w:rsid w:val="00AD50B1"/>
    <w:rsid w:val="00AD73B0"/>
    <w:rsid w:val="00AD7B50"/>
    <w:rsid w:val="00AD7D3A"/>
    <w:rsid w:val="00AE1A24"/>
    <w:rsid w:val="00AE3186"/>
    <w:rsid w:val="00AE37A5"/>
    <w:rsid w:val="00AE3992"/>
    <w:rsid w:val="00AE3CE2"/>
    <w:rsid w:val="00AE4085"/>
    <w:rsid w:val="00AE45E0"/>
    <w:rsid w:val="00AE553A"/>
    <w:rsid w:val="00AE56D2"/>
    <w:rsid w:val="00AE5B77"/>
    <w:rsid w:val="00AE608F"/>
    <w:rsid w:val="00AE64C6"/>
    <w:rsid w:val="00AE7731"/>
    <w:rsid w:val="00AF0061"/>
    <w:rsid w:val="00AF0268"/>
    <w:rsid w:val="00AF0C2D"/>
    <w:rsid w:val="00AF13EC"/>
    <w:rsid w:val="00AF289B"/>
    <w:rsid w:val="00AF2E40"/>
    <w:rsid w:val="00AF549E"/>
    <w:rsid w:val="00AF5F2F"/>
    <w:rsid w:val="00AF7049"/>
    <w:rsid w:val="00B00721"/>
    <w:rsid w:val="00B007FD"/>
    <w:rsid w:val="00B011F4"/>
    <w:rsid w:val="00B01333"/>
    <w:rsid w:val="00B015F0"/>
    <w:rsid w:val="00B01C96"/>
    <w:rsid w:val="00B025C4"/>
    <w:rsid w:val="00B02760"/>
    <w:rsid w:val="00B031EB"/>
    <w:rsid w:val="00B037A2"/>
    <w:rsid w:val="00B03995"/>
    <w:rsid w:val="00B0486D"/>
    <w:rsid w:val="00B04AD5"/>
    <w:rsid w:val="00B054D4"/>
    <w:rsid w:val="00B0557F"/>
    <w:rsid w:val="00B06AD1"/>
    <w:rsid w:val="00B070C4"/>
    <w:rsid w:val="00B07106"/>
    <w:rsid w:val="00B10111"/>
    <w:rsid w:val="00B10C1D"/>
    <w:rsid w:val="00B12F3B"/>
    <w:rsid w:val="00B134B4"/>
    <w:rsid w:val="00B13D7B"/>
    <w:rsid w:val="00B1403B"/>
    <w:rsid w:val="00B148DB"/>
    <w:rsid w:val="00B14A37"/>
    <w:rsid w:val="00B1570C"/>
    <w:rsid w:val="00B1586C"/>
    <w:rsid w:val="00B158E8"/>
    <w:rsid w:val="00B15B66"/>
    <w:rsid w:val="00B1679E"/>
    <w:rsid w:val="00B1684D"/>
    <w:rsid w:val="00B16C03"/>
    <w:rsid w:val="00B20107"/>
    <w:rsid w:val="00B2014D"/>
    <w:rsid w:val="00B214AA"/>
    <w:rsid w:val="00B21DCF"/>
    <w:rsid w:val="00B2277F"/>
    <w:rsid w:val="00B23819"/>
    <w:rsid w:val="00B241F3"/>
    <w:rsid w:val="00B248FE"/>
    <w:rsid w:val="00B26121"/>
    <w:rsid w:val="00B267E5"/>
    <w:rsid w:val="00B272AF"/>
    <w:rsid w:val="00B27362"/>
    <w:rsid w:val="00B27745"/>
    <w:rsid w:val="00B3022E"/>
    <w:rsid w:val="00B30704"/>
    <w:rsid w:val="00B30D6B"/>
    <w:rsid w:val="00B32313"/>
    <w:rsid w:val="00B32421"/>
    <w:rsid w:val="00B32688"/>
    <w:rsid w:val="00B3272C"/>
    <w:rsid w:val="00B32DA4"/>
    <w:rsid w:val="00B32E65"/>
    <w:rsid w:val="00B331AD"/>
    <w:rsid w:val="00B335DC"/>
    <w:rsid w:val="00B33FD3"/>
    <w:rsid w:val="00B34124"/>
    <w:rsid w:val="00B34E3A"/>
    <w:rsid w:val="00B3666C"/>
    <w:rsid w:val="00B367EB"/>
    <w:rsid w:val="00B37D4F"/>
    <w:rsid w:val="00B37DB2"/>
    <w:rsid w:val="00B37F0E"/>
    <w:rsid w:val="00B40008"/>
    <w:rsid w:val="00B409F5"/>
    <w:rsid w:val="00B40B68"/>
    <w:rsid w:val="00B40D51"/>
    <w:rsid w:val="00B41C59"/>
    <w:rsid w:val="00B43881"/>
    <w:rsid w:val="00B44922"/>
    <w:rsid w:val="00B45533"/>
    <w:rsid w:val="00B4573C"/>
    <w:rsid w:val="00B45F2E"/>
    <w:rsid w:val="00B469EB"/>
    <w:rsid w:val="00B46E65"/>
    <w:rsid w:val="00B4710E"/>
    <w:rsid w:val="00B4745B"/>
    <w:rsid w:val="00B47C3D"/>
    <w:rsid w:val="00B50427"/>
    <w:rsid w:val="00B51023"/>
    <w:rsid w:val="00B5189A"/>
    <w:rsid w:val="00B52A41"/>
    <w:rsid w:val="00B533AE"/>
    <w:rsid w:val="00B53DF0"/>
    <w:rsid w:val="00B54621"/>
    <w:rsid w:val="00B54B77"/>
    <w:rsid w:val="00B5516F"/>
    <w:rsid w:val="00B55C2F"/>
    <w:rsid w:val="00B56359"/>
    <w:rsid w:val="00B57E81"/>
    <w:rsid w:val="00B60795"/>
    <w:rsid w:val="00B60B27"/>
    <w:rsid w:val="00B61262"/>
    <w:rsid w:val="00B627A2"/>
    <w:rsid w:val="00B62C97"/>
    <w:rsid w:val="00B63347"/>
    <w:rsid w:val="00B634C8"/>
    <w:rsid w:val="00B64166"/>
    <w:rsid w:val="00B643A1"/>
    <w:rsid w:val="00B65ECE"/>
    <w:rsid w:val="00B66DC8"/>
    <w:rsid w:val="00B6745E"/>
    <w:rsid w:val="00B70353"/>
    <w:rsid w:val="00B70DF0"/>
    <w:rsid w:val="00B70E96"/>
    <w:rsid w:val="00B73769"/>
    <w:rsid w:val="00B73858"/>
    <w:rsid w:val="00B73ECC"/>
    <w:rsid w:val="00B74117"/>
    <w:rsid w:val="00B74264"/>
    <w:rsid w:val="00B76031"/>
    <w:rsid w:val="00B76052"/>
    <w:rsid w:val="00B76319"/>
    <w:rsid w:val="00B76B8E"/>
    <w:rsid w:val="00B76CED"/>
    <w:rsid w:val="00B7751A"/>
    <w:rsid w:val="00B80DB2"/>
    <w:rsid w:val="00B81541"/>
    <w:rsid w:val="00B81BD7"/>
    <w:rsid w:val="00B822B9"/>
    <w:rsid w:val="00B823C7"/>
    <w:rsid w:val="00B82E10"/>
    <w:rsid w:val="00B8312E"/>
    <w:rsid w:val="00B842CC"/>
    <w:rsid w:val="00B8545E"/>
    <w:rsid w:val="00B8591B"/>
    <w:rsid w:val="00B85C47"/>
    <w:rsid w:val="00B85D81"/>
    <w:rsid w:val="00B85D9B"/>
    <w:rsid w:val="00B85EFF"/>
    <w:rsid w:val="00B863BD"/>
    <w:rsid w:val="00B86A6E"/>
    <w:rsid w:val="00B86F4F"/>
    <w:rsid w:val="00B900C5"/>
    <w:rsid w:val="00B92BBA"/>
    <w:rsid w:val="00B9313F"/>
    <w:rsid w:val="00B9384C"/>
    <w:rsid w:val="00B93E33"/>
    <w:rsid w:val="00B944F6"/>
    <w:rsid w:val="00B94576"/>
    <w:rsid w:val="00B954F9"/>
    <w:rsid w:val="00B95F66"/>
    <w:rsid w:val="00B97BDE"/>
    <w:rsid w:val="00BA0A67"/>
    <w:rsid w:val="00BA162A"/>
    <w:rsid w:val="00BA47BF"/>
    <w:rsid w:val="00BA4C1C"/>
    <w:rsid w:val="00BA54F5"/>
    <w:rsid w:val="00BA5F54"/>
    <w:rsid w:val="00BA624C"/>
    <w:rsid w:val="00BA6697"/>
    <w:rsid w:val="00BA6991"/>
    <w:rsid w:val="00BA7324"/>
    <w:rsid w:val="00BA77BE"/>
    <w:rsid w:val="00BA7976"/>
    <w:rsid w:val="00BA7F43"/>
    <w:rsid w:val="00BB0432"/>
    <w:rsid w:val="00BB052B"/>
    <w:rsid w:val="00BB11EF"/>
    <w:rsid w:val="00BB14EE"/>
    <w:rsid w:val="00BB15E4"/>
    <w:rsid w:val="00BB1E1E"/>
    <w:rsid w:val="00BB2502"/>
    <w:rsid w:val="00BB26D2"/>
    <w:rsid w:val="00BB29E2"/>
    <w:rsid w:val="00BB2A8D"/>
    <w:rsid w:val="00BB2DFE"/>
    <w:rsid w:val="00BB47EB"/>
    <w:rsid w:val="00BB4A5A"/>
    <w:rsid w:val="00BB57D0"/>
    <w:rsid w:val="00BB5CAD"/>
    <w:rsid w:val="00BB6126"/>
    <w:rsid w:val="00BB7052"/>
    <w:rsid w:val="00BB7244"/>
    <w:rsid w:val="00BB76ED"/>
    <w:rsid w:val="00BB7783"/>
    <w:rsid w:val="00BB7BA2"/>
    <w:rsid w:val="00BB7DB8"/>
    <w:rsid w:val="00BB7F19"/>
    <w:rsid w:val="00BC01A2"/>
    <w:rsid w:val="00BC07C1"/>
    <w:rsid w:val="00BC0A93"/>
    <w:rsid w:val="00BC21D3"/>
    <w:rsid w:val="00BC27B1"/>
    <w:rsid w:val="00BC2E9A"/>
    <w:rsid w:val="00BC42CD"/>
    <w:rsid w:val="00BC4798"/>
    <w:rsid w:val="00BC480C"/>
    <w:rsid w:val="00BC4CE9"/>
    <w:rsid w:val="00BC4DCB"/>
    <w:rsid w:val="00BC6BE1"/>
    <w:rsid w:val="00BC774C"/>
    <w:rsid w:val="00BC786F"/>
    <w:rsid w:val="00BD0287"/>
    <w:rsid w:val="00BD069C"/>
    <w:rsid w:val="00BD0AB0"/>
    <w:rsid w:val="00BD0EDF"/>
    <w:rsid w:val="00BD1CB7"/>
    <w:rsid w:val="00BD28C4"/>
    <w:rsid w:val="00BD311B"/>
    <w:rsid w:val="00BD33D9"/>
    <w:rsid w:val="00BD3720"/>
    <w:rsid w:val="00BD3CA7"/>
    <w:rsid w:val="00BD54A9"/>
    <w:rsid w:val="00BD5C63"/>
    <w:rsid w:val="00BD71BD"/>
    <w:rsid w:val="00BD74B0"/>
    <w:rsid w:val="00BD790F"/>
    <w:rsid w:val="00BD7C17"/>
    <w:rsid w:val="00BE201B"/>
    <w:rsid w:val="00BE2129"/>
    <w:rsid w:val="00BE2874"/>
    <w:rsid w:val="00BE2AC0"/>
    <w:rsid w:val="00BE2F56"/>
    <w:rsid w:val="00BE3E50"/>
    <w:rsid w:val="00BE42A3"/>
    <w:rsid w:val="00BE44B7"/>
    <w:rsid w:val="00BE4C8E"/>
    <w:rsid w:val="00BE63D8"/>
    <w:rsid w:val="00BE6E45"/>
    <w:rsid w:val="00BE6F07"/>
    <w:rsid w:val="00BF0633"/>
    <w:rsid w:val="00BF484A"/>
    <w:rsid w:val="00BF4DB0"/>
    <w:rsid w:val="00BF4E10"/>
    <w:rsid w:val="00BF4FCC"/>
    <w:rsid w:val="00BF64F7"/>
    <w:rsid w:val="00BF6C36"/>
    <w:rsid w:val="00BF704C"/>
    <w:rsid w:val="00C005E1"/>
    <w:rsid w:val="00C019B6"/>
    <w:rsid w:val="00C01B7F"/>
    <w:rsid w:val="00C02A08"/>
    <w:rsid w:val="00C03953"/>
    <w:rsid w:val="00C04163"/>
    <w:rsid w:val="00C052E6"/>
    <w:rsid w:val="00C05DE2"/>
    <w:rsid w:val="00C0608C"/>
    <w:rsid w:val="00C0671E"/>
    <w:rsid w:val="00C0697B"/>
    <w:rsid w:val="00C06E16"/>
    <w:rsid w:val="00C07B07"/>
    <w:rsid w:val="00C11912"/>
    <w:rsid w:val="00C11FDC"/>
    <w:rsid w:val="00C12F7A"/>
    <w:rsid w:val="00C13A03"/>
    <w:rsid w:val="00C13A39"/>
    <w:rsid w:val="00C13A48"/>
    <w:rsid w:val="00C14192"/>
    <w:rsid w:val="00C14322"/>
    <w:rsid w:val="00C14658"/>
    <w:rsid w:val="00C14835"/>
    <w:rsid w:val="00C20416"/>
    <w:rsid w:val="00C206F0"/>
    <w:rsid w:val="00C20CEC"/>
    <w:rsid w:val="00C2120F"/>
    <w:rsid w:val="00C21584"/>
    <w:rsid w:val="00C21695"/>
    <w:rsid w:val="00C2198F"/>
    <w:rsid w:val="00C21D45"/>
    <w:rsid w:val="00C226D9"/>
    <w:rsid w:val="00C22700"/>
    <w:rsid w:val="00C23173"/>
    <w:rsid w:val="00C239E5"/>
    <w:rsid w:val="00C23C19"/>
    <w:rsid w:val="00C251D0"/>
    <w:rsid w:val="00C2528A"/>
    <w:rsid w:val="00C260AC"/>
    <w:rsid w:val="00C26938"/>
    <w:rsid w:val="00C27B58"/>
    <w:rsid w:val="00C304F3"/>
    <w:rsid w:val="00C30C22"/>
    <w:rsid w:val="00C32149"/>
    <w:rsid w:val="00C334A3"/>
    <w:rsid w:val="00C377F1"/>
    <w:rsid w:val="00C40032"/>
    <w:rsid w:val="00C4158A"/>
    <w:rsid w:val="00C4196F"/>
    <w:rsid w:val="00C426EA"/>
    <w:rsid w:val="00C43C09"/>
    <w:rsid w:val="00C43C86"/>
    <w:rsid w:val="00C43E0E"/>
    <w:rsid w:val="00C44D0C"/>
    <w:rsid w:val="00C45380"/>
    <w:rsid w:val="00C4588B"/>
    <w:rsid w:val="00C474C6"/>
    <w:rsid w:val="00C477C5"/>
    <w:rsid w:val="00C5001C"/>
    <w:rsid w:val="00C50061"/>
    <w:rsid w:val="00C51978"/>
    <w:rsid w:val="00C51EA8"/>
    <w:rsid w:val="00C5269F"/>
    <w:rsid w:val="00C5286C"/>
    <w:rsid w:val="00C5288D"/>
    <w:rsid w:val="00C52917"/>
    <w:rsid w:val="00C53440"/>
    <w:rsid w:val="00C53DAE"/>
    <w:rsid w:val="00C54687"/>
    <w:rsid w:val="00C54898"/>
    <w:rsid w:val="00C54F84"/>
    <w:rsid w:val="00C55942"/>
    <w:rsid w:val="00C55B35"/>
    <w:rsid w:val="00C57308"/>
    <w:rsid w:val="00C60962"/>
    <w:rsid w:val="00C609B8"/>
    <w:rsid w:val="00C61592"/>
    <w:rsid w:val="00C616AA"/>
    <w:rsid w:val="00C6182D"/>
    <w:rsid w:val="00C6281D"/>
    <w:rsid w:val="00C63A12"/>
    <w:rsid w:val="00C63DF1"/>
    <w:rsid w:val="00C64CB2"/>
    <w:rsid w:val="00C66152"/>
    <w:rsid w:val="00C66A0B"/>
    <w:rsid w:val="00C675A8"/>
    <w:rsid w:val="00C67A3A"/>
    <w:rsid w:val="00C700FB"/>
    <w:rsid w:val="00C70BE3"/>
    <w:rsid w:val="00C714AC"/>
    <w:rsid w:val="00C71B47"/>
    <w:rsid w:val="00C71C7D"/>
    <w:rsid w:val="00C71CE8"/>
    <w:rsid w:val="00C7278D"/>
    <w:rsid w:val="00C73B83"/>
    <w:rsid w:val="00C745E5"/>
    <w:rsid w:val="00C755DE"/>
    <w:rsid w:val="00C756B1"/>
    <w:rsid w:val="00C76B4E"/>
    <w:rsid w:val="00C76E03"/>
    <w:rsid w:val="00C76F09"/>
    <w:rsid w:val="00C76F83"/>
    <w:rsid w:val="00C77133"/>
    <w:rsid w:val="00C7776A"/>
    <w:rsid w:val="00C80EF0"/>
    <w:rsid w:val="00C810CB"/>
    <w:rsid w:val="00C81185"/>
    <w:rsid w:val="00C8134C"/>
    <w:rsid w:val="00C816A7"/>
    <w:rsid w:val="00C81B5E"/>
    <w:rsid w:val="00C8312F"/>
    <w:rsid w:val="00C836F3"/>
    <w:rsid w:val="00C83B4A"/>
    <w:rsid w:val="00C83DEB"/>
    <w:rsid w:val="00C83E89"/>
    <w:rsid w:val="00C855BC"/>
    <w:rsid w:val="00C85DFE"/>
    <w:rsid w:val="00C85F1F"/>
    <w:rsid w:val="00C866DF"/>
    <w:rsid w:val="00C87453"/>
    <w:rsid w:val="00C8796F"/>
    <w:rsid w:val="00C904FF"/>
    <w:rsid w:val="00C90516"/>
    <w:rsid w:val="00C905B0"/>
    <w:rsid w:val="00C90C9B"/>
    <w:rsid w:val="00C91272"/>
    <w:rsid w:val="00C914A3"/>
    <w:rsid w:val="00C918BA"/>
    <w:rsid w:val="00C92C59"/>
    <w:rsid w:val="00C93695"/>
    <w:rsid w:val="00C93B2B"/>
    <w:rsid w:val="00C93CCE"/>
    <w:rsid w:val="00C9446D"/>
    <w:rsid w:val="00C94CCB"/>
    <w:rsid w:val="00C94FA6"/>
    <w:rsid w:val="00C958F2"/>
    <w:rsid w:val="00C95F7D"/>
    <w:rsid w:val="00C968CE"/>
    <w:rsid w:val="00C97766"/>
    <w:rsid w:val="00CA0C54"/>
    <w:rsid w:val="00CA23B3"/>
    <w:rsid w:val="00CA2AF2"/>
    <w:rsid w:val="00CA42F3"/>
    <w:rsid w:val="00CA45B7"/>
    <w:rsid w:val="00CA4677"/>
    <w:rsid w:val="00CA4826"/>
    <w:rsid w:val="00CA5489"/>
    <w:rsid w:val="00CA58B2"/>
    <w:rsid w:val="00CA5A24"/>
    <w:rsid w:val="00CA5FEA"/>
    <w:rsid w:val="00CA72DE"/>
    <w:rsid w:val="00CA7AE7"/>
    <w:rsid w:val="00CB114E"/>
    <w:rsid w:val="00CB14DA"/>
    <w:rsid w:val="00CB2A8C"/>
    <w:rsid w:val="00CB3751"/>
    <w:rsid w:val="00CB3FF2"/>
    <w:rsid w:val="00CB410E"/>
    <w:rsid w:val="00CB42CF"/>
    <w:rsid w:val="00CB4BB6"/>
    <w:rsid w:val="00CB4CED"/>
    <w:rsid w:val="00CB5084"/>
    <w:rsid w:val="00CB52A0"/>
    <w:rsid w:val="00CB52D1"/>
    <w:rsid w:val="00CB54FB"/>
    <w:rsid w:val="00CB5EDD"/>
    <w:rsid w:val="00CB60F3"/>
    <w:rsid w:val="00CC09C1"/>
    <w:rsid w:val="00CC145D"/>
    <w:rsid w:val="00CC1486"/>
    <w:rsid w:val="00CC2D0E"/>
    <w:rsid w:val="00CC31EE"/>
    <w:rsid w:val="00CC3581"/>
    <w:rsid w:val="00CC4BF1"/>
    <w:rsid w:val="00CC4CAD"/>
    <w:rsid w:val="00CC5448"/>
    <w:rsid w:val="00CC5D47"/>
    <w:rsid w:val="00CC5EFF"/>
    <w:rsid w:val="00CC6086"/>
    <w:rsid w:val="00CC6147"/>
    <w:rsid w:val="00CC61D1"/>
    <w:rsid w:val="00CC6908"/>
    <w:rsid w:val="00CC69EF"/>
    <w:rsid w:val="00CC700A"/>
    <w:rsid w:val="00CC743F"/>
    <w:rsid w:val="00CC7946"/>
    <w:rsid w:val="00CC7C94"/>
    <w:rsid w:val="00CD0947"/>
    <w:rsid w:val="00CD121E"/>
    <w:rsid w:val="00CD1B27"/>
    <w:rsid w:val="00CD2C96"/>
    <w:rsid w:val="00CD40D3"/>
    <w:rsid w:val="00CD41FD"/>
    <w:rsid w:val="00CD4812"/>
    <w:rsid w:val="00CD487D"/>
    <w:rsid w:val="00CD4A73"/>
    <w:rsid w:val="00CD58BA"/>
    <w:rsid w:val="00CD5C42"/>
    <w:rsid w:val="00CD6575"/>
    <w:rsid w:val="00CD6ECE"/>
    <w:rsid w:val="00CD721A"/>
    <w:rsid w:val="00CE0952"/>
    <w:rsid w:val="00CE2BE6"/>
    <w:rsid w:val="00CE2CFA"/>
    <w:rsid w:val="00CE31A2"/>
    <w:rsid w:val="00CE3719"/>
    <w:rsid w:val="00CE3FD6"/>
    <w:rsid w:val="00CE4881"/>
    <w:rsid w:val="00CE4A28"/>
    <w:rsid w:val="00CE4C31"/>
    <w:rsid w:val="00CE6BCE"/>
    <w:rsid w:val="00CE7192"/>
    <w:rsid w:val="00CF1072"/>
    <w:rsid w:val="00CF117D"/>
    <w:rsid w:val="00CF1313"/>
    <w:rsid w:val="00CF22F3"/>
    <w:rsid w:val="00CF2ECC"/>
    <w:rsid w:val="00CF2FF2"/>
    <w:rsid w:val="00CF3A68"/>
    <w:rsid w:val="00CF4FDA"/>
    <w:rsid w:val="00CF5547"/>
    <w:rsid w:val="00CF5F09"/>
    <w:rsid w:val="00CF6108"/>
    <w:rsid w:val="00CF7EE7"/>
    <w:rsid w:val="00D004C2"/>
    <w:rsid w:val="00D00D79"/>
    <w:rsid w:val="00D0104A"/>
    <w:rsid w:val="00D013FE"/>
    <w:rsid w:val="00D016FB"/>
    <w:rsid w:val="00D020DB"/>
    <w:rsid w:val="00D03197"/>
    <w:rsid w:val="00D03715"/>
    <w:rsid w:val="00D03B22"/>
    <w:rsid w:val="00D059AD"/>
    <w:rsid w:val="00D05D84"/>
    <w:rsid w:val="00D060A1"/>
    <w:rsid w:val="00D069A9"/>
    <w:rsid w:val="00D06ADD"/>
    <w:rsid w:val="00D06C56"/>
    <w:rsid w:val="00D071D0"/>
    <w:rsid w:val="00D07E59"/>
    <w:rsid w:val="00D1103F"/>
    <w:rsid w:val="00D1182B"/>
    <w:rsid w:val="00D11B58"/>
    <w:rsid w:val="00D132AE"/>
    <w:rsid w:val="00D13426"/>
    <w:rsid w:val="00D13733"/>
    <w:rsid w:val="00D13DA8"/>
    <w:rsid w:val="00D14900"/>
    <w:rsid w:val="00D14AF1"/>
    <w:rsid w:val="00D14C05"/>
    <w:rsid w:val="00D156D0"/>
    <w:rsid w:val="00D15A93"/>
    <w:rsid w:val="00D1655D"/>
    <w:rsid w:val="00D20414"/>
    <w:rsid w:val="00D21162"/>
    <w:rsid w:val="00D21316"/>
    <w:rsid w:val="00D21952"/>
    <w:rsid w:val="00D219D1"/>
    <w:rsid w:val="00D22F0D"/>
    <w:rsid w:val="00D230F7"/>
    <w:rsid w:val="00D237F0"/>
    <w:rsid w:val="00D242EC"/>
    <w:rsid w:val="00D24BBD"/>
    <w:rsid w:val="00D24C68"/>
    <w:rsid w:val="00D250D0"/>
    <w:rsid w:val="00D266F6"/>
    <w:rsid w:val="00D26787"/>
    <w:rsid w:val="00D26D0D"/>
    <w:rsid w:val="00D26F56"/>
    <w:rsid w:val="00D27BF3"/>
    <w:rsid w:val="00D27D5E"/>
    <w:rsid w:val="00D313EC"/>
    <w:rsid w:val="00D3285D"/>
    <w:rsid w:val="00D3287D"/>
    <w:rsid w:val="00D3315D"/>
    <w:rsid w:val="00D34315"/>
    <w:rsid w:val="00D345FD"/>
    <w:rsid w:val="00D35482"/>
    <w:rsid w:val="00D356CF"/>
    <w:rsid w:val="00D35E45"/>
    <w:rsid w:val="00D36351"/>
    <w:rsid w:val="00D36585"/>
    <w:rsid w:val="00D370AA"/>
    <w:rsid w:val="00D374C5"/>
    <w:rsid w:val="00D37636"/>
    <w:rsid w:val="00D37E25"/>
    <w:rsid w:val="00D37E69"/>
    <w:rsid w:val="00D4035E"/>
    <w:rsid w:val="00D41CC2"/>
    <w:rsid w:val="00D42F89"/>
    <w:rsid w:val="00D43D7B"/>
    <w:rsid w:val="00D4400A"/>
    <w:rsid w:val="00D443F4"/>
    <w:rsid w:val="00D445A9"/>
    <w:rsid w:val="00D4581D"/>
    <w:rsid w:val="00D468F5"/>
    <w:rsid w:val="00D46F4E"/>
    <w:rsid w:val="00D46FB2"/>
    <w:rsid w:val="00D4702F"/>
    <w:rsid w:val="00D47366"/>
    <w:rsid w:val="00D47EE4"/>
    <w:rsid w:val="00D50373"/>
    <w:rsid w:val="00D51AF4"/>
    <w:rsid w:val="00D529AF"/>
    <w:rsid w:val="00D52F19"/>
    <w:rsid w:val="00D5377F"/>
    <w:rsid w:val="00D5383E"/>
    <w:rsid w:val="00D53FA9"/>
    <w:rsid w:val="00D5508C"/>
    <w:rsid w:val="00D550CF"/>
    <w:rsid w:val="00D55449"/>
    <w:rsid w:val="00D5567E"/>
    <w:rsid w:val="00D557D8"/>
    <w:rsid w:val="00D56647"/>
    <w:rsid w:val="00D56B6A"/>
    <w:rsid w:val="00D56C67"/>
    <w:rsid w:val="00D56ED4"/>
    <w:rsid w:val="00D56F5A"/>
    <w:rsid w:val="00D56F85"/>
    <w:rsid w:val="00D576FC"/>
    <w:rsid w:val="00D57C5C"/>
    <w:rsid w:val="00D620B9"/>
    <w:rsid w:val="00D629FE"/>
    <w:rsid w:val="00D632B5"/>
    <w:rsid w:val="00D634D2"/>
    <w:rsid w:val="00D63E7B"/>
    <w:rsid w:val="00D6486C"/>
    <w:rsid w:val="00D655AE"/>
    <w:rsid w:val="00D65619"/>
    <w:rsid w:val="00D66775"/>
    <w:rsid w:val="00D67A22"/>
    <w:rsid w:val="00D70210"/>
    <w:rsid w:val="00D70E2D"/>
    <w:rsid w:val="00D71488"/>
    <w:rsid w:val="00D71695"/>
    <w:rsid w:val="00D724E8"/>
    <w:rsid w:val="00D72603"/>
    <w:rsid w:val="00D72891"/>
    <w:rsid w:val="00D7318F"/>
    <w:rsid w:val="00D753E4"/>
    <w:rsid w:val="00D75432"/>
    <w:rsid w:val="00D7692A"/>
    <w:rsid w:val="00D76C25"/>
    <w:rsid w:val="00D76EFC"/>
    <w:rsid w:val="00D77131"/>
    <w:rsid w:val="00D772B6"/>
    <w:rsid w:val="00D82159"/>
    <w:rsid w:val="00D8216C"/>
    <w:rsid w:val="00D82C8A"/>
    <w:rsid w:val="00D82ED1"/>
    <w:rsid w:val="00D82FDF"/>
    <w:rsid w:val="00D83B97"/>
    <w:rsid w:val="00D84DEE"/>
    <w:rsid w:val="00D855A5"/>
    <w:rsid w:val="00D85C76"/>
    <w:rsid w:val="00D85E38"/>
    <w:rsid w:val="00D86319"/>
    <w:rsid w:val="00D870EC"/>
    <w:rsid w:val="00D874D5"/>
    <w:rsid w:val="00D875BE"/>
    <w:rsid w:val="00D8764A"/>
    <w:rsid w:val="00D90ED9"/>
    <w:rsid w:val="00D918FC"/>
    <w:rsid w:val="00D919CB"/>
    <w:rsid w:val="00D91F85"/>
    <w:rsid w:val="00D9204C"/>
    <w:rsid w:val="00D9282F"/>
    <w:rsid w:val="00D93808"/>
    <w:rsid w:val="00D93C79"/>
    <w:rsid w:val="00D94236"/>
    <w:rsid w:val="00D943D8"/>
    <w:rsid w:val="00D94467"/>
    <w:rsid w:val="00D9526A"/>
    <w:rsid w:val="00D95411"/>
    <w:rsid w:val="00D9557B"/>
    <w:rsid w:val="00D957AC"/>
    <w:rsid w:val="00D95D4D"/>
    <w:rsid w:val="00DA2297"/>
    <w:rsid w:val="00DA230B"/>
    <w:rsid w:val="00DA2ACB"/>
    <w:rsid w:val="00DA3890"/>
    <w:rsid w:val="00DA3D0E"/>
    <w:rsid w:val="00DA45CB"/>
    <w:rsid w:val="00DA46D1"/>
    <w:rsid w:val="00DA4C6A"/>
    <w:rsid w:val="00DA52A1"/>
    <w:rsid w:val="00DA5B76"/>
    <w:rsid w:val="00DA5D02"/>
    <w:rsid w:val="00DA5F18"/>
    <w:rsid w:val="00DA5FE0"/>
    <w:rsid w:val="00DA60F2"/>
    <w:rsid w:val="00DA678D"/>
    <w:rsid w:val="00DB11DB"/>
    <w:rsid w:val="00DB20C1"/>
    <w:rsid w:val="00DB22DC"/>
    <w:rsid w:val="00DB3ACF"/>
    <w:rsid w:val="00DB42F2"/>
    <w:rsid w:val="00DB4C41"/>
    <w:rsid w:val="00DB4E8D"/>
    <w:rsid w:val="00DB6D3E"/>
    <w:rsid w:val="00DB7A0F"/>
    <w:rsid w:val="00DC01BC"/>
    <w:rsid w:val="00DC0BFC"/>
    <w:rsid w:val="00DC262D"/>
    <w:rsid w:val="00DC27A2"/>
    <w:rsid w:val="00DC56C3"/>
    <w:rsid w:val="00DC5916"/>
    <w:rsid w:val="00DC5B5F"/>
    <w:rsid w:val="00DC5C86"/>
    <w:rsid w:val="00DC6883"/>
    <w:rsid w:val="00DC7E4F"/>
    <w:rsid w:val="00DD1037"/>
    <w:rsid w:val="00DD1D86"/>
    <w:rsid w:val="00DD22B9"/>
    <w:rsid w:val="00DD25FF"/>
    <w:rsid w:val="00DD347F"/>
    <w:rsid w:val="00DD3C17"/>
    <w:rsid w:val="00DD6238"/>
    <w:rsid w:val="00DD6245"/>
    <w:rsid w:val="00DD6B06"/>
    <w:rsid w:val="00DE0D5F"/>
    <w:rsid w:val="00DE0E68"/>
    <w:rsid w:val="00DE27DE"/>
    <w:rsid w:val="00DE2AF6"/>
    <w:rsid w:val="00DE3037"/>
    <w:rsid w:val="00DE3E10"/>
    <w:rsid w:val="00DE4063"/>
    <w:rsid w:val="00DE421C"/>
    <w:rsid w:val="00DE4A21"/>
    <w:rsid w:val="00DE535F"/>
    <w:rsid w:val="00DE6CC3"/>
    <w:rsid w:val="00DE718A"/>
    <w:rsid w:val="00DF0239"/>
    <w:rsid w:val="00DF0257"/>
    <w:rsid w:val="00DF0903"/>
    <w:rsid w:val="00DF1698"/>
    <w:rsid w:val="00DF1A89"/>
    <w:rsid w:val="00DF1F63"/>
    <w:rsid w:val="00DF29E1"/>
    <w:rsid w:val="00DF2CC2"/>
    <w:rsid w:val="00DF4DDB"/>
    <w:rsid w:val="00DF5EA4"/>
    <w:rsid w:val="00E009F7"/>
    <w:rsid w:val="00E010C4"/>
    <w:rsid w:val="00E02026"/>
    <w:rsid w:val="00E02735"/>
    <w:rsid w:val="00E02EF2"/>
    <w:rsid w:val="00E032DE"/>
    <w:rsid w:val="00E041B9"/>
    <w:rsid w:val="00E0427F"/>
    <w:rsid w:val="00E04388"/>
    <w:rsid w:val="00E04422"/>
    <w:rsid w:val="00E0444C"/>
    <w:rsid w:val="00E04D13"/>
    <w:rsid w:val="00E0543A"/>
    <w:rsid w:val="00E05AA8"/>
    <w:rsid w:val="00E05B3F"/>
    <w:rsid w:val="00E06C76"/>
    <w:rsid w:val="00E075B7"/>
    <w:rsid w:val="00E07F21"/>
    <w:rsid w:val="00E1000D"/>
    <w:rsid w:val="00E11BA4"/>
    <w:rsid w:val="00E12B05"/>
    <w:rsid w:val="00E131AF"/>
    <w:rsid w:val="00E13BF7"/>
    <w:rsid w:val="00E14F8B"/>
    <w:rsid w:val="00E15B22"/>
    <w:rsid w:val="00E16833"/>
    <w:rsid w:val="00E16B70"/>
    <w:rsid w:val="00E179FB"/>
    <w:rsid w:val="00E17F7E"/>
    <w:rsid w:val="00E201A9"/>
    <w:rsid w:val="00E20492"/>
    <w:rsid w:val="00E235AE"/>
    <w:rsid w:val="00E24060"/>
    <w:rsid w:val="00E24AB0"/>
    <w:rsid w:val="00E253D1"/>
    <w:rsid w:val="00E255B1"/>
    <w:rsid w:val="00E2645F"/>
    <w:rsid w:val="00E26847"/>
    <w:rsid w:val="00E300A8"/>
    <w:rsid w:val="00E30626"/>
    <w:rsid w:val="00E30C9B"/>
    <w:rsid w:val="00E31570"/>
    <w:rsid w:val="00E3246D"/>
    <w:rsid w:val="00E32496"/>
    <w:rsid w:val="00E32650"/>
    <w:rsid w:val="00E32A88"/>
    <w:rsid w:val="00E334D1"/>
    <w:rsid w:val="00E33C30"/>
    <w:rsid w:val="00E34939"/>
    <w:rsid w:val="00E35B1A"/>
    <w:rsid w:val="00E365BF"/>
    <w:rsid w:val="00E36A2C"/>
    <w:rsid w:val="00E3745B"/>
    <w:rsid w:val="00E37C99"/>
    <w:rsid w:val="00E37DAF"/>
    <w:rsid w:val="00E41144"/>
    <w:rsid w:val="00E41210"/>
    <w:rsid w:val="00E418BE"/>
    <w:rsid w:val="00E41A4B"/>
    <w:rsid w:val="00E42729"/>
    <w:rsid w:val="00E44B4A"/>
    <w:rsid w:val="00E44FAA"/>
    <w:rsid w:val="00E460F9"/>
    <w:rsid w:val="00E471D9"/>
    <w:rsid w:val="00E50193"/>
    <w:rsid w:val="00E5155A"/>
    <w:rsid w:val="00E51AF0"/>
    <w:rsid w:val="00E523D2"/>
    <w:rsid w:val="00E52939"/>
    <w:rsid w:val="00E53711"/>
    <w:rsid w:val="00E53AC9"/>
    <w:rsid w:val="00E53C11"/>
    <w:rsid w:val="00E53D81"/>
    <w:rsid w:val="00E54A08"/>
    <w:rsid w:val="00E559B1"/>
    <w:rsid w:val="00E55AC1"/>
    <w:rsid w:val="00E55B95"/>
    <w:rsid w:val="00E55EDF"/>
    <w:rsid w:val="00E56349"/>
    <w:rsid w:val="00E565E8"/>
    <w:rsid w:val="00E57296"/>
    <w:rsid w:val="00E5771A"/>
    <w:rsid w:val="00E57A5C"/>
    <w:rsid w:val="00E57B90"/>
    <w:rsid w:val="00E57C14"/>
    <w:rsid w:val="00E60EA5"/>
    <w:rsid w:val="00E6171E"/>
    <w:rsid w:val="00E6196D"/>
    <w:rsid w:val="00E62F7F"/>
    <w:rsid w:val="00E63547"/>
    <w:rsid w:val="00E63711"/>
    <w:rsid w:val="00E642B8"/>
    <w:rsid w:val="00E64595"/>
    <w:rsid w:val="00E65602"/>
    <w:rsid w:val="00E65A53"/>
    <w:rsid w:val="00E662CF"/>
    <w:rsid w:val="00E66A40"/>
    <w:rsid w:val="00E66D2B"/>
    <w:rsid w:val="00E672AD"/>
    <w:rsid w:val="00E676C7"/>
    <w:rsid w:val="00E700DB"/>
    <w:rsid w:val="00E70290"/>
    <w:rsid w:val="00E70FF2"/>
    <w:rsid w:val="00E71E70"/>
    <w:rsid w:val="00E7241A"/>
    <w:rsid w:val="00E72670"/>
    <w:rsid w:val="00E72D05"/>
    <w:rsid w:val="00E741FF"/>
    <w:rsid w:val="00E75E25"/>
    <w:rsid w:val="00E766DC"/>
    <w:rsid w:val="00E77AC8"/>
    <w:rsid w:val="00E8091D"/>
    <w:rsid w:val="00E81255"/>
    <w:rsid w:val="00E8152F"/>
    <w:rsid w:val="00E81A9B"/>
    <w:rsid w:val="00E8254F"/>
    <w:rsid w:val="00E841D4"/>
    <w:rsid w:val="00E84903"/>
    <w:rsid w:val="00E85273"/>
    <w:rsid w:val="00E8582C"/>
    <w:rsid w:val="00E85C31"/>
    <w:rsid w:val="00E863C7"/>
    <w:rsid w:val="00E867F5"/>
    <w:rsid w:val="00E87452"/>
    <w:rsid w:val="00E877DE"/>
    <w:rsid w:val="00E877F2"/>
    <w:rsid w:val="00E87A30"/>
    <w:rsid w:val="00E87BC7"/>
    <w:rsid w:val="00E900C3"/>
    <w:rsid w:val="00E9098A"/>
    <w:rsid w:val="00E90B55"/>
    <w:rsid w:val="00E90EB0"/>
    <w:rsid w:val="00E90F8D"/>
    <w:rsid w:val="00E90FAD"/>
    <w:rsid w:val="00E91155"/>
    <w:rsid w:val="00E91402"/>
    <w:rsid w:val="00E91D21"/>
    <w:rsid w:val="00E926D9"/>
    <w:rsid w:val="00E9281B"/>
    <w:rsid w:val="00E93165"/>
    <w:rsid w:val="00E93A52"/>
    <w:rsid w:val="00E95562"/>
    <w:rsid w:val="00E957D9"/>
    <w:rsid w:val="00E95960"/>
    <w:rsid w:val="00E95D0F"/>
    <w:rsid w:val="00E97210"/>
    <w:rsid w:val="00EA01CD"/>
    <w:rsid w:val="00EA0785"/>
    <w:rsid w:val="00EA0A9C"/>
    <w:rsid w:val="00EA1314"/>
    <w:rsid w:val="00EA1D5C"/>
    <w:rsid w:val="00EA1DA2"/>
    <w:rsid w:val="00EA20CC"/>
    <w:rsid w:val="00EA21C0"/>
    <w:rsid w:val="00EA22CB"/>
    <w:rsid w:val="00EA2ED3"/>
    <w:rsid w:val="00EA304F"/>
    <w:rsid w:val="00EA3CA4"/>
    <w:rsid w:val="00EA4569"/>
    <w:rsid w:val="00EA462B"/>
    <w:rsid w:val="00EA4FEE"/>
    <w:rsid w:val="00EA54EF"/>
    <w:rsid w:val="00EA6273"/>
    <w:rsid w:val="00EA6A16"/>
    <w:rsid w:val="00EA6C02"/>
    <w:rsid w:val="00EA782C"/>
    <w:rsid w:val="00EB0030"/>
    <w:rsid w:val="00EB021E"/>
    <w:rsid w:val="00EB0961"/>
    <w:rsid w:val="00EB109A"/>
    <w:rsid w:val="00EB1C09"/>
    <w:rsid w:val="00EB1C77"/>
    <w:rsid w:val="00EB2A58"/>
    <w:rsid w:val="00EB3106"/>
    <w:rsid w:val="00EB38A1"/>
    <w:rsid w:val="00EB3AA1"/>
    <w:rsid w:val="00EB4150"/>
    <w:rsid w:val="00EB4829"/>
    <w:rsid w:val="00EB4A9A"/>
    <w:rsid w:val="00EB4D4A"/>
    <w:rsid w:val="00EB5160"/>
    <w:rsid w:val="00EB542D"/>
    <w:rsid w:val="00EB5D27"/>
    <w:rsid w:val="00EB5E08"/>
    <w:rsid w:val="00EB6899"/>
    <w:rsid w:val="00EB77A5"/>
    <w:rsid w:val="00EB7B87"/>
    <w:rsid w:val="00EC0BF3"/>
    <w:rsid w:val="00EC1E4F"/>
    <w:rsid w:val="00EC3846"/>
    <w:rsid w:val="00EC3DBE"/>
    <w:rsid w:val="00EC3F02"/>
    <w:rsid w:val="00EC4A7E"/>
    <w:rsid w:val="00EC652C"/>
    <w:rsid w:val="00EC680A"/>
    <w:rsid w:val="00EC6899"/>
    <w:rsid w:val="00ED0093"/>
    <w:rsid w:val="00ED0A53"/>
    <w:rsid w:val="00ED100A"/>
    <w:rsid w:val="00ED13D5"/>
    <w:rsid w:val="00ED2A24"/>
    <w:rsid w:val="00ED2EB1"/>
    <w:rsid w:val="00ED3998"/>
    <w:rsid w:val="00ED4093"/>
    <w:rsid w:val="00ED4398"/>
    <w:rsid w:val="00ED4649"/>
    <w:rsid w:val="00ED50AC"/>
    <w:rsid w:val="00ED51E0"/>
    <w:rsid w:val="00ED5866"/>
    <w:rsid w:val="00ED5C0F"/>
    <w:rsid w:val="00ED6198"/>
    <w:rsid w:val="00ED6278"/>
    <w:rsid w:val="00ED74DA"/>
    <w:rsid w:val="00ED797F"/>
    <w:rsid w:val="00EE0233"/>
    <w:rsid w:val="00EE14B9"/>
    <w:rsid w:val="00EE1615"/>
    <w:rsid w:val="00EE1B0D"/>
    <w:rsid w:val="00EE259F"/>
    <w:rsid w:val="00EE391C"/>
    <w:rsid w:val="00EE3B12"/>
    <w:rsid w:val="00EE3D90"/>
    <w:rsid w:val="00EE48CC"/>
    <w:rsid w:val="00EE4DE6"/>
    <w:rsid w:val="00EE5DE6"/>
    <w:rsid w:val="00EE7AA7"/>
    <w:rsid w:val="00EF01F4"/>
    <w:rsid w:val="00EF08C1"/>
    <w:rsid w:val="00EF098B"/>
    <w:rsid w:val="00EF0A06"/>
    <w:rsid w:val="00EF13E4"/>
    <w:rsid w:val="00EF17A3"/>
    <w:rsid w:val="00EF3E46"/>
    <w:rsid w:val="00EF3F79"/>
    <w:rsid w:val="00EF4E0D"/>
    <w:rsid w:val="00EF6531"/>
    <w:rsid w:val="00EF6BA4"/>
    <w:rsid w:val="00EF6CAB"/>
    <w:rsid w:val="00EF6F12"/>
    <w:rsid w:val="00EF6FBB"/>
    <w:rsid w:val="00EF7517"/>
    <w:rsid w:val="00F00B6C"/>
    <w:rsid w:val="00F013B2"/>
    <w:rsid w:val="00F02981"/>
    <w:rsid w:val="00F02C01"/>
    <w:rsid w:val="00F031A9"/>
    <w:rsid w:val="00F03A0D"/>
    <w:rsid w:val="00F04A75"/>
    <w:rsid w:val="00F052F2"/>
    <w:rsid w:val="00F06149"/>
    <w:rsid w:val="00F06655"/>
    <w:rsid w:val="00F066EF"/>
    <w:rsid w:val="00F07A25"/>
    <w:rsid w:val="00F07E0D"/>
    <w:rsid w:val="00F103B1"/>
    <w:rsid w:val="00F1173A"/>
    <w:rsid w:val="00F127B2"/>
    <w:rsid w:val="00F13CB3"/>
    <w:rsid w:val="00F13E9F"/>
    <w:rsid w:val="00F14201"/>
    <w:rsid w:val="00F15A59"/>
    <w:rsid w:val="00F16A1A"/>
    <w:rsid w:val="00F16DF2"/>
    <w:rsid w:val="00F17342"/>
    <w:rsid w:val="00F20382"/>
    <w:rsid w:val="00F20CA8"/>
    <w:rsid w:val="00F20E86"/>
    <w:rsid w:val="00F2608F"/>
    <w:rsid w:val="00F27F21"/>
    <w:rsid w:val="00F308F1"/>
    <w:rsid w:val="00F30F08"/>
    <w:rsid w:val="00F31BCA"/>
    <w:rsid w:val="00F3214D"/>
    <w:rsid w:val="00F34483"/>
    <w:rsid w:val="00F36673"/>
    <w:rsid w:val="00F3739B"/>
    <w:rsid w:val="00F37D2E"/>
    <w:rsid w:val="00F4034E"/>
    <w:rsid w:val="00F411CD"/>
    <w:rsid w:val="00F421DB"/>
    <w:rsid w:val="00F424DB"/>
    <w:rsid w:val="00F43368"/>
    <w:rsid w:val="00F436B8"/>
    <w:rsid w:val="00F4392E"/>
    <w:rsid w:val="00F444F6"/>
    <w:rsid w:val="00F45C15"/>
    <w:rsid w:val="00F45CF1"/>
    <w:rsid w:val="00F4611B"/>
    <w:rsid w:val="00F46797"/>
    <w:rsid w:val="00F46FA8"/>
    <w:rsid w:val="00F47CC1"/>
    <w:rsid w:val="00F50563"/>
    <w:rsid w:val="00F50598"/>
    <w:rsid w:val="00F50CA6"/>
    <w:rsid w:val="00F51944"/>
    <w:rsid w:val="00F5295F"/>
    <w:rsid w:val="00F531EF"/>
    <w:rsid w:val="00F534B1"/>
    <w:rsid w:val="00F535FF"/>
    <w:rsid w:val="00F540F2"/>
    <w:rsid w:val="00F54147"/>
    <w:rsid w:val="00F55418"/>
    <w:rsid w:val="00F55A6A"/>
    <w:rsid w:val="00F56559"/>
    <w:rsid w:val="00F569B6"/>
    <w:rsid w:val="00F56DCA"/>
    <w:rsid w:val="00F57AAE"/>
    <w:rsid w:val="00F605AB"/>
    <w:rsid w:val="00F616FE"/>
    <w:rsid w:val="00F62030"/>
    <w:rsid w:val="00F62151"/>
    <w:rsid w:val="00F625DF"/>
    <w:rsid w:val="00F6356C"/>
    <w:rsid w:val="00F637B8"/>
    <w:rsid w:val="00F63804"/>
    <w:rsid w:val="00F63984"/>
    <w:rsid w:val="00F64AA0"/>
    <w:rsid w:val="00F65041"/>
    <w:rsid w:val="00F66033"/>
    <w:rsid w:val="00F67926"/>
    <w:rsid w:val="00F67CF1"/>
    <w:rsid w:val="00F67D23"/>
    <w:rsid w:val="00F70DB8"/>
    <w:rsid w:val="00F71067"/>
    <w:rsid w:val="00F712F6"/>
    <w:rsid w:val="00F71504"/>
    <w:rsid w:val="00F717A4"/>
    <w:rsid w:val="00F71BB6"/>
    <w:rsid w:val="00F73A96"/>
    <w:rsid w:val="00F744D6"/>
    <w:rsid w:val="00F744DD"/>
    <w:rsid w:val="00F74DA6"/>
    <w:rsid w:val="00F75771"/>
    <w:rsid w:val="00F75B19"/>
    <w:rsid w:val="00F75C56"/>
    <w:rsid w:val="00F75D76"/>
    <w:rsid w:val="00F7607A"/>
    <w:rsid w:val="00F77096"/>
    <w:rsid w:val="00F777AD"/>
    <w:rsid w:val="00F80061"/>
    <w:rsid w:val="00F801FA"/>
    <w:rsid w:val="00F80D41"/>
    <w:rsid w:val="00F8159A"/>
    <w:rsid w:val="00F8279D"/>
    <w:rsid w:val="00F82886"/>
    <w:rsid w:val="00F82950"/>
    <w:rsid w:val="00F82C9C"/>
    <w:rsid w:val="00F83CF3"/>
    <w:rsid w:val="00F8446C"/>
    <w:rsid w:val="00F844F8"/>
    <w:rsid w:val="00F84F72"/>
    <w:rsid w:val="00F8544E"/>
    <w:rsid w:val="00F85C90"/>
    <w:rsid w:val="00F86150"/>
    <w:rsid w:val="00F861FB"/>
    <w:rsid w:val="00F8655D"/>
    <w:rsid w:val="00F86AAE"/>
    <w:rsid w:val="00F8750E"/>
    <w:rsid w:val="00F87A81"/>
    <w:rsid w:val="00F903AC"/>
    <w:rsid w:val="00F90612"/>
    <w:rsid w:val="00F90F03"/>
    <w:rsid w:val="00F91B8A"/>
    <w:rsid w:val="00F91F56"/>
    <w:rsid w:val="00F94E91"/>
    <w:rsid w:val="00F960FA"/>
    <w:rsid w:val="00F96398"/>
    <w:rsid w:val="00F966A3"/>
    <w:rsid w:val="00F9686E"/>
    <w:rsid w:val="00F96B45"/>
    <w:rsid w:val="00F97F4D"/>
    <w:rsid w:val="00FA03F9"/>
    <w:rsid w:val="00FA0957"/>
    <w:rsid w:val="00FA16F2"/>
    <w:rsid w:val="00FA2248"/>
    <w:rsid w:val="00FA298E"/>
    <w:rsid w:val="00FA2AB9"/>
    <w:rsid w:val="00FA3296"/>
    <w:rsid w:val="00FA481B"/>
    <w:rsid w:val="00FA484C"/>
    <w:rsid w:val="00FA57CC"/>
    <w:rsid w:val="00FA627B"/>
    <w:rsid w:val="00FA6382"/>
    <w:rsid w:val="00FA65BE"/>
    <w:rsid w:val="00FA67B5"/>
    <w:rsid w:val="00FA7ED7"/>
    <w:rsid w:val="00FB017F"/>
    <w:rsid w:val="00FB08FB"/>
    <w:rsid w:val="00FB10A8"/>
    <w:rsid w:val="00FB2412"/>
    <w:rsid w:val="00FB27A8"/>
    <w:rsid w:val="00FB29F5"/>
    <w:rsid w:val="00FB2A5F"/>
    <w:rsid w:val="00FB2BC5"/>
    <w:rsid w:val="00FB3354"/>
    <w:rsid w:val="00FB33AD"/>
    <w:rsid w:val="00FB438E"/>
    <w:rsid w:val="00FB5AE1"/>
    <w:rsid w:val="00FB60CA"/>
    <w:rsid w:val="00FB693F"/>
    <w:rsid w:val="00FB7418"/>
    <w:rsid w:val="00FC1AA2"/>
    <w:rsid w:val="00FC2E9D"/>
    <w:rsid w:val="00FC2F99"/>
    <w:rsid w:val="00FC3BF6"/>
    <w:rsid w:val="00FC44E5"/>
    <w:rsid w:val="00FC46D6"/>
    <w:rsid w:val="00FC63A5"/>
    <w:rsid w:val="00FC6C15"/>
    <w:rsid w:val="00FC7573"/>
    <w:rsid w:val="00FC757C"/>
    <w:rsid w:val="00FC7667"/>
    <w:rsid w:val="00FD078D"/>
    <w:rsid w:val="00FD1500"/>
    <w:rsid w:val="00FD1C28"/>
    <w:rsid w:val="00FD2260"/>
    <w:rsid w:val="00FD27AB"/>
    <w:rsid w:val="00FD4531"/>
    <w:rsid w:val="00FD4730"/>
    <w:rsid w:val="00FD5AD3"/>
    <w:rsid w:val="00FD6999"/>
    <w:rsid w:val="00FD6E0D"/>
    <w:rsid w:val="00FD748F"/>
    <w:rsid w:val="00FD751E"/>
    <w:rsid w:val="00FE04BB"/>
    <w:rsid w:val="00FE0639"/>
    <w:rsid w:val="00FE0689"/>
    <w:rsid w:val="00FE086E"/>
    <w:rsid w:val="00FE23F2"/>
    <w:rsid w:val="00FE2977"/>
    <w:rsid w:val="00FE29CA"/>
    <w:rsid w:val="00FE37B1"/>
    <w:rsid w:val="00FE54C4"/>
    <w:rsid w:val="00FE54E9"/>
    <w:rsid w:val="00FE5A00"/>
    <w:rsid w:val="00FE5BF5"/>
    <w:rsid w:val="00FE6809"/>
    <w:rsid w:val="00FE7DC4"/>
    <w:rsid w:val="00FE7ECD"/>
    <w:rsid w:val="00FF0A31"/>
    <w:rsid w:val="00FF21A5"/>
    <w:rsid w:val="00FF475C"/>
    <w:rsid w:val="00FF4858"/>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4AEF"/>
  <w15:docId w15:val="{B8851DB7-A779-448B-8BC9-A197033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10"/>
    <w:pPr>
      <w:spacing w:before="0" w:after="240" w:line="240" w:lineRule="auto"/>
    </w:pPr>
    <w:rPr>
      <w:szCs w:val="20"/>
    </w:rPr>
  </w:style>
  <w:style w:type="paragraph" w:styleId="Heading1">
    <w:name w:val="heading 1"/>
    <w:aliases w:val="Title_1,CROMS_Heading 1"/>
    <w:basedOn w:val="Normal"/>
    <w:next w:val="Normal"/>
    <w:link w:val="Heading1Char"/>
    <w:qFormat/>
    <w:rsid w:val="007A7110"/>
    <w:pPr>
      <w:numPr>
        <w:numId w:val="49"/>
      </w:num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after="0"/>
      <w:outlineLvl w:val="0"/>
    </w:pPr>
    <w:rPr>
      <w:b/>
      <w:bCs/>
      <w:caps/>
      <w:color w:val="FFFFFF" w:themeColor="background1"/>
      <w:spacing w:val="15"/>
      <w:szCs w:val="22"/>
    </w:rPr>
  </w:style>
  <w:style w:type="paragraph" w:styleId="Heading2">
    <w:name w:val="heading 2"/>
    <w:aliases w:val="CROMS_Heading 2"/>
    <w:basedOn w:val="Normal"/>
    <w:next w:val="Normal"/>
    <w:link w:val="Heading2Char"/>
    <w:unhideWhenUsed/>
    <w:rsid w:val="00105F3B"/>
    <w:pPr>
      <w:numPr>
        <w:ilvl w:val="1"/>
        <w:numId w:val="49"/>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aliases w:val="CROMS_Heading 3"/>
    <w:basedOn w:val="Normal"/>
    <w:next w:val="Normal"/>
    <w:link w:val="Heading3Char"/>
    <w:uiPriority w:val="2"/>
    <w:unhideWhenUsed/>
    <w:rsid w:val="00105F3B"/>
    <w:pPr>
      <w:numPr>
        <w:ilvl w:val="2"/>
        <w:numId w:val="49"/>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Cs w:val="22"/>
    </w:rPr>
  </w:style>
  <w:style w:type="paragraph" w:styleId="Heading4">
    <w:name w:val="heading 4"/>
    <w:aliases w:val="CROMS_Heading 4"/>
    <w:basedOn w:val="Normal"/>
    <w:next w:val="Normal"/>
    <w:link w:val="Heading4Char"/>
    <w:uiPriority w:val="3"/>
    <w:unhideWhenUsed/>
    <w:rsid w:val="009A1FDC"/>
    <w:pPr>
      <w:numPr>
        <w:ilvl w:val="3"/>
        <w:numId w:val="49"/>
      </w:numPr>
      <w:pBdr>
        <w:top w:val="dotted" w:sz="6" w:space="2" w:color="4F81BD" w:themeColor="accent1"/>
        <w:left w:val="dotted" w:sz="6" w:space="2" w:color="4F81BD" w:themeColor="accent1"/>
      </w:pBdr>
      <w:spacing w:before="300" w:after="0"/>
      <w:outlineLvl w:val="3"/>
    </w:pPr>
    <w:rPr>
      <w:caps/>
      <w:color w:val="1F497D" w:themeColor="text2"/>
      <w:spacing w:val="10"/>
      <w:szCs w:val="22"/>
    </w:rPr>
  </w:style>
  <w:style w:type="paragraph" w:styleId="Heading5">
    <w:name w:val="heading 5"/>
    <w:aliases w:val="CROMS_Heading 5"/>
    <w:basedOn w:val="Normal"/>
    <w:next w:val="Normal"/>
    <w:link w:val="Heading5Char"/>
    <w:uiPriority w:val="4"/>
    <w:unhideWhenUsed/>
    <w:rsid w:val="00105F3B"/>
    <w:pPr>
      <w:numPr>
        <w:ilvl w:val="4"/>
        <w:numId w:val="49"/>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aliases w:val="CROMS_Heading 6"/>
    <w:basedOn w:val="Normal"/>
    <w:next w:val="Normal"/>
    <w:link w:val="Heading6Char"/>
    <w:unhideWhenUsed/>
    <w:rsid w:val="00105F3B"/>
    <w:pPr>
      <w:numPr>
        <w:ilvl w:val="5"/>
        <w:numId w:val="49"/>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aliases w:val="CROMS_Heading 7"/>
    <w:basedOn w:val="Normal"/>
    <w:next w:val="Normal"/>
    <w:link w:val="Heading7Char"/>
    <w:uiPriority w:val="6"/>
    <w:unhideWhenUsed/>
    <w:rsid w:val="00105F3B"/>
    <w:pPr>
      <w:numPr>
        <w:ilvl w:val="6"/>
        <w:numId w:val="49"/>
      </w:numPr>
      <w:spacing w:before="300" w:after="0"/>
      <w:outlineLvl w:val="6"/>
    </w:pPr>
    <w:rPr>
      <w:caps/>
      <w:color w:val="365F91" w:themeColor="accent1" w:themeShade="BF"/>
      <w:spacing w:val="10"/>
      <w:szCs w:val="22"/>
    </w:rPr>
  </w:style>
  <w:style w:type="paragraph" w:styleId="Heading8">
    <w:name w:val="heading 8"/>
    <w:aliases w:val="CROMS_Heading 8"/>
    <w:basedOn w:val="Normal"/>
    <w:next w:val="Normal"/>
    <w:link w:val="Heading8Char"/>
    <w:uiPriority w:val="7"/>
    <w:unhideWhenUsed/>
    <w:rsid w:val="00105F3B"/>
    <w:pPr>
      <w:numPr>
        <w:ilvl w:val="7"/>
        <w:numId w:val="49"/>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49"/>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7A7110"/>
    <w:rPr>
      <w:b/>
      <w:bCs/>
      <w:caps/>
      <w:color w:val="FFFFFF" w:themeColor="background1"/>
      <w:spacing w:val="15"/>
      <w:shd w:val="clear" w:color="auto" w:fill="1F497D" w:themeFill="text2"/>
    </w:rPr>
  </w:style>
  <w:style w:type="character" w:customStyle="1" w:styleId="Heading2Char">
    <w:name w:val="Heading 2 Char"/>
    <w:aliases w:val="CROMS_Heading 2 Char"/>
    <w:basedOn w:val="DefaultParagraphFont"/>
    <w:link w:val="Heading2"/>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2"/>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3"/>
    <w:rsid w:val="009A1FDC"/>
    <w:rPr>
      <w:caps/>
      <w:color w:val="1F497D" w:themeColor="text2"/>
      <w:spacing w:val="10"/>
    </w:rPr>
  </w:style>
  <w:style w:type="character" w:customStyle="1" w:styleId="Heading5Char">
    <w:name w:val="Heading 5 Char"/>
    <w:aliases w:val="CROMS_Heading 5 Char"/>
    <w:basedOn w:val="DefaultParagraphFont"/>
    <w:link w:val="Heading5"/>
    <w:uiPriority w:val="4"/>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6"/>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7"/>
    <w:rsid w:val="00105F3B"/>
    <w:rPr>
      <w:caps/>
      <w:spacing w:val="10"/>
      <w:sz w:val="18"/>
      <w:szCs w:val="18"/>
    </w:rPr>
  </w:style>
  <w:style w:type="character" w:customStyle="1" w:styleId="Heading9Char">
    <w:name w:val="Heading 9 Char"/>
    <w:aliases w:val="CROMS_Heading 9 Char"/>
    <w:basedOn w:val="DefaultParagraphFont"/>
    <w:link w:val="Heading9"/>
    <w:uiPriority w:val="8"/>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after="0"/>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9A1FDC"/>
    <w:rPr>
      <w:b/>
      <w:bCs/>
      <w:color w:val="1F497D" w:themeColor="text2"/>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after="0"/>
    </w:pPr>
  </w:style>
  <w:style w:type="paragraph" w:styleId="BalloonText">
    <w:name w:val="Balloon Text"/>
    <w:basedOn w:val="Normal"/>
    <w:link w:val="BalloonTextChar"/>
    <w:uiPriority w:val="99"/>
    <w:unhideWhenUsed/>
    <w:rsid w:val="00676A5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qFormat/>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nhideWhenUsed/>
    <w:rsid w:val="00BA6991"/>
    <w:pPr>
      <w:spacing w:after="0"/>
    </w:pPr>
    <w:rPr>
      <w:rFonts w:ascii="Arial" w:eastAsia="Times New Roman" w:hAnsi="Arial" w:cs="Times New Roman"/>
    </w:rPr>
  </w:style>
  <w:style w:type="character" w:customStyle="1" w:styleId="CommentTextChar">
    <w:name w:val="Comment Text Char"/>
    <w:basedOn w:val="DefaultParagraphFont"/>
    <w:link w:val="CommentText"/>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after="0"/>
      <w:ind w:left="200"/>
    </w:pPr>
    <w:rPr>
      <w:noProof/>
    </w:rPr>
  </w:style>
  <w:style w:type="paragraph" w:customStyle="1" w:styleId="Normal-text">
    <w:name w:val="Normal-text"/>
    <w:basedOn w:val="Normal"/>
    <w:rsid w:val="00D345FD"/>
    <w:pPr>
      <w:tabs>
        <w:tab w:val="left" w:pos="0"/>
      </w:tabs>
      <w:suppressAutoHyphens/>
      <w:spacing w:before="60" w:after="120"/>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3"/>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after="0"/>
      <w:ind w:left="400"/>
    </w:pPr>
  </w:style>
  <w:style w:type="paragraph" w:styleId="NormalWeb">
    <w:name w:val="Normal (Web)"/>
    <w:basedOn w:val="Normal"/>
    <w:uiPriority w:val="99"/>
    <w:unhideWhenUsed/>
    <w:rsid w:val="00F421DB"/>
    <w:pPr>
      <w:spacing w:after="0"/>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1"/>
      </w:numPr>
      <w:spacing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after="0"/>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Cs w:val="24"/>
    </w:rPr>
  </w:style>
  <w:style w:type="paragraph" w:customStyle="1" w:styleId="C-Heading1">
    <w:name w:val="C-Heading 1"/>
    <w:next w:val="C-BodyText"/>
    <w:link w:val="C-Heading1Char"/>
    <w:autoRedefine/>
    <w:rsid w:val="00E24AB0"/>
    <w:pPr>
      <w:keepNext/>
      <w:pageBreakBefore/>
      <w:numPr>
        <w:numId w:val="15"/>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15"/>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15"/>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15"/>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15"/>
      </w:numPr>
      <w:tabs>
        <w:tab w:val="clear" w:pos="1080"/>
        <w:tab w:val="num" w:pos="360"/>
      </w:tabs>
      <w:spacing w:before="240" w:after="0" w:line="240" w:lineRule="auto"/>
      <w:ind w:left="0" w:firstLine="0"/>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15"/>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27"/>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27"/>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25"/>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16"/>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1"/>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17"/>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18"/>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25"/>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0"/>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19"/>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19"/>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19"/>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19"/>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19"/>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19"/>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after="120"/>
      <w:ind w:left="360"/>
    </w:pPr>
    <w:rPr>
      <w:rFonts w:eastAsiaTheme="minorHAnsi"/>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2"/>
      </w:numPr>
      <w:tabs>
        <w:tab w:val="left" w:pos="1987"/>
      </w:tabs>
      <w:ind w:left="1987" w:hanging="1987"/>
    </w:pPr>
  </w:style>
  <w:style w:type="numbering" w:customStyle="1" w:styleId="SPNumberedTabs">
    <w:name w:val="SP Numbered Tabs"/>
    <w:rsid w:val="00E24AB0"/>
    <w:pPr>
      <w:numPr>
        <w:numId w:val="23"/>
      </w:numPr>
    </w:pPr>
  </w:style>
  <w:style w:type="numbering" w:customStyle="1" w:styleId="SPBulletTabs">
    <w:name w:val="SP Bullet Tabs"/>
    <w:rsid w:val="00E24AB0"/>
    <w:pPr>
      <w:numPr>
        <w:numId w:val="24"/>
      </w:numPr>
    </w:pPr>
  </w:style>
  <w:style w:type="paragraph" w:customStyle="1" w:styleId="C-Alphabetic">
    <w:name w:val="C-Alphabetic"/>
    <w:basedOn w:val="C-Heading1"/>
    <w:next w:val="C-BodyText"/>
    <w:link w:val="C-AlphabeticChar"/>
    <w:qFormat/>
    <w:rsid w:val="00E24AB0"/>
    <w:pPr>
      <w:numPr>
        <w:numId w:val="26"/>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rPr>
      <w:rFonts w:eastAsiaTheme="minorHAnsi"/>
      <w:b/>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28"/>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29"/>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after="120"/>
      <w:ind w:left="360" w:hanging="360"/>
    </w:pPr>
    <w:rPr>
      <w:rFonts w:eastAsiaTheme="minorHAnsi" w:cs="Times New Roman"/>
      <w:szCs w:val="22"/>
    </w:rPr>
  </w:style>
  <w:style w:type="paragraph" w:customStyle="1" w:styleId="StyleleftJustified">
    <w:name w:val="Style left Justified"/>
    <w:basedOn w:val="Normal"/>
    <w:rsid w:val="00E24AB0"/>
    <w:pPr>
      <w:spacing w:after="120"/>
    </w:pPr>
    <w:rPr>
      <w:rFonts w:eastAsiaTheme="minorHAnsi" w:cs="Times New Roman"/>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rPr>
      <w:rFonts w:eastAsiaTheme="minorHAnsi" w:cs="Times New Roman"/>
      <w:szCs w:val="22"/>
    </w:rPr>
  </w:style>
  <w:style w:type="paragraph" w:customStyle="1" w:styleId="PLRDivider">
    <w:name w:val="PLR Divider"/>
    <w:basedOn w:val="C-AlphabeticList"/>
    <w:next w:val="C-PLR-TableFootnote"/>
    <w:uiPriority w:val="99"/>
    <w:rsid w:val="00E24AB0"/>
    <w:pPr>
      <w:numPr>
        <w:numId w:val="30"/>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rPr>
      <w:rFonts w:eastAsiaTheme="minorHAnsi"/>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after="120" w:line="480" w:lineRule="auto"/>
      <w:ind w:left="360"/>
    </w:pPr>
    <w:rPr>
      <w:rFonts w:eastAsiaTheme="minorHAnsi"/>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ind w:left="4320"/>
    </w:pPr>
    <w:rPr>
      <w:rFonts w:eastAsiaTheme="minorHAnsi"/>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rPr>
      <w:rFonts w:eastAsiaTheme="minorHAnsi"/>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rPr>
      <w:rFonts w:eastAsiaTheme="minorHAnsi"/>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E24AB0"/>
    <w:rPr>
      <w:rFonts w:asciiTheme="majorHAnsi" w:eastAsiaTheme="majorEastAsia" w:hAnsiTheme="majorHAnsi" w:cstheme="majorBidi"/>
      <w:szCs w:val="22"/>
    </w:rPr>
  </w:style>
  <w:style w:type="paragraph" w:styleId="HTMLAddress">
    <w:name w:val="HTML Address"/>
    <w:basedOn w:val="Normal"/>
    <w:link w:val="HTMLAddressChar"/>
    <w:rsid w:val="00E24AB0"/>
    <w:rPr>
      <w:rFonts w:eastAsiaTheme="minorHAnsi"/>
      <w:i/>
      <w:iCs/>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ind w:left="240" w:hanging="240"/>
    </w:pPr>
    <w:rPr>
      <w:rFonts w:eastAsiaTheme="minorHAnsi"/>
      <w:szCs w:val="22"/>
    </w:rPr>
  </w:style>
  <w:style w:type="paragraph" w:styleId="Index2">
    <w:name w:val="index 2"/>
    <w:basedOn w:val="Normal"/>
    <w:next w:val="Normal"/>
    <w:autoRedefine/>
    <w:rsid w:val="00E24AB0"/>
    <w:pPr>
      <w:ind w:left="480" w:hanging="240"/>
    </w:pPr>
    <w:rPr>
      <w:rFonts w:eastAsiaTheme="minorHAnsi"/>
      <w:szCs w:val="22"/>
    </w:rPr>
  </w:style>
  <w:style w:type="paragraph" w:styleId="Index3">
    <w:name w:val="index 3"/>
    <w:basedOn w:val="Normal"/>
    <w:next w:val="Normal"/>
    <w:autoRedefine/>
    <w:rsid w:val="00E24AB0"/>
    <w:pPr>
      <w:ind w:left="720" w:hanging="240"/>
    </w:pPr>
    <w:rPr>
      <w:rFonts w:eastAsiaTheme="minorHAnsi"/>
      <w:szCs w:val="22"/>
    </w:rPr>
  </w:style>
  <w:style w:type="paragraph" w:styleId="Index4">
    <w:name w:val="index 4"/>
    <w:basedOn w:val="Normal"/>
    <w:next w:val="Normal"/>
    <w:autoRedefine/>
    <w:rsid w:val="00E24AB0"/>
    <w:pPr>
      <w:ind w:left="960" w:hanging="240"/>
    </w:pPr>
    <w:rPr>
      <w:rFonts w:eastAsiaTheme="minorHAnsi"/>
      <w:szCs w:val="22"/>
    </w:rPr>
  </w:style>
  <w:style w:type="paragraph" w:styleId="Index5">
    <w:name w:val="index 5"/>
    <w:basedOn w:val="Normal"/>
    <w:next w:val="Normal"/>
    <w:autoRedefine/>
    <w:rsid w:val="00E24AB0"/>
    <w:pPr>
      <w:ind w:left="1200" w:hanging="240"/>
    </w:pPr>
    <w:rPr>
      <w:rFonts w:eastAsiaTheme="minorHAnsi"/>
      <w:szCs w:val="22"/>
    </w:rPr>
  </w:style>
  <w:style w:type="paragraph" w:styleId="Index6">
    <w:name w:val="index 6"/>
    <w:basedOn w:val="Normal"/>
    <w:next w:val="Normal"/>
    <w:autoRedefine/>
    <w:rsid w:val="00E24AB0"/>
    <w:pPr>
      <w:ind w:left="1440" w:hanging="240"/>
    </w:pPr>
    <w:rPr>
      <w:rFonts w:eastAsiaTheme="minorHAnsi"/>
      <w:szCs w:val="22"/>
    </w:rPr>
  </w:style>
  <w:style w:type="paragraph" w:styleId="Index7">
    <w:name w:val="index 7"/>
    <w:basedOn w:val="Normal"/>
    <w:next w:val="Normal"/>
    <w:autoRedefine/>
    <w:rsid w:val="00E24AB0"/>
    <w:pPr>
      <w:ind w:left="1680" w:hanging="240"/>
    </w:pPr>
    <w:rPr>
      <w:rFonts w:eastAsiaTheme="minorHAnsi"/>
      <w:szCs w:val="22"/>
    </w:rPr>
  </w:style>
  <w:style w:type="paragraph" w:styleId="Index8">
    <w:name w:val="index 8"/>
    <w:basedOn w:val="Normal"/>
    <w:next w:val="Normal"/>
    <w:autoRedefine/>
    <w:rsid w:val="00E24AB0"/>
    <w:pPr>
      <w:ind w:left="1920" w:hanging="240"/>
    </w:pPr>
    <w:rPr>
      <w:rFonts w:eastAsiaTheme="minorHAnsi"/>
      <w:szCs w:val="22"/>
    </w:rPr>
  </w:style>
  <w:style w:type="paragraph" w:styleId="Index9">
    <w:name w:val="index 9"/>
    <w:basedOn w:val="Normal"/>
    <w:next w:val="Normal"/>
    <w:autoRedefine/>
    <w:rsid w:val="00E24AB0"/>
    <w:pPr>
      <w:ind w:left="2160" w:hanging="240"/>
    </w:pPr>
    <w:rPr>
      <w:rFonts w:eastAsiaTheme="minorHAnsi"/>
      <w:szCs w:val="22"/>
    </w:rPr>
  </w:style>
  <w:style w:type="paragraph" w:styleId="IndexHeading">
    <w:name w:val="index heading"/>
    <w:basedOn w:val="Normal"/>
    <w:next w:val="Index1"/>
    <w:rsid w:val="00E24AB0"/>
    <w:rPr>
      <w:rFonts w:asciiTheme="majorHAnsi" w:eastAsiaTheme="majorEastAsia" w:hAnsiTheme="majorHAnsi" w:cstheme="majorBidi"/>
      <w:b/>
      <w:bCs/>
      <w:szCs w:val="22"/>
    </w:rPr>
  </w:style>
  <w:style w:type="paragraph" w:styleId="List">
    <w:name w:val="List"/>
    <w:basedOn w:val="Normal"/>
    <w:rsid w:val="00E24AB0"/>
    <w:pPr>
      <w:ind w:left="360" w:hanging="360"/>
      <w:contextualSpacing/>
    </w:pPr>
    <w:rPr>
      <w:rFonts w:eastAsiaTheme="minorHAnsi"/>
      <w:szCs w:val="22"/>
    </w:rPr>
  </w:style>
  <w:style w:type="paragraph" w:styleId="List2">
    <w:name w:val="List 2"/>
    <w:basedOn w:val="Normal"/>
    <w:rsid w:val="00E24AB0"/>
    <w:pPr>
      <w:ind w:left="720" w:hanging="360"/>
      <w:contextualSpacing/>
    </w:pPr>
    <w:rPr>
      <w:rFonts w:eastAsiaTheme="minorHAnsi"/>
      <w:szCs w:val="22"/>
    </w:rPr>
  </w:style>
  <w:style w:type="paragraph" w:styleId="List3">
    <w:name w:val="List 3"/>
    <w:basedOn w:val="Normal"/>
    <w:rsid w:val="00E24AB0"/>
    <w:pPr>
      <w:ind w:left="1080" w:hanging="360"/>
      <w:contextualSpacing/>
    </w:pPr>
    <w:rPr>
      <w:rFonts w:eastAsiaTheme="minorHAnsi"/>
      <w:szCs w:val="22"/>
    </w:rPr>
  </w:style>
  <w:style w:type="paragraph" w:styleId="List4">
    <w:name w:val="List 4"/>
    <w:basedOn w:val="Normal"/>
    <w:rsid w:val="00E24AB0"/>
    <w:pPr>
      <w:ind w:left="1440" w:hanging="360"/>
      <w:contextualSpacing/>
    </w:pPr>
    <w:rPr>
      <w:rFonts w:eastAsiaTheme="minorHAnsi"/>
      <w:szCs w:val="22"/>
    </w:rPr>
  </w:style>
  <w:style w:type="paragraph" w:styleId="List5">
    <w:name w:val="List 5"/>
    <w:basedOn w:val="Normal"/>
    <w:rsid w:val="00E24AB0"/>
    <w:pPr>
      <w:ind w:left="1800" w:hanging="360"/>
      <w:contextualSpacing/>
    </w:pPr>
    <w:rPr>
      <w:rFonts w:eastAsiaTheme="minorHAnsi"/>
      <w:szCs w:val="22"/>
    </w:rPr>
  </w:style>
  <w:style w:type="paragraph" w:styleId="ListBullet2">
    <w:name w:val="List Bullet 2"/>
    <w:basedOn w:val="Normal"/>
    <w:rsid w:val="00E24AB0"/>
    <w:pPr>
      <w:tabs>
        <w:tab w:val="num" w:pos="720"/>
      </w:tabs>
      <w:ind w:left="720" w:hanging="360"/>
      <w:contextualSpacing/>
    </w:pPr>
    <w:rPr>
      <w:rFonts w:eastAsiaTheme="minorHAnsi"/>
      <w:szCs w:val="22"/>
    </w:rPr>
  </w:style>
  <w:style w:type="paragraph" w:styleId="ListBullet3">
    <w:name w:val="List Bullet 3"/>
    <w:basedOn w:val="Normal"/>
    <w:rsid w:val="00E24AB0"/>
    <w:pPr>
      <w:tabs>
        <w:tab w:val="num" w:pos="1080"/>
      </w:tabs>
      <w:ind w:left="1080" w:hanging="360"/>
      <w:contextualSpacing/>
    </w:pPr>
    <w:rPr>
      <w:rFonts w:eastAsiaTheme="minorHAnsi"/>
      <w:szCs w:val="22"/>
    </w:rPr>
  </w:style>
  <w:style w:type="paragraph" w:styleId="ListBullet4">
    <w:name w:val="List Bullet 4"/>
    <w:basedOn w:val="Normal"/>
    <w:rsid w:val="00E24AB0"/>
    <w:pPr>
      <w:tabs>
        <w:tab w:val="num" w:pos="1440"/>
      </w:tabs>
      <w:ind w:left="1440" w:hanging="360"/>
      <w:contextualSpacing/>
    </w:pPr>
    <w:rPr>
      <w:rFonts w:eastAsiaTheme="minorHAnsi"/>
      <w:szCs w:val="22"/>
    </w:rPr>
  </w:style>
  <w:style w:type="paragraph" w:styleId="ListBullet5">
    <w:name w:val="List Bullet 5"/>
    <w:basedOn w:val="Normal"/>
    <w:rsid w:val="00E24AB0"/>
    <w:pPr>
      <w:tabs>
        <w:tab w:val="num" w:pos="1800"/>
      </w:tabs>
      <w:ind w:left="1800" w:hanging="360"/>
      <w:contextualSpacing/>
    </w:pPr>
    <w:rPr>
      <w:rFonts w:eastAsiaTheme="minorHAnsi"/>
      <w:szCs w:val="22"/>
    </w:rPr>
  </w:style>
  <w:style w:type="paragraph" w:styleId="ListContinue">
    <w:name w:val="List Continue"/>
    <w:basedOn w:val="Normal"/>
    <w:rsid w:val="00E24AB0"/>
    <w:pPr>
      <w:spacing w:after="120"/>
      <w:ind w:left="360"/>
      <w:contextualSpacing/>
    </w:pPr>
    <w:rPr>
      <w:rFonts w:eastAsiaTheme="minorHAnsi"/>
      <w:szCs w:val="22"/>
    </w:rPr>
  </w:style>
  <w:style w:type="paragraph" w:styleId="ListContinue2">
    <w:name w:val="List Continue 2"/>
    <w:basedOn w:val="Normal"/>
    <w:rsid w:val="00E24AB0"/>
    <w:pPr>
      <w:spacing w:after="120"/>
      <w:ind w:left="720"/>
      <w:contextualSpacing/>
    </w:pPr>
    <w:rPr>
      <w:rFonts w:eastAsiaTheme="minorHAnsi"/>
      <w:szCs w:val="22"/>
    </w:rPr>
  </w:style>
  <w:style w:type="paragraph" w:styleId="ListContinue3">
    <w:name w:val="List Continue 3"/>
    <w:basedOn w:val="Normal"/>
    <w:rsid w:val="00E24AB0"/>
    <w:pPr>
      <w:spacing w:after="120"/>
      <w:ind w:left="1080"/>
      <w:contextualSpacing/>
    </w:pPr>
    <w:rPr>
      <w:rFonts w:eastAsiaTheme="minorHAnsi"/>
      <w:szCs w:val="22"/>
    </w:rPr>
  </w:style>
  <w:style w:type="paragraph" w:styleId="ListContinue4">
    <w:name w:val="List Continue 4"/>
    <w:basedOn w:val="Normal"/>
    <w:rsid w:val="00E24AB0"/>
    <w:pPr>
      <w:spacing w:after="120"/>
      <w:ind w:left="1440"/>
      <w:contextualSpacing/>
    </w:pPr>
    <w:rPr>
      <w:rFonts w:eastAsiaTheme="minorHAnsi"/>
      <w:szCs w:val="22"/>
    </w:rPr>
  </w:style>
  <w:style w:type="paragraph" w:styleId="ListContinue5">
    <w:name w:val="List Continue 5"/>
    <w:basedOn w:val="Normal"/>
    <w:rsid w:val="00E24AB0"/>
    <w:pPr>
      <w:spacing w:after="120"/>
      <w:ind w:left="1800"/>
      <w:contextualSpacing/>
    </w:pPr>
    <w:rPr>
      <w:rFonts w:eastAsiaTheme="minorHAnsi"/>
      <w:szCs w:val="22"/>
    </w:rPr>
  </w:style>
  <w:style w:type="paragraph" w:styleId="ListNumber2">
    <w:name w:val="List Number 2"/>
    <w:basedOn w:val="Normal"/>
    <w:rsid w:val="00E24AB0"/>
    <w:pPr>
      <w:tabs>
        <w:tab w:val="num" w:pos="720"/>
      </w:tabs>
      <w:ind w:left="720" w:hanging="360"/>
      <w:contextualSpacing/>
    </w:pPr>
    <w:rPr>
      <w:rFonts w:eastAsiaTheme="minorHAnsi"/>
      <w:szCs w:val="22"/>
    </w:rPr>
  </w:style>
  <w:style w:type="paragraph" w:styleId="ListNumber3">
    <w:name w:val="List Number 3"/>
    <w:basedOn w:val="Normal"/>
    <w:rsid w:val="00E24AB0"/>
    <w:pPr>
      <w:tabs>
        <w:tab w:val="num" w:pos="1080"/>
      </w:tabs>
      <w:ind w:left="1080" w:hanging="360"/>
      <w:contextualSpacing/>
    </w:pPr>
    <w:rPr>
      <w:rFonts w:eastAsiaTheme="minorHAnsi"/>
      <w:szCs w:val="22"/>
    </w:rPr>
  </w:style>
  <w:style w:type="paragraph" w:styleId="ListNumber4">
    <w:name w:val="List Number 4"/>
    <w:basedOn w:val="Normal"/>
    <w:rsid w:val="00E24AB0"/>
    <w:pPr>
      <w:tabs>
        <w:tab w:val="num" w:pos="1440"/>
      </w:tabs>
      <w:ind w:left="1440" w:hanging="360"/>
      <w:contextualSpacing/>
    </w:pPr>
    <w:rPr>
      <w:rFonts w:eastAsiaTheme="minorHAnsi"/>
      <w:szCs w:val="22"/>
    </w:rPr>
  </w:style>
  <w:style w:type="paragraph" w:styleId="ListNumber5">
    <w:name w:val="List Number 5"/>
    <w:basedOn w:val="Normal"/>
    <w:rsid w:val="00E24AB0"/>
    <w:pPr>
      <w:tabs>
        <w:tab w:val="num" w:pos="1800"/>
      </w:tabs>
      <w:ind w:left="1800" w:hanging="360"/>
      <w:contextualSpacing/>
    </w:pPr>
    <w:rPr>
      <w:rFonts w:eastAsiaTheme="minorHAnsi"/>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ind w:left="720"/>
    </w:pPr>
    <w:rPr>
      <w:rFonts w:eastAsiaTheme="minorHAnsi"/>
      <w:szCs w:val="22"/>
    </w:rPr>
  </w:style>
  <w:style w:type="paragraph" w:styleId="NoteHeading">
    <w:name w:val="Note Heading"/>
    <w:basedOn w:val="Normal"/>
    <w:next w:val="Normal"/>
    <w:link w:val="NoteHeadingChar"/>
    <w:rsid w:val="00E24AB0"/>
    <w:rPr>
      <w:rFonts w:eastAsiaTheme="minorHAnsi"/>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uiPriority w:val="99"/>
    <w:rsid w:val="00E24AB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rPr>
      <w:rFonts w:eastAsiaTheme="minorHAnsi"/>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ind w:left="4320"/>
    </w:pPr>
    <w:rPr>
      <w:rFonts w:eastAsiaTheme="minorHAnsi"/>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ind w:left="240" w:hanging="240"/>
    </w:pPr>
    <w:rPr>
      <w:rFonts w:eastAsiaTheme="minorHAnsi"/>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character" w:customStyle="1" w:styleId="Mention6">
    <w:name w:val="Mention6"/>
    <w:basedOn w:val="DefaultParagraphFont"/>
    <w:uiPriority w:val="99"/>
    <w:semiHidden/>
    <w:unhideWhenUsed/>
    <w:rsid w:val="00A15988"/>
    <w:rPr>
      <w:color w:val="2B579A"/>
      <w:shd w:val="clear" w:color="auto" w:fill="E6E6E6"/>
    </w:rPr>
  </w:style>
  <w:style w:type="character" w:customStyle="1" w:styleId="apple-converted-space">
    <w:name w:val="apple-converted-space"/>
    <w:basedOn w:val="DefaultParagraphFont"/>
    <w:rsid w:val="00C756B1"/>
  </w:style>
  <w:style w:type="paragraph" w:customStyle="1" w:styleId="CROMSText">
    <w:name w:val="CROMS_Text"/>
    <w:basedOn w:val="BodyText"/>
    <w:uiPriority w:val="99"/>
    <w:qFormat/>
    <w:rsid w:val="000A63B3"/>
    <w:pPr>
      <w:spacing w:before="120" w:after="240" w:line="240" w:lineRule="auto"/>
    </w:pPr>
    <w:rPr>
      <w:rFonts w:eastAsia="Calibri"/>
      <w:sz w:val="24"/>
      <w:szCs w:val="22"/>
    </w:rPr>
  </w:style>
  <w:style w:type="character" w:customStyle="1" w:styleId="UnresolvedMention1">
    <w:name w:val="Unresolved Mention1"/>
    <w:basedOn w:val="DefaultParagraphFont"/>
    <w:uiPriority w:val="99"/>
    <w:semiHidden/>
    <w:unhideWhenUsed/>
    <w:rsid w:val="00C2120F"/>
    <w:rPr>
      <w:color w:val="605E5C"/>
      <w:shd w:val="clear" w:color="auto" w:fill="E1DFDD"/>
    </w:rPr>
  </w:style>
  <w:style w:type="table" w:styleId="PlainTable4">
    <w:name w:val="Plain Table 4"/>
    <w:basedOn w:val="TableNormal"/>
    <w:uiPriority w:val="44"/>
    <w:rsid w:val="00C70B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415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415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88670913">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28040084">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477184687">
      <w:bodyDiv w:val="1"/>
      <w:marLeft w:val="0"/>
      <w:marRight w:val="0"/>
      <w:marTop w:val="0"/>
      <w:marBottom w:val="0"/>
      <w:divBdr>
        <w:top w:val="none" w:sz="0" w:space="0" w:color="auto"/>
        <w:left w:val="none" w:sz="0" w:space="0" w:color="auto"/>
        <w:bottom w:val="none" w:sz="0" w:space="0" w:color="auto"/>
        <w:right w:val="none" w:sz="0" w:space="0" w:color="auto"/>
      </w:divBdr>
    </w:div>
    <w:div w:id="489717516">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990207460">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036663561">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17280492">
      <w:bodyDiv w:val="1"/>
      <w:marLeft w:val="0"/>
      <w:marRight w:val="0"/>
      <w:marTop w:val="0"/>
      <w:marBottom w:val="0"/>
      <w:divBdr>
        <w:top w:val="none" w:sz="0" w:space="0" w:color="auto"/>
        <w:left w:val="none" w:sz="0" w:space="0" w:color="auto"/>
        <w:bottom w:val="none" w:sz="0" w:space="0" w:color="auto"/>
        <w:right w:val="none" w:sz="0" w:space="0" w:color="auto"/>
      </w:divBdr>
    </w:div>
    <w:div w:id="1480805591">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25180419">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846246135">
      <w:bodyDiv w:val="1"/>
      <w:marLeft w:val="0"/>
      <w:marRight w:val="0"/>
      <w:marTop w:val="0"/>
      <w:marBottom w:val="0"/>
      <w:divBdr>
        <w:top w:val="none" w:sz="0" w:space="0" w:color="auto"/>
        <w:left w:val="none" w:sz="0" w:space="0" w:color="auto"/>
        <w:bottom w:val="none" w:sz="0" w:space="0" w:color="auto"/>
        <w:right w:val="none" w:sz="0" w:space="0" w:color="auto"/>
      </w:divBdr>
    </w:div>
    <w:div w:id="1847937727">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 w:id="2040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rants.nih.gov/grants/guide/notice-files/NOT-OD-18-014.html" TargetMode="External"/><Relationship Id="rId26" Type="http://schemas.openxmlformats.org/officeDocument/2006/relationships/hyperlink" Target="https://humansubjects.nih.gov/coc/index" TargetMode="External"/><Relationship Id="rId39" Type="http://schemas.openxmlformats.org/officeDocument/2006/relationships/footer" Target="footer2.xml"/><Relationship Id="rId21" Type="http://schemas.openxmlformats.org/officeDocument/2006/relationships/hyperlink" Target="https://www.fda.gov/MedicalDevices/DeviceRegulationandGuidance/IVDRegulatoryAssistance/ucm124105.htm" TargetMode="External"/><Relationship Id="rId34" Type="http://schemas.openxmlformats.org/officeDocument/2006/relationships/hyperlink" Target="https://www.gpo.gov/fdsys/pkg/FR-2016-09-21/pdf/2016-22129.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ants.nih.gov/grants/funding/women_min/guidelines_amended_10_2001.htm" TargetMode="External"/><Relationship Id="rId20" Type="http://schemas.openxmlformats.org/officeDocument/2006/relationships/hyperlink" Target="https://www.hhs.gov/ohrp/regulations-and-policy/guidance/index.html" TargetMode="External"/><Relationship Id="rId29" Type="http://schemas.openxmlformats.org/officeDocument/2006/relationships/hyperlink" Target="https://www.ecfr.gov/cgi-bin/text-idx?SID=f3e9328bbbd5aabe8e639ca48dcbcc7f&amp;mc=true&amp;node=se45.1.75_1303&amp;rgn=div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h.org/about/mission.html" TargetMode="External"/><Relationship Id="rId24" Type="http://schemas.openxmlformats.org/officeDocument/2006/relationships/hyperlink" Target="https://www.hhs.gov/ohrp/sites/default/files/ohrp/policy/advevntguid.pdf" TargetMode="External"/><Relationship Id="rId32" Type="http://schemas.openxmlformats.org/officeDocument/2006/relationships/hyperlink" Target="https://grants.nih.gov/grants/guide/notice-files/NOT-OD-16-149.html" TargetMode="External"/><Relationship Id="rId37" Type="http://schemas.openxmlformats.org/officeDocument/2006/relationships/hyperlink" Target="https://grants.nih.gov/grants/policy/data_sharing/data_sharing_guidance.ht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hs.gov/ohrp/register-irbs-and-obtain-fwas/fwas/index.html" TargetMode="External"/><Relationship Id="rId23" Type="http://schemas.openxmlformats.org/officeDocument/2006/relationships/hyperlink" Target="https://www.hhs.gov/hipaa/for-professionals/security/laws-regulations/index.html" TargetMode="External"/><Relationship Id="rId28" Type="http://schemas.openxmlformats.org/officeDocument/2006/relationships/hyperlink" Target="https://humansubjects.nih.gov/coc/index" TargetMode="External"/><Relationship Id="rId36" Type="http://schemas.openxmlformats.org/officeDocument/2006/relationships/hyperlink" Target="https://grants.nih.gov/grants/guide/notice-files/NOT-OD-14-124.html" TargetMode="External"/><Relationship Id="rId10" Type="http://schemas.openxmlformats.org/officeDocument/2006/relationships/endnotes" Target="endnotes.xml"/><Relationship Id="rId19" Type="http://schemas.openxmlformats.org/officeDocument/2006/relationships/hyperlink" Target="https://grants.nih.gov/grants/guide/notice-files/NOT-OD-18-116.html" TargetMode="External"/><Relationship Id="rId31" Type="http://schemas.openxmlformats.org/officeDocument/2006/relationships/hyperlink" Target="https://publicaccess.nih.gov/polic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hhs.gov/hipaa/for-professionals/security/laws-regulations/index.html" TargetMode="External"/><Relationship Id="rId27" Type="http://schemas.openxmlformats.org/officeDocument/2006/relationships/hyperlink" Target="https://grants.nih.gov/policy/sharing.htm" TargetMode="External"/><Relationship Id="rId30" Type="http://schemas.openxmlformats.org/officeDocument/2006/relationships/hyperlink" Target="https://grants.nih.gov/grants/policy/nihgps/HTML5/section_8/8.3_management_systems_and_procedures.htm" TargetMode="External"/><Relationship Id="rId35" Type="http://schemas.openxmlformats.org/officeDocument/2006/relationships/hyperlink" Target="https://grants.nih.gov/grants/policy/data_shar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bssr.od.nih.gov/training/web-based-learning/good-clinical-practice-for-social-and-behavioral-research-elearning-course/" TargetMode="External"/><Relationship Id="rId17" Type="http://schemas.openxmlformats.org/officeDocument/2006/relationships/hyperlink" Target="https://grants.nih.gov/grants/guide/notice-files/NOT-OD-18-116.html" TargetMode="External"/><Relationship Id="rId25" Type="http://schemas.openxmlformats.org/officeDocument/2006/relationships/hyperlink" Target="https://www.meddra.org/" TargetMode="External"/><Relationship Id="rId33" Type="http://schemas.openxmlformats.org/officeDocument/2006/relationships/hyperlink" Target="https://www.gpo.gov/fdsys/pkg/PLAW-110publ85/pdf/PLAW-110publ85.pdf"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BF565-96C5-4E88-9E91-24904E399A9A}">
  <ds:schemaRefs>
    <ds:schemaRef ds:uri="http://schemas.microsoft.com/sharepoint/v3/contenttype/forms"/>
  </ds:schemaRefs>
</ds:datastoreItem>
</file>

<file path=customXml/itemProps2.xml><?xml version="1.0" encoding="utf-8"?>
<ds:datastoreItem xmlns:ds="http://schemas.openxmlformats.org/officeDocument/2006/customXml" ds:itemID="{CEA20150-0FA7-4F7A-B31D-E95D0463CC25}">
  <ds:schemaRefs>
    <ds:schemaRef ds:uri="http://schemas.openxmlformats.org/officeDocument/2006/bibliography"/>
  </ds:schemaRefs>
</ds:datastoreItem>
</file>

<file path=customXml/itemProps3.xml><?xml version="1.0" encoding="utf-8"?>
<ds:datastoreItem xmlns:ds="http://schemas.openxmlformats.org/officeDocument/2006/customXml" ds:itemID="{ADE5ADC3-5A4F-4B81-9DA1-04049923D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7EE0F-8BFD-427B-AF7F-8A47E92359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64</Pages>
  <Words>25134</Words>
  <Characters>143269</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NIH Protocol Template for Behavioral and Social Science Research Involving Humans</vt:lpstr>
    </vt:vector>
  </TitlesOfParts>
  <Company>NCATS</Company>
  <LinksUpToDate>false</LinksUpToDate>
  <CharactersWithSpaces>168067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Protocol Template for Behavioral and Social Science Research Involving Humans</dc:title>
  <dc:subject>The following template is a suggested general format for clinical trial protocols that are testing a behavioral or social intervention and was created to guide investigators through the systematic development of a comprehensive clinical protocol.</dc:subject>
  <dc:creator>National Institute of Arthritis and Musculoskeletal and Skin Diseases</dc:creator>
  <cp:keywords>National Institute of Arthritis and Musculoskeletal and Skin Diseases; NIAMS; National Institutes of Health; NIH; template; clinical trial; protocols; testing; behavioral; social; intervention; guide; investigators; development;</cp:keywords>
  <cp:lastModifiedBy>Guy Hendrickson</cp:lastModifiedBy>
  <cp:revision>11</cp:revision>
  <cp:lastPrinted>2019-03-19T19:14:00Z</cp:lastPrinted>
  <dcterms:created xsi:type="dcterms:W3CDTF">2021-06-09T20:01:00Z</dcterms:created>
  <dcterms:modified xsi:type="dcterms:W3CDTF">2021-07-07T00:26:00Z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